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ADCC8D" w14:textId="77777777" w:rsidR="00ED6DE5" w:rsidRDefault="00ED6DE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bookmarkStart w:id="0" w:name="_GoBack"/>
      <w:bookmarkEnd w:id="0"/>
    </w:p>
    <w:p w14:paraId="04ADCC8E" w14:textId="77777777" w:rsidR="00ED6DE5" w:rsidRDefault="00ED6DE5">
      <w:pPr>
        <w:pBdr>
          <w:top w:val="nil"/>
          <w:left w:val="nil"/>
          <w:bottom w:val="nil"/>
          <w:right w:val="nil"/>
          <w:between w:val="nil"/>
        </w:pBdr>
        <w:spacing w:after="0" w:line="240" w:lineRule="auto"/>
        <w:rPr>
          <w:rFonts w:ascii="Quattrocento Sans" w:eastAsia="Quattrocento Sans" w:hAnsi="Quattrocento Sans" w:cs="Quattrocento Sans"/>
          <w:color w:val="000000"/>
          <w:sz w:val="18"/>
          <w:szCs w:val="18"/>
        </w:rPr>
      </w:pPr>
    </w:p>
    <w:p w14:paraId="04ADCC8F" w14:textId="77777777" w:rsidR="00ED6DE5" w:rsidRDefault="00C03889">
      <w:pPr>
        <w:pBdr>
          <w:top w:val="nil"/>
          <w:left w:val="nil"/>
          <w:bottom w:val="nil"/>
          <w:right w:val="nil"/>
          <w:between w:val="nil"/>
        </w:pBdr>
        <w:spacing w:after="0" w:line="240" w:lineRule="auto"/>
        <w:rPr>
          <w:rFonts w:ascii="Arial" w:eastAsia="Arial" w:hAnsi="Arial" w:cs="Arial"/>
          <w:color w:val="000000"/>
          <w:sz w:val="28"/>
          <w:szCs w:val="28"/>
        </w:rPr>
      </w:pPr>
      <w:r>
        <w:rPr>
          <w:rFonts w:ascii="Arial" w:eastAsia="Arial" w:hAnsi="Arial" w:cs="Arial"/>
          <w:b/>
          <w:sz w:val="28"/>
          <w:szCs w:val="28"/>
        </w:rPr>
        <w:t xml:space="preserve">Handout #11: </w:t>
      </w:r>
      <w:r>
        <w:rPr>
          <w:rFonts w:ascii="Arial" w:eastAsia="Arial" w:hAnsi="Arial" w:cs="Arial"/>
          <w:b/>
          <w:color w:val="000000"/>
          <w:sz w:val="28"/>
          <w:szCs w:val="28"/>
        </w:rPr>
        <w:t>Case Studies for Interval IUD</w:t>
      </w:r>
      <w:r>
        <w:rPr>
          <w:rFonts w:ascii="Arial" w:eastAsia="Arial" w:hAnsi="Arial" w:cs="Arial"/>
          <w:color w:val="000000"/>
          <w:sz w:val="28"/>
          <w:szCs w:val="28"/>
        </w:rPr>
        <w:t> </w:t>
      </w:r>
    </w:p>
    <w:p w14:paraId="04ADCC90" w14:textId="77777777" w:rsidR="00ED6DE5" w:rsidRDefault="00C03889">
      <w:pPr>
        <w:pBdr>
          <w:top w:val="nil"/>
          <w:left w:val="nil"/>
          <w:bottom w:val="nil"/>
          <w:right w:val="nil"/>
          <w:between w:val="nil"/>
        </w:pBdr>
        <w:spacing w:after="0" w:line="240" w:lineRule="auto"/>
        <w:rPr>
          <w:rFonts w:ascii="Quattrocento Sans" w:eastAsia="Quattrocento Sans" w:hAnsi="Quattrocento Sans" w:cs="Quattrocento Sans"/>
          <w:color w:val="000000"/>
          <w:sz w:val="24"/>
          <w:szCs w:val="24"/>
        </w:rPr>
      </w:pPr>
      <w:r>
        <w:rPr>
          <w:rFonts w:ascii="Arial" w:eastAsia="Arial" w:hAnsi="Arial" w:cs="Arial"/>
          <w:i/>
          <w:color w:val="000000"/>
          <w:sz w:val="24"/>
          <w:szCs w:val="24"/>
        </w:rPr>
        <w:t>Read the case and answer the questions.</w:t>
      </w:r>
    </w:p>
    <w:p w14:paraId="04ADCC91" w14:textId="77777777" w:rsidR="00ED6DE5" w:rsidRDefault="00ED6DE5">
      <w:pPr>
        <w:pBdr>
          <w:top w:val="nil"/>
          <w:left w:val="nil"/>
          <w:bottom w:val="nil"/>
          <w:right w:val="nil"/>
          <w:between w:val="nil"/>
        </w:pBdr>
        <w:tabs>
          <w:tab w:val="left" w:pos="866"/>
        </w:tabs>
        <w:spacing w:after="0" w:line="240" w:lineRule="auto"/>
        <w:rPr>
          <w:rFonts w:ascii="Times New Roman" w:eastAsia="Times New Roman" w:hAnsi="Times New Roman" w:cs="Times New Roman"/>
          <w:b/>
          <w:sz w:val="24"/>
          <w:szCs w:val="24"/>
        </w:rPr>
      </w:pPr>
    </w:p>
    <w:p w14:paraId="04ADCC92" w14:textId="77777777" w:rsidR="00ED6DE5" w:rsidRDefault="00C03889">
      <w:pPr>
        <w:pBdr>
          <w:top w:val="nil"/>
          <w:left w:val="nil"/>
          <w:bottom w:val="nil"/>
          <w:right w:val="nil"/>
          <w:between w:val="nil"/>
        </w:pBdr>
        <w:tabs>
          <w:tab w:val="left" w:pos="866"/>
        </w:tabs>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Case study 1:</w:t>
      </w:r>
    </w:p>
    <w:p w14:paraId="04ADCC93" w14:textId="77777777" w:rsidR="00ED6DE5" w:rsidRDefault="00ED6DE5">
      <w:pPr>
        <w:pBdr>
          <w:top w:val="nil"/>
          <w:left w:val="nil"/>
          <w:bottom w:val="nil"/>
          <w:right w:val="nil"/>
          <w:between w:val="nil"/>
        </w:pBdr>
        <w:tabs>
          <w:tab w:val="left" w:pos="866"/>
        </w:tabs>
        <w:spacing w:after="0" w:line="240" w:lineRule="auto"/>
        <w:rPr>
          <w:rFonts w:ascii="Quattrocento Sans" w:eastAsia="Quattrocento Sans" w:hAnsi="Quattrocento Sans" w:cs="Quattrocento Sans"/>
          <w:color w:val="000000"/>
          <w:sz w:val="18"/>
          <w:szCs w:val="18"/>
        </w:rPr>
      </w:pPr>
    </w:p>
    <w:p w14:paraId="04ADCC94" w14:textId="77777777" w:rsidR="00ED6DE5" w:rsidRDefault="00C03889">
      <w:pPr>
        <w:pBdr>
          <w:top w:val="nil"/>
          <w:left w:val="nil"/>
          <w:bottom w:val="nil"/>
          <w:right w:val="nil"/>
          <w:between w:val="nil"/>
        </w:pBdr>
        <w:spacing w:after="0" w:line="240" w:lineRule="auto"/>
        <w:rPr>
          <w:rFonts w:ascii="Quattrocento Sans" w:eastAsia="Quattrocento Sans" w:hAnsi="Quattrocento Sans" w:cs="Quattrocento Sans"/>
          <w:color w:val="000000"/>
          <w:sz w:val="18"/>
          <w:szCs w:val="18"/>
        </w:rPr>
      </w:pPr>
      <w:r>
        <w:rPr>
          <w:rFonts w:ascii="Times New Roman" w:eastAsia="Times New Roman" w:hAnsi="Times New Roman" w:cs="Times New Roman"/>
          <w:color w:val="000000"/>
          <w:sz w:val="24"/>
          <w:szCs w:val="24"/>
        </w:rPr>
        <w:t>Gloria is a 23-year-old nulliparous woman who has been in a serious relationship for the past six months. She and her boyfriend have recently agreed to be monogamous. They have decided to get tested for sexually transmitted infections, including HIV. Glori</w:t>
      </w:r>
      <w:r>
        <w:rPr>
          <w:rFonts w:ascii="Times New Roman" w:eastAsia="Times New Roman" w:hAnsi="Times New Roman" w:cs="Times New Roman"/>
          <w:color w:val="000000"/>
          <w:sz w:val="24"/>
          <w:szCs w:val="24"/>
        </w:rPr>
        <w:t>a is currently taking COCs and used to have somewhat irregular periods before beginning COCs. She is considering switching to an IUD and has come to the clinic with her boyfriend to learn more about the method. She is otherwise healthy. </w:t>
      </w:r>
    </w:p>
    <w:p w14:paraId="04ADCC95" w14:textId="77777777" w:rsidR="00ED6DE5" w:rsidRDefault="00C03889">
      <w:pPr>
        <w:pBdr>
          <w:top w:val="nil"/>
          <w:left w:val="nil"/>
          <w:bottom w:val="nil"/>
          <w:right w:val="nil"/>
          <w:between w:val="nil"/>
        </w:pBdr>
        <w:spacing w:after="0" w:line="240" w:lineRule="auto"/>
        <w:rPr>
          <w:rFonts w:ascii="Quattrocento Sans" w:eastAsia="Quattrocento Sans" w:hAnsi="Quattrocento Sans" w:cs="Quattrocento Sans"/>
          <w:color w:val="000000"/>
          <w:sz w:val="18"/>
          <w:szCs w:val="18"/>
        </w:rPr>
      </w:pPr>
      <w:r>
        <w:rPr>
          <w:rFonts w:ascii="Times New Roman" w:eastAsia="Times New Roman" w:hAnsi="Times New Roman" w:cs="Times New Roman"/>
          <w:color w:val="000000"/>
          <w:sz w:val="24"/>
          <w:szCs w:val="24"/>
        </w:rPr>
        <w:t> </w:t>
      </w:r>
    </w:p>
    <w:p w14:paraId="04ADCC96" w14:textId="77777777" w:rsidR="00ED6DE5" w:rsidRDefault="00C03889">
      <w:pPr>
        <w:pBdr>
          <w:top w:val="nil"/>
          <w:left w:val="nil"/>
          <w:bottom w:val="nil"/>
          <w:right w:val="nil"/>
          <w:between w:val="nil"/>
        </w:pBdr>
        <w:spacing w:after="0" w:line="240" w:lineRule="auto"/>
        <w:rPr>
          <w:rFonts w:ascii="Quattrocento Sans" w:eastAsia="Quattrocento Sans" w:hAnsi="Quattrocento Sans" w:cs="Quattrocento Sans"/>
          <w:color w:val="000000"/>
          <w:sz w:val="18"/>
          <w:szCs w:val="18"/>
        </w:rPr>
      </w:pPr>
      <w:r>
        <w:rPr>
          <w:rFonts w:ascii="Times New Roman" w:eastAsia="Times New Roman" w:hAnsi="Times New Roman" w:cs="Times New Roman"/>
          <w:b/>
          <w:color w:val="000000"/>
          <w:sz w:val="24"/>
          <w:szCs w:val="24"/>
        </w:rPr>
        <w:t>Question Set A</w:t>
      </w:r>
      <w:r>
        <w:rPr>
          <w:rFonts w:ascii="Times New Roman" w:eastAsia="Times New Roman" w:hAnsi="Times New Roman" w:cs="Times New Roman"/>
          <w:color w:val="000000"/>
          <w:sz w:val="24"/>
          <w:szCs w:val="24"/>
        </w:rPr>
        <w:t> </w:t>
      </w:r>
    </w:p>
    <w:p w14:paraId="04ADCC97" w14:textId="77777777" w:rsidR="00ED6DE5" w:rsidRDefault="00C03889">
      <w:pPr>
        <w:pBdr>
          <w:top w:val="nil"/>
          <w:left w:val="nil"/>
          <w:bottom w:val="nil"/>
          <w:right w:val="nil"/>
          <w:between w:val="nil"/>
        </w:pBdr>
        <w:spacing w:after="0" w:line="240" w:lineRule="auto"/>
        <w:rPr>
          <w:rFonts w:ascii="Quattrocento Sans" w:eastAsia="Quattrocento Sans" w:hAnsi="Quattrocento Sans" w:cs="Quattrocento Sans"/>
          <w:color w:val="000000"/>
          <w:sz w:val="18"/>
          <w:szCs w:val="18"/>
        </w:rPr>
      </w:pPr>
      <w:r>
        <w:rPr>
          <w:rFonts w:ascii="Times New Roman" w:eastAsia="Times New Roman" w:hAnsi="Times New Roman" w:cs="Times New Roman"/>
          <w:color w:val="000000"/>
          <w:sz w:val="24"/>
          <w:szCs w:val="24"/>
        </w:rPr>
        <w:t xml:space="preserve">During your initial meeting, Gloria asks how effective the IUD is and how long it lasts. She says she wants to use an IUD because she is currently using the Pill and does not always remember to take it. She also says it gives her headaches and causes mood </w:t>
      </w:r>
      <w:r>
        <w:rPr>
          <w:rFonts w:ascii="Times New Roman" w:eastAsia="Times New Roman" w:hAnsi="Times New Roman" w:cs="Times New Roman"/>
          <w:color w:val="000000"/>
          <w:sz w:val="24"/>
          <w:szCs w:val="24"/>
        </w:rPr>
        <w:t>swings. She wants a method that doesn’t require her to do anything, and that lasts for several years, at least, because she does not want to have children for at least four or five years. However, she tells you that she heard the IUD works by aborting a fe</w:t>
      </w:r>
      <w:r>
        <w:rPr>
          <w:rFonts w:ascii="Times New Roman" w:eastAsia="Times New Roman" w:hAnsi="Times New Roman" w:cs="Times New Roman"/>
          <w:color w:val="000000"/>
          <w:sz w:val="24"/>
          <w:szCs w:val="24"/>
        </w:rPr>
        <w:t>rtilized egg. She has also heard that IUD insertion can be very painful and that it can cause a lot of cramping and heavy bleeding during menstruation, and she is concerned about these things. </w:t>
      </w:r>
    </w:p>
    <w:p w14:paraId="04ADCC98" w14:textId="77777777" w:rsidR="00ED6DE5" w:rsidRDefault="00C03889">
      <w:pPr>
        <w:numPr>
          <w:ilvl w:val="0"/>
          <w:numId w:val="13"/>
        </w:numPr>
        <w:pBdr>
          <w:top w:val="nil"/>
          <w:left w:val="nil"/>
          <w:bottom w:val="nil"/>
          <w:right w:val="nil"/>
          <w:between w:val="nil"/>
        </w:pBdr>
        <w:spacing w:after="0" w:line="240" w:lineRule="auto"/>
        <w:ind w:left="1080" w:firstLine="0"/>
      </w:pPr>
      <w:r>
        <w:rPr>
          <w:rFonts w:ascii="Times New Roman" w:eastAsia="Times New Roman" w:hAnsi="Times New Roman" w:cs="Times New Roman"/>
          <w:color w:val="000000"/>
          <w:sz w:val="24"/>
          <w:szCs w:val="24"/>
        </w:rPr>
        <w:t>How effective is the copper IUD compared to other methods? How long does it keep working? </w:t>
      </w:r>
    </w:p>
    <w:p w14:paraId="04ADCC99" w14:textId="77777777" w:rsidR="00ED6DE5" w:rsidRDefault="00C03889">
      <w:pPr>
        <w:numPr>
          <w:ilvl w:val="0"/>
          <w:numId w:val="14"/>
        </w:numPr>
        <w:pBdr>
          <w:top w:val="nil"/>
          <w:left w:val="nil"/>
          <w:bottom w:val="nil"/>
          <w:right w:val="nil"/>
          <w:between w:val="nil"/>
        </w:pBdr>
        <w:spacing w:after="0" w:line="240" w:lineRule="auto"/>
        <w:ind w:left="1080" w:firstLine="0"/>
      </w:pPr>
      <w:r>
        <w:rPr>
          <w:rFonts w:ascii="Times New Roman" w:eastAsia="Times New Roman" w:hAnsi="Times New Roman" w:cs="Times New Roman"/>
          <w:color w:val="000000"/>
          <w:sz w:val="24"/>
          <w:szCs w:val="24"/>
        </w:rPr>
        <w:t>How does a copper IUD work?  </w:t>
      </w:r>
    </w:p>
    <w:p w14:paraId="04ADCC9A" w14:textId="77777777" w:rsidR="00ED6DE5" w:rsidRDefault="00C03889">
      <w:pPr>
        <w:numPr>
          <w:ilvl w:val="0"/>
          <w:numId w:val="1"/>
        </w:numPr>
        <w:pBdr>
          <w:top w:val="nil"/>
          <w:left w:val="nil"/>
          <w:bottom w:val="nil"/>
          <w:right w:val="nil"/>
          <w:between w:val="nil"/>
        </w:pBdr>
        <w:spacing w:after="0" w:line="240" w:lineRule="auto"/>
        <w:ind w:left="1080" w:firstLine="0"/>
      </w:pPr>
      <w:r>
        <w:rPr>
          <w:rFonts w:ascii="Times New Roman" w:eastAsia="Times New Roman" w:hAnsi="Times New Roman" w:cs="Times New Roman"/>
          <w:color w:val="000000"/>
          <w:sz w:val="24"/>
          <w:szCs w:val="24"/>
        </w:rPr>
        <w:t>How would you respond to Gloria’s concerns about the IUD causing abortion, pain during insertion, and heavy bleeding with cramps? </w:t>
      </w:r>
    </w:p>
    <w:p w14:paraId="04ADCC9B" w14:textId="77777777" w:rsidR="00ED6DE5" w:rsidRDefault="00C03889">
      <w:pPr>
        <w:numPr>
          <w:ilvl w:val="0"/>
          <w:numId w:val="2"/>
        </w:numPr>
        <w:pBdr>
          <w:top w:val="nil"/>
          <w:left w:val="nil"/>
          <w:bottom w:val="nil"/>
          <w:right w:val="nil"/>
          <w:between w:val="nil"/>
        </w:pBdr>
        <w:spacing w:after="0" w:line="240" w:lineRule="auto"/>
        <w:ind w:left="1080" w:firstLine="0"/>
      </w:pPr>
      <w:r>
        <w:rPr>
          <w:rFonts w:ascii="Times New Roman" w:eastAsia="Times New Roman" w:hAnsi="Times New Roman" w:cs="Times New Roman"/>
          <w:color w:val="000000"/>
          <w:sz w:val="24"/>
          <w:szCs w:val="24"/>
        </w:rPr>
        <w:t>What other information or counseling would you provide Gloria and her boyfriend? </w:t>
      </w:r>
    </w:p>
    <w:p w14:paraId="04ADCC9C" w14:textId="77777777" w:rsidR="00ED6DE5" w:rsidRDefault="00C03889">
      <w:pPr>
        <w:pBdr>
          <w:top w:val="nil"/>
          <w:left w:val="nil"/>
          <w:bottom w:val="nil"/>
          <w:right w:val="nil"/>
          <w:between w:val="nil"/>
        </w:pBdr>
        <w:spacing w:after="0" w:line="240" w:lineRule="auto"/>
        <w:rPr>
          <w:rFonts w:ascii="Quattrocento Sans" w:eastAsia="Quattrocento Sans" w:hAnsi="Quattrocento Sans" w:cs="Quattrocento Sans"/>
          <w:color w:val="000000"/>
          <w:sz w:val="18"/>
          <w:szCs w:val="18"/>
        </w:rPr>
      </w:pPr>
      <w:r>
        <w:rPr>
          <w:rFonts w:ascii="Times New Roman" w:eastAsia="Times New Roman" w:hAnsi="Times New Roman" w:cs="Times New Roman"/>
          <w:color w:val="000000"/>
          <w:sz w:val="24"/>
          <w:szCs w:val="24"/>
        </w:rPr>
        <w:t> </w:t>
      </w:r>
    </w:p>
    <w:p w14:paraId="04ADCC9D" w14:textId="77777777" w:rsidR="00ED6DE5" w:rsidRDefault="00C03889">
      <w:pPr>
        <w:pBdr>
          <w:top w:val="nil"/>
          <w:left w:val="nil"/>
          <w:bottom w:val="nil"/>
          <w:right w:val="nil"/>
          <w:between w:val="nil"/>
        </w:pBdr>
        <w:spacing w:after="0" w:line="240" w:lineRule="auto"/>
        <w:rPr>
          <w:rFonts w:ascii="Quattrocento Sans" w:eastAsia="Quattrocento Sans" w:hAnsi="Quattrocento Sans" w:cs="Quattrocento Sans"/>
          <w:color w:val="000000"/>
          <w:sz w:val="18"/>
          <w:szCs w:val="18"/>
        </w:rPr>
      </w:pPr>
      <w:r>
        <w:rPr>
          <w:rFonts w:ascii="Times New Roman" w:eastAsia="Times New Roman" w:hAnsi="Times New Roman" w:cs="Times New Roman"/>
          <w:b/>
          <w:color w:val="000000"/>
          <w:sz w:val="24"/>
          <w:szCs w:val="24"/>
        </w:rPr>
        <w:t>Question Set B</w:t>
      </w:r>
      <w:r>
        <w:rPr>
          <w:rFonts w:ascii="Times New Roman" w:eastAsia="Times New Roman" w:hAnsi="Times New Roman" w:cs="Times New Roman"/>
          <w:color w:val="000000"/>
          <w:sz w:val="24"/>
          <w:szCs w:val="24"/>
        </w:rPr>
        <w:t> </w:t>
      </w:r>
    </w:p>
    <w:p w14:paraId="04ADCC9E" w14:textId="77777777" w:rsidR="00ED6DE5" w:rsidRDefault="00C03889">
      <w:pPr>
        <w:pBdr>
          <w:top w:val="nil"/>
          <w:left w:val="nil"/>
          <w:bottom w:val="nil"/>
          <w:right w:val="nil"/>
          <w:between w:val="nil"/>
        </w:pBdr>
        <w:spacing w:after="0" w:line="240" w:lineRule="auto"/>
        <w:rPr>
          <w:rFonts w:ascii="Quattrocento Sans" w:eastAsia="Quattrocento Sans" w:hAnsi="Quattrocento Sans" w:cs="Quattrocento Sans"/>
          <w:color w:val="000000"/>
          <w:sz w:val="18"/>
          <w:szCs w:val="18"/>
        </w:rPr>
      </w:pPr>
      <w:r>
        <w:rPr>
          <w:rFonts w:ascii="Times New Roman" w:eastAsia="Times New Roman" w:hAnsi="Times New Roman" w:cs="Times New Roman"/>
          <w:color w:val="000000"/>
          <w:sz w:val="24"/>
          <w:szCs w:val="24"/>
        </w:rPr>
        <w:t>After you provide information and counseling, Gloria and her boyfriend decide to use an IUD. You screen her for eligibility. Gloria’s period started 10 days</w:t>
      </w:r>
      <w:r>
        <w:rPr>
          <w:rFonts w:ascii="Times New Roman" w:eastAsia="Times New Roman" w:hAnsi="Times New Roman" w:cs="Times New Roman"/>
          <w:color w:val="000000"/>
          <w:sz w:val="24"/>
          <w:szCs w:val="24"/>
        </w:rPr>
        <w:t xml:space="preserve"> ago. Her boyfriend says that he has had another sexual partner in the past three months, but as of two months ago, he and Gloria are having sexual intercourse only with each other. Gloria has not used condoms with her boyfriend, and he did not use condoms</w:t>
      </w:r>
      <w:r>
        <w:rPr>
          <w:rFonts w:ascii="Times New Roman" w:eastAsia="Times New Roman" w:hAnsi="Times New Roman" w:cs="Times New Roman"/>
          <w:color w:val="000000"/>
          <w:sz w:val="24"/>
          <w:szCs w:val="24"/>
        </w:rPr>
        <w:t xml:space="preserve"> with his previous sexual partner. However, neither Gloria nor her boyfriend reports any symptoms of current STIs. </w:t>
      </w:r>
    </w:p>
    <w:p w14:paraId="04ADCC9F" w14:textId="77777777" w:rsidR="00ED6DE5" w:rsidRDefault="00C03889">
      <w:pPr>
        <w:numPr>
          <w:ilvl w:val="0"/>
          <w:numId w:val="3"/>
        </w:numPr>
        <w:pBdr>
          <w:top w:val="nil"/>
          <w:left w:val="nil"/>
          <w:bottom w:val="nil"/>
          <w:right w:val="nil"/>
          <w:between w:val="nil"/>
        </w:pBdr>
        <w:spacing w:after="0" w:line="240" w:lineRule="auto"/>
        <w:ind w:left="1080" w:firstLine="0"/>
      </w:pPr>
      <w:r>
        <w:rPr>
          <w:rFonts w:ascii="Times New Roman" w:eastAsia="Times New Roman" w:hAnsi="Times New Roman" w:cs="Times New Roman"/>
          <w:color w:val="000000"/>
          <w:sz w:val="24"/>
          <w:szCs w:val="24"/>
        </w:rPr>
        <w:t>What screening tool(s) would you select to screen for medical eligibility for a copper IUD? </w:t>
      </w:r>
    </w:p>
    <w:p w14:paraId="04ADCCA0" w14:textId="77777777" w:rsidR="00ED6DE5" w:rsidRDefault="00C03889">
      <w:pPr>
        <w:numPr>
          <w:ilvl w:val="0"/>
          <w:numId w:val="4"/>
        </w:numPr>
        <w:pBdr>
          <w:top w:val="nil"/>
          <w:left w:val="nil"/>
          <w:bottom w:val="nil"/>
          <w:right w:val="nil"/>
          <w:between w:val="nil"/>
        </w:pBdr>
        <w:spacing w:after="0" w:line="240" w:lineRule="auto"/>
        <w:ind w:left="1080" w:firstLine="0"/>
      </w:pPr>
      <w:r>
        <w:rPr>
          <w:rFonts w:ascii="Times New Roman" w:eastAsia="Times New Roman" w:hAnsi="Times New Roman" w:cs="Times New Roman"/>
          <w:color w:val="000000"/>
          <w:sz w:val="24"/>
          <w:szCs w:val="24"/>
        </w:rPr>
        <w:t>Does her boyfriend’s history of having another sexual partner in the past three months affect Gloria’s eligibility for a copper IUD? </w:t>
      </w:r>
    </w:p>
    <w:p w14:paraId="04ADCCA1" w14:textId="77777777" w:rsidR="00ED6DE5" w:rsidRDefault="00C03889">
      <w:pPr>
        <w:numPr>
          <w:ilvl w:val="0"/>
          <w:numId w:val="6"/>
        </w:numPr>
        <w:pBdr>
          <w:top w:val="nil"/>
          <w:left w:val="nil"/>
          <w:bottom w:val="nil"/>
          <w:right w:val="nil"/>
          <w:between w:val="nil"/>
        </w:pBdr>
        <w:spacing w:after="0" w:line="240" w:lineRule="auto"/>
        <w:ind w:left="1080" w:firstLine="0"/>
      </w:pPr>
      <w:r>
        <w:rPr>
          <w:rFonts w:ascii="Times New Roman" w:eastAsia="Times New Roman" w:hAnsi="Times New Roman" w:cs="Times New Roman"/>
          <w:color w:val="000000"/>
          <w:sz w:val="24"/>
          <w:szCs w:val="24"/>
        </w:rPr>
        <w:t>Is Gloria eligible to have a copper IUD inserted at this time? Why or why not? </w:t>
      </w:r>
    </w:p>
    <w:p w14:paraId="04ADCCA2" w14:textId="77777777" w:rsidR="00ED6DE5" w:rsidRDefault="00C03889">
      <w:pPr>
        <w:numPr>
          <w:ilvl w:val="0"/>
          <w:numId w:val="8"/>
        </w:numPr>
        <w:pBdr>
          <w:top w:val="nil"/>
          <w:left w:val="nil"/>
          <w:bottom w:val="nil"/>
          <w:right w:val="nil"/>
          <w:between w:val="nil"/>
        </w:pBdr>
        <w:spacing w:after="0" w:line="240" w:lineRule="auto"/>
        <w:ind w:left="1080" w:firstLine="0"/>
      </w:pPr>
      <w:r>
        <w:rPr>
          <w:rFonts w:ascii="Times New Roman" w:eastAsia="Times New Roman" w:hAnsi="Times New Roman" w:cs="Times New Roman"/>
          <w:color w:val="000000"/>
          <w:sz w:val="24"/>
          <w:szCs w:val="24"/>
        </w:rPr>
        <w:t>What plan of action would you recommend, a</w:t>
      </w:r>
      <w:r>
        <w:rPr>
          <w:rFonts w:ascii="Times New Roman" w:eastAsia="Times New Roman" w:hAnsi="Times New Roman" w:cs="Times New Roman"/>
          <w:color w:val="000000"/>
          <w:sz w:val="24"/>
          <w:szCs w:val="24"/>
        </w:rPr>
        <w:t>nd why? </w:t>
      </w:r>
    </w:p>
    <w:p w14:paraId="04ADCCA3" w14:textId="77777777" w:rsidR="00ED6DE5" w:rsidRDefault="00C03889">
      <w:pPr>
        <w:numPr>
          <w:ilvl w:val="0"/>
          <w:numId w:val="5"/>
        </w:numPr>
        <w:pBdr>
          <w:top w:val="nil"/>
          <w:left w:val="nil"/>
          <w:bottom w:val="nil"/>
          <w:right w:val="nil"/>
          <w:between w:val="nil"/>
        </w:pBdr>
        <w:spacing w:after="0" w:line="240" w:lineRule="auto"/>
        <w:ind w:left="1080" w:firstLine="0"/>
      </w:pPr>
      <w:r>
        <w:rPr>
          <w:rFonts w:ascii="Times New Roman" w:eastAsia="Times New Roman" w:hAnsi="Times New Roman" w:cs="Times New Roman"/>
          <w:color w:val="000000"/>
          <w:sz w:val="24"/>
          <w:szCs w:val="24"/>
        </w:rPr>
        <w:t>What other information and counseling would you provide Gloria and her boyfriend, given their particular situation? </w:t>
      </w:r>
    </w:p>
    <w:p w14:paraId="04ADCCA4" w14:textId="77777777" w:rsidR="00ED6DE5" w:rsidRDefault="00C03889">
      <w:pPr>
        <w:pBdr>
          <w:top w:val="nil"/>
          <w:left w:val="nil"/>
          <w:bottom w:val="nil"/>
          <w:right w:val="nil"/>
          <w:between w:val="nil"/>
        </w:pBdr>
        <w:spacing w:after="0" w:line="240" w:lineRule="auto"/>
        <w:rPr>
          <w:rFonts w:ascii="Quattrocento Sans" w:eastAsia="Quattrocento Sans" w:hAnsi="Quattrocento Sans" w:cs="Quattrocento Sans"/>
          <w:color w:val="000000"/>
          <w:sz w:val="18"/>
          <w:szCs w:val="18"/>
        </w:rPr>
      </w:pPr>
      <w:r>
        <w:rPr>
          <w:rFonts w:ascii="Times New Roman" w:eastAsia="Times New Roman" w:hAnsi="Times New Roman" w:cs="Times New Roman"/>
          <w:color w:val="000000"/>
          <w:sz w:val="24"/>
          <w:szCs w:val="24"/>
        </w:rPr>
        <w:t> </w:t>
      </w:r>
    </w:p>
    <w:p w14:paraId="04ADCCA5" w14:textId="77777777" w:rsidR="00ED6DE5" w:rsidRDefault="00C03889">
      <w:pPr>
        <w:pBdr>
          <w:top w:val="nil"/>
          <w:left w:val="nil"/>
          <w:bottom w:val="nil"/>
          <w:right w:val="nil"/>
          <w:between w:val="nil"/>
        </w:pBdr>
        <w:spacing w:after="0" w:line="240" w:lineRule="auto"/>
        <w:rPr>
          <w:rFonts w:ascii="Quattrocento Sans" w:eastAsia="Quattrocento Sans" w:hAnsi="Quattrocento Sans" w:cs="Quattrocento Sans"/>
          <w:color w:val="000000"/>
          <w:sz w:val="18"/>
          <w:szCs w:val="18"/>
        </w:rPr>
      </w:pPr>
      <w:r>
        <w:rPr>
          <w:rFonts w:ascii="Times New Roman" w:eastAsia="Times New Roman" w:hAnsi="Times New Roman" w:cs="Times New Roman"/>
          <w:b/>
          <w:color w:val="000000"/>
          <w:sz w:val="24"/>
          <w:szCs w:val="24"/>
        </w:rPr>
        <w:lastRenderedPageBreak/>
        <w:t>Question Set C</w:t>
      </w:r>
      <w:r>
        <w:rPr>
          <w:rFonts w:ascii="Times New Roman" w:eastAsia="Times New Roman" w:hAnsi="Times New Roman" w:cs="Times New Roman"/>
          <w:color w:val="000000"/>
          <w:sz w:val="24"/>
          <w:szCs w:val="24"/>
        </w:rPr>
        <w:t> </w:t>
      </w:r>
    </w:p>
    <w:p w14:paraId="04ADCCA6" w14:textId="77777777" w:rsidR="00ED6DE5" w:rsidRDefault="00C03889">
      <w:pPr>
        <w:pBdr>
          <w:top w:val="nil"/>
          <w:left w:val="nil"/>
          <w:bottom w:val="nil"/>
          <w:right w:val="nil"/>
          <w:between w:val="nil"/>
        </w:pBdr>
        <w:spacing w:after="0" w:line="240" w:lineRule="auto"/>
        <w:rPr>
          <w:rFonts w:ascii="Quattrocento Sans" w:eastAsia="Quattrocento Sans" w:hAnsi="Quattrocento Sans" w:cs="Quattrocento Sans"/>
          <w:color w:val="000000"/>
          <w:sz w:val="18"/>
          <w:szCs w:val="18"/>
        </w:rPr>
      </w:pPr>
      <w:r>
        <w:rPr>
          <w:rFonts w:ascii="Times New Roman" w:eastAsia="Times New Roman" w:hAnsi="Times New Roman" w:cs="Times New Roman"/>
          <w:color w:val="000000"/>
          <w:sz w:val="24"/>
          <w:szCs w:val="24"/>
        </w:rPr>
        <w:t>Gloria and her boyfriend tested positive for gonorrhea. (However, they both tested negative for HIV.) They both completed the treatment regimen that you gave them on Gloria’s first return visit, they have used condoms, as instructed, and Gloria has taken C</w:t>
      </w:r>
      <w:r>
        <w:rPr>
          <w:rFonts w:ascii="Times New Roman" w:eastAsia="Times New Roman" w:hAnsi="Times New Roman" w:cs="Times New Roman"/>
          <w:color w:val="000000"/>
          <w:sz w:val="24"/>
          <w:szCs w:val="24"/>
        </w:rPr>
        <w:t>OCs consistently. Gloria has confirmed that she would still like to start using an IUD and has now returned to have the IUD inserted. Before inserting the IUD, you provide pre-insertion counseling. </w:t>
      </w:r>
    </w:p>
    <w:p w14:paraId="04ADCCA7" w14:textId="77777777" w:rsidR="00ED6DE5" w:rsidRDefault="00C03889">
      <w:pPr>
        <w:numPr>
          <w:ilvl w:val="0"/>
          <w:numId w:val="7"/>
        </w:numPr>
        <w:pBdr>
          <w:top w:val="nil"/>
          <w:left w:val="nil"/>
          <w:bottom w:val="nil"/>
          <w:right w:val="nil"/>
          <w:between w:val="nil"/>
        </w:pBdr>
        <w:spacing w:after="0" w:line="240" w:lineRule="auto"/>
        <w:ind w:left="1080" w:firstLine="0"/>
      </w:pPr>
      <w:r>
        <w:rPr>
          <w:rFonts w:ascii="Times New Roman" w:eastAsia="Times New Roman" w:hAnsi="Times New Roman" w:cs="Times New Roman"/>
          <w:color w:val="000000"/>
          <w:sz w:val="24"/>
          <w:szCs w:val="24"/>
        </w:rPr>
        <w:t>What tool(s) would you use to help conduct this counselin</w:t>
      </w:r>
      <w:r>
        <w:rPr>
          <w:rFonts w:ascii="Times New Roman" w:eastAsia="Times New Roman" w:hAnsi="Times New Roman" w:cs="Times New Roman"/>
          <w:color w:val="000000"/>
          <w:sz w:val="24"/>
          <w:szCs w:val="24"/>
        </w:rPr>
        <w:t>g session? </w:t>
      </w:r>
    </w:p>
    <w:p w14:paraId="04ADCCA8" w14:textId="77777777" w:rsidR="00ED6DE5" w:rsidRDefault="00C03889">
      <w:pPr>
        <w:numPr>
          <w:ilvl w:val="0"/>
          <w:numId w:val="9"/>
        </w:numPr>
        <w:pBdr>
          <w:top w:val="nil"/>
          <w:left w:val="nil"/>
          <w:bottom w:val="nil"/>
          <w:right w:val="nil"/>
          <w:between w:val="nil"/>
        </w:pBdr>
        <w:spacing w:after="0" w:line="240" w:lineRule="auto"/>
        <w:ind w:left="1080" w:firstLine="0"/>
      </w:pPr>
      <w:r>
        <w:rPr>
          <w:rFonts w:ascii="Times New Roman" w:eastAsia="Times New Roman" w:hAnsi="Times New Roman" w:cs="Times New Roman"/>
          <w:color w:val="000000"/>
          <w:sz w:val="24"/>
          <w:szCs w:val="24"/>
        </w:rPr>
        <w:t>How can you help Gloria anticipate possible side effects and prepare to manage them? </w:t>
      </w:r>
    </w:p>
    <w:p w14:paraId="04ADCCA9" w14:textId="77777777" w:rsidR="00ED6DE5" w:rsidRDefault="00C03889">
      <w:pPr>
        <w:numPr>
          <w:ilvl w:val="0"/>
          <w:numId w:val="10"/>
        </w:numPr>
        <w:pBdr>
          <w:top w:val="nil"/>
          <w:left w:val="nil"/>
          <w:bottom w:val="nil"/>
          <w:right w:val="nil"/>
          <w:between w:val="nil"/>
        </w:pBdr>
        <w:spacing w:after="0" w:line="240" w:lineRule="auto"/>
        <w:ind w:left="1080" w:firstLine="0"/>
      </w:pPr>
      <w:r>
        <w:rPr>
          <w:rFonts w:ascii="Times New Roman" w:eastAsia="Times New Roman" w:hAnsi="Times New Roman" w:cs="Times New Roman"/>
          <w:color w:val="000000"/>
          <w:sz w:val="24"/>
          <w:szCs w:val="24"/>
        </w:rPr>
        <w:t>What type of medical exam does Gloria require before having the IUD inserted? </w:t>
      </w:r>
    </w:p>
    <w:p w14:paraId="04ADCCAA" w14:textId="77777777" w:rsidR="00ED6DE5" w:rsidRDefault="00C03889">
      <w:pPr>
        <w:numPr>
          <w:ilvl w:val="0"/>
          <w:numId w:val="11"/>
        </w:numPr>
        <w:pBdr>
          <w:top w:val="nil"/>
          <w:left w:val="nil"/>
          <w:bottom w:val="nil"/>
          <w:right w:val="nil"/>
          <w:between w:val="nil"/>
        </w:pBdr>
        <w:spacing w:after="0" w:line="240" w:lineRule="auto"/>
        <w:ind w:left="108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should you tell Gloria about the insertion procedure and what to expect? </w:t>
      </w:r>
    </w:p>
    <w:p w14:paraId="04ADCCAB" w14:textId="77777777" w:rsidR="00ED6DE5" w:rsidRDefault="00ED6DE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4ADCCAC" w14:textId="77777777" w:rsidR="00ED6DE5" w:rsidRDefault="00C03889">
      <w:pPr>
        <w:spacing w:before="240" w:after="0"/>
        <w:jc w:val="both"/>
        <w:rPr>
          <w:rFonts w:ascii="Quattrocento Sans" w:eastAsia="Quattrocento Sans" w:hAnsi="Quattrocento Sans" w:cs="Quattrocento Sans"/>
          <w:sz w:val="18"/>
          <w:szCs w:val="18"/>
        </w:rPr>
      </w:pPr>
      <w:r>
        <w:rPr>
          <w:color w:val="000000"/>
        </w:rPr>
        <w:t> </w:t>
      </w:r>
      <w:r>
        <w:rPr>
          <w:rFonts w:ascii="Times New Roman" w:eastAsia="Times New Roman" w:hAnsi="Times New Roman" w:cs="Times New Roman"/>
          <w:b/>
          <w:sz w:val="24"/>
          <w:szCs w:val="24"/>
        </w:rPr>
        <w:t xml:space="preserve"> Case Study 2</w:t>
      </w:r>
    </w:p>
    <w:p w14:paraId="04ADCCAD" w14:textId="77777777" w:rsidR="00ED6DE5" w:rsidRDefault="00C03889">
      <w:pPr>
        <w:spacing w:after="0"/>
        <w:jc w:val="both"/>
      </w:pPr>
      <w:r>
        <w:rPr>
          <w:rFonts w:ascii="Times New Roman" w:eastAsia="Times New Roman" w:hAnsi="Times New Roman" w:cs="Times New Roman"/>
          <w:i/>
          <w:sz w:val="24"/>
          <w:szCs w:val="24"/>
        </w:rPr>
        <w:t>Read the case and answer the questions.</w:t>
      </w:r>
    </w:p>
    <w:p w14:paraId="04ADCCAE" w14:textId="77777777" w:rsidR="00ED6DE5" w:rsidRDefault="00C03889">
      <w:pPr>
        <w:tabs>
          <w:tab w:val="left" w:pos="0"/>
        </w:tabs>
        <w:spacing w:after="0"/>
      </w:pPr>
      <w:r>
        <w:rPr>
          <w:rFonts w:ascii="Times New Roman" w:eastAsia="Times New Roman" w:hAnsi="Times New Roman" w:cs="Times New Roman"/>
          <w:sz w:val="24"/>
          <w:szCs w:val="24"/>
        </w:rPr>
        <w:t xml:space="preserve">Shinta is a 25-year-old mother of one child. She is engaged to be married this month and she does not want to have more children right away. Shinta is HIV positive, but she feels healthy. She and her </w:t>
      </w:r>
      <w:r>
        <w:rPr>
          <w:rFonts w:ascii="Times New Roman" w:eastAsia="Times New Roman" w:hAnsi="Times New Roman" w:cs="Times New Roman"/>
          <w:sz w:val="24"/>
          <w:szCs w:val="24"/>
        </w:rPr>
        <w:t xml:space="preserve">fiancé are mutually faithful. She has come to the clinic somewhat informed about IUDs and expresses interest in using this contraceptive method. </w:t>
      </w:r>
    </w:p>
    <w:p w14:paraId="04ADCCAF" w14:textId="77777777" w:rsidR="00ED6DE5" w:rsidRDefault="00C03889">
      <w:pPr>
        <w:tabs>
          <w:tab w:val="left" w:pos="0"/>
        </w:tabs>
        <w:spacing w:after="0"/>
      </w:pPr>
      <w:r>
        <w:rPr>
          <w:rFonts w:ascii="Times New Roman" w:eastAsia="Times New Roman" w:hAnsi="Times New Roman" w:cs="Times New Roman"/>
          <w:sz w:val="24"/>
          <w:szCs w:val="24"/>
        </w:rPr>
        <w:t xml:space="preserve"> </w:t>
      </w:r>
    </w:p>
    <w:tbl>
      <w:tblPr>
        <w:tblStyle w:val="a"/>
        <w:tblW w:w="9216" w:type="dxa"/>
        <w:tblLayout w:type="fixed"/>
        <w:tblLook w:val="0000" w:firstRow="0" w:lastRow="0" w:firstColumn="0" w:lastColumn="0" w:noHBand="0" w:noVBand="0"/>
      </w:tblPr>
      <w:tblGrid>
        <w:gridCol w:w="9216"/>
      </w:tblGrid>
      <w:tr w:rsidR="00ED6DE5" w14:paraId="04ADCCB3" w14:textId="77777777">
        <w:trPr>
          <w:trHeight w:val="360"/>
        </w:trPr>
        <w:tc>
          <w:tcPr>
            <w:tcW w:w="9216" w:type="dxa"/>
            <w:tcBorders>
              <w:top w:val="single" w:sz="8" w:space="0" w:color="FFFFFF"/>
              <w:left w:val="single" w:sz="8" w:space="0" w:color="FFFFFF"/>
              <w:bottom w:val="single" w:sz="8" w:space="0" w:color="FFFFFF"/>
              <w:right w:val="single" w:sz="8" w:space="0" w:color="FFFFFF"/>
            </w:tcBorders>
            <w:tcMar>
              <w:left w:w="108" w:type="dxa"/>
              <w:right w:w="108" w:type="dxa"/>
            </w:tcMar>
          </w:tcPr>
          <w:p w14:paraId="04ADCCB0" w14:textId="77777777" w:rsidR="00ED6DE5" w:rsidRDefault="00C03889">
            <w:pPr>
              <w:numPr>
                <w:ilvl w:val="0"/>
                <w:numId w:val="12"/>
              </w:numPr>
              <w:pBdr>
                <w:top w:val="nil"/>
                <w:left w:val="nil"/>
                <w:bottom w:val="nil"/>
                <w:right w:val="nil"/>
                <w:between w:val="nil"/>
              </w:pBdr>
              <w:spacing w:after="0"/>
              <w:ind w:left="360"/>
              <w:rPr>
                <w:rFonts w:ascii="Times New Roman" w:eastAsia="Times New Roman" w:hAnsi="Times New Roman" w:cs="Times New Roman"/>
                <w:color w:val="000000"/>
              </w:rPr>
            </w:pPr>
            <w:r>
              <w:rPr>
                <w:rFonts w:ascii="Times New Roman" w:eastAsia="Times New Roman" w:hAnsi="Times New Roman" w:cs="Times New Roman"/>
                <w:color w:val="000000"/>
              </w:rPr>
              <w:t>Does Shinta fit the medical eligibility criteria for IUDs? Why or why not?</w:t>
            </w:r>
          </w:p>
          <w:p w14:paraId="04ADCCB1" w14:textId="77777777" w:rsidR="00ED6DE5" w:rsidRDefault="00C03889">
            <w:pPr>
              <w:numPr>
                <w:ilvl w:val="0"/>
                <w:numId w:val="12"/>
              </w:numPr>
              <w:pBdr>
                <w:top w:val="nil"/>
                <w:left w:val="nil"/>
                <w:bottom w:val="nil"/>
                <w:right w:val="nil"/>
                <w:between w:val="nil"/>
              </w:pBdr>
              <w:spacing w:after="0"/>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Assuming Shinta has made an info</w:t>
            </w:r>
            <w:r>
              <w:rPr>
                <w:rFonts w:ascii="Times New Roman" w:eastAsia="Times New Roman" w:hAnsi="Times New Roman" w:cs="Times New Roman"/>
                <w:color w:val="000000"/>
                <w:sz w:val="24"/>
                <w:szCs w:val="24"/>
              </w:rPr>
              <w:t>rmed choice to start using an IUD, what are the key counseling messages Shinta’s health care provider should share with her?</w:t>
            </w:r>
          </w:p>
          <w:p w14:paraId="04ADCCB2" w14:textId="77777777" w:rsidR="00ED6DE5" w:rsidRDefault="00ED6DE5">
            <w:pPr>
              <w:spacing w:before="60" w:after="60"/>
              <w:rPr>
                <w:rFonts w:ascii="Times New Roman" w:eastAsia="Times New Roman" w:hAnsi="Times New Roman" w:cs="Times New Roman"/>
                <w:color w:val="000000"/>
                <w:sz w:val="24"/>
                <w:szCs w:val="24"/>
              </w:rPr>
            </w:pPr>
          </w:p>
        </w:tc>
      </w:tr>
    </w:tbl>
    <w:p w14:paraId="04ADCCB4" w14:textId="77777777" w:rsidR="00ED6DE5" w:rsidRDefault="00C03889">
      <w:pPr>
        <w:pBdr>
          <w:top w:val="nil"/>
          <w:left w:val="nil"/>
          <w:bottom w:val="nil"/>
          <w:right w:val="nil"/>
          <w:between w:val="nil"/>
        </w:pBdr>
        <w:spacing w:after="0" w:line="240" w:lineRule="auto"/>
        <w:ind w:right="75"/>
        <w:jc w:val="both"/>
        <w:rPr>
          <w:rFonts w:ascii="Quattrocento Sans" w:eastAsia="Quattrocento Sans" w:hAnsi="Quattrocento Sans" w:cs="Quattrocento Sans"/>
          <w:color w:val="000000"/>
          <w:sz w:val="18"/>
          <w:szCs w:val="18"/>
        </w:rPr>
      </w:pPr>
      <w:r>
        <w:rPr>
          <w:rFonts w:ascii="Times New Roman" w:eastAsia="Times New Roman" w:hAnsi="Times New Roman" w:cs="Times New Roman"/>
          <w:color w:val="000000"/>
        </w:rPr>
        <w:t> </w:t>
      </w:r>
    </w:p>
    <w:p w14:paraId="04ADCCB5" w14:textId="77777777" w:rsidR="00ED6DE5" w:rsidRDefault="00C03889">
      <w:pPr>
        <w:pBdr>
          <w:top w:val="nil"/>
          <w:left w:val="nil"/>
          <w:bottom w:val="nil"/>
          <w:right w:val="nil"/>
          <w:between w:val="nil"/>
        </w:pBdr>
        <w:spacing w:after="0" w:line="240" w:lineRule="auto"/>
        <w:ind w:right="75"/>
        <w:jc w:val="both"/>
        <w:rPr>
          <w:rFonts w:ascii="Quattrocento Sans" w:eastAsia="Quattrocento Sans" w:hAnsi="Quattrocento Sans" w:cs="Quattrocento Sans"/>
          <w:color w:val="000000"/>
          <w:sz w:val="28"/>
          <w:szCs w:val="28"/>
        </w:rPr>
      </w:pPr>
      <w:r>
        <w:rPr>
          <w:rFonts w:ascii="Times New Roman" w:eastAsia="Times New Roman" w:hAnsi="Times New Roman" w:cs="Times New Roman"/>
          <w:b/>
          <w:color w:val="000000"/>
          <w:sz w:val="28"/>
          <w:szCs w:val="28"/>
        </w:rPr>
        <w:t xml:space="preserve">Case studies for PPIUD </w:t>
      </w:r>
    </w:p>
    <w:p w14:paraId="04ADCCB6" w14:textId="77777777" w:rsidR="00ED6DE5" w:rsidRDefault="00ED6DE5">
      <w:pPr>
        <w:pBdr>
          <w:top w:val="nil"/>
          <w:left w:val="nil"/>
          <w:bottom w:val="nil"/>
          <w:right w:val="nil"/>
          <w:between w:val="nil"/>
        </w:pBdr>
        <w:spacing w:after="0" w:line="240" w:lineRule="auto"/>
        <w:ind w:right="75"/>
        <w:jc w:val="both"/>
        <w:rPr>
          <w:rFonts w:ascii="Times New Roman" w:eastAsia="Times New Roman" w:hAnsi="Times New Roman" w:cs="Times New Roman"/>
          <w:b/>
          <w:color w:val="000000"/>
        </w:rPr>
      </w:pPr>
    </w:p>
    <w:p w14:paraId="04ADCCB7" w14:textId="77777777" w:rsidR="00ED6DE5" w:rsidRDefault="00C03889">
      <w:pPr>
        <w:pBdr>
          <w:top w:val="nil"/>
          <w:left w:val="nil"/>
          <w:bottom w:val="nil"/>
          <w:right w:val="nil"/>
          <w:between w:val="nil"/>
        </w:pBdr>
        <w:spacing w:after="0" w:line="240" w:lineRule="auto"/>
        <w:ind w:right="75"/>
        <w:jc w:val="both"/>
        <w:rPr>
          <w:rFonts w:ascii="Quattrocento Sans" w:eastAsia="Quattrocento Sans" w:hAnsi="Quattrocento Sans" w:cs="Quattrocento Sans"/>
          <w:color w:val="000000"/>
          <w:sz w:val="18"/>
          <w:szCs w:val="18"/>
        </w:rPr>
      </w:pPr>
      <w:r>
        <w:rPr>
          <w:rFonts w:ascii="Times New Roman" w:eastAsia="Times New Roman" w:hAnsi="Times New Roman" w:cs="Times New Roman"/>
          <w:b/>
          <w:color w:val="000000"/>
        </w:rPr>
        <w:t>Case study 1:</w:t>
      </w:r>
      <w:r>
        <w:rPr>
          <w:rFonts w:ascii="Times New Roman" w:eastAsia="Times New Roman" w:hAnsi="Times New Roman" w:cs="Times New Roman"/>
          <w:color w:val="000000"/>
        </w:rPr>
        <w:t>  </w:t>
      </w:r>
    </w:p>
    <w:p w14:paraId="04ADCCB8" w14:textId="77777777" w:rsidR="00ED6DE5" w:rsidRDefault="00C03889">
      <w:pPr>
        <w:pBdr>
          <w:top w:val="nil"/>
          <w:left w:val="nil"/>
          <w:bottom w:val="nil"/>
          <w:right w:val="nil"/>
          <w:between w:val="nil"/>
        </w:pBdr>
        <w:spacing w:after="0" w:line="240" w:lineRule="auto"/>
        <w:ind w:right="75"/>
        <w:jc w:val="both"/>
        <w:rPr>
          <w:rFonts w:ascii="Quattrocento Sans" w:eastAsia="Quattrocento Sans" w:hAnsi="Quattrocento Sans" w:cs="Quattrocento Sans"/>
          <w:color w:val="000000"/>
          <w:sz w:val="18"/>
          <w:szCs w:val="18"/>
        </w:rPr>
      </w:pPr>
      <w:r>
        <w:rPr>
          <w:rFonts w:ascii="Times New Roman" w:eastAsia="Times New Roman" w:hAnsi="Times New Roman" w:cs="Times New Roman"/>
          <w:color w:val="000000"/>
        </w:rPr>
        <w:t>  </w:t>
      </w:r>
    </w:p>
    <w:p w14:paraId="04ADCCB9" w14:textId="77777777" w:rsidR="00ED6DE5" w:rsidRDefault="00C03889">
      <w:pPr>
        <w:pBdr>
          <w:top w:val="nil"/>
          <w:left w:val="nil"/>
          <w:bottom w:val="nil"/>
          <w:right w:val="nil"/>
          <w:between w:val="nil"/>
        </w:pBdr>
        <w:shd w:val="clear" w:color="auto" w:fill="FFFFFF"/>
        <w:spacing w:after="0" w:line="240" w:lineRule="auto"/>
        <w:jc w:val="both"/>
        <w:rPr>
          <w:rFonts w:ascii="Quattrocento Sans" w:eastAsia="Quattrocento Sans" w:hAnsi="Quattrocento Sans" w:cs="Quattrocento Sans"/>
          <w:color w:val="000000"/>
          <w:sz w:val="18"/>
          <w:szCs w:val="18"/>
        </w:rPr>
      </w:pPr>
      <w:r>
        <w:rPr>
          <w:rFonts w:ascii="Times New Roman" w:eastAsia="Times New Roman" w:hAnsi="Times New Roman" w:cs="Times New Roman"/>
          <w:color w:val="000000"/>
          <w:sz w:val="24"/>
          <w:szCs w:val="24"/>
        </w:rPr>
        <w:t xml:space="preserve">Sona is 36 years old. She has four children and comes to your facility for intermittent abdominal pain in a term pregnancy. On examination, you find a blood pressure of 120/80 mm Hg and a temperature of </w:t>
      </w:r>
      <w:r>
        <w:rPr>
          <w:rFonts w:ascii="Times New Roman" w:eastAsia="Times New Roman" w:hAnsi="Times New Roman" w:cs="Times New Roman"/>
          <w:sz w:val="24"/>
          <w:szCs w:val="24"/>
        </w:rPr>
        <w:t>37°C. The cervix is</w:t>
      </w:r>
      <w:r>
        <w:rPr>
          <w:rFonts w:ascii="Times New Roman" w:eastAsia="Times New Roman" w:hAnsi="Times New Roman" w:cs="Times New Roman"/>
          <w:color w:val="000000"/>
          <w:sz w:val="24"/>
          <w:szCs w:val="24"/>
        </w:rPr>
        <w:t xml:space="preserve"> dilated at 9 cm, water broke abou</w:t>
      </w:r>
      <w:r>
        <w:rPr>
          <w:rFonts w:ascii="Times New Roman" w:eastAsia="Times New Roman" w:hAnsi="Times New Roman" w:cs="Times New Roman"/>
          <w:color w:val="000000"/>
          <w:sz w:val="24"/>
          <w:szCs w:val="24"/>
        </w:rPr>
        <w:t>t 45 minutes ago, and clear fluid was draining. In Sona's visit card, you can see that she has been counseled for PPFP and has chosen to use the DMPA SC. Sona intends to breastfeed her newborn baby.  </w:t>
      </w:r>
    </w:p>
    <w:p w14:paraId="04ADCCBA" w14:textId="77777777" w:rsidR="00ED6DE5" w:rsidRDefault="00C03889">
      <w:pPr>
        <w:pBdr>
          <w:top w:val="nil"/>
          <w:left w:val="nil"/>
          <w:bottom w:val="nil"/>
          <w:right w:val="nil"/>
          <w:between w:val="nil"/>
        </w:pBdr>
        <w:shd w:val="clear" w:color="auto" w:fill="FFFFFF"/>
        <w:spacing w:after="0" w:line="240" w:lineRule="auto"/>
        <w:jc w:val="both"/>
        <w:rPr>
          <w:rFonts w:ascii="Quattrocento Sans" w:eastAsia="Quattrocento Sans" w:hAnsi="Quattrocento Sans" w:cs="Quattrocento Sans"/>
          <w:color w:val="000000"/>
          <w:sz w:val="18"/>
          <w:szCs w:val="18"/>
        </w:rPr>
      </w:pPr>
      <w:r>
        <w:rPr>
          <w:rFonts w:ascii="Times New Roman" w:eastAsia="Times New Roman" w:hAnsi="Times New Roman" w:cs="Times New Roman"/>
          <w:color w:val="000000"/>
          <w:sz w:val="24"/>
          <w:szCs w:val="24"/>
        </w:rPr>
        <w:t>  </w:t>
      </w:r>
    </w:p>
    <w:p w14:paraId="04ADCCBB" w14:textId="77777777" w:rsidR="00ED6DE5" w:rsidRDefault="00C03889">
      <w:pPr>
        <w:pBdr>
          <w:top w:val="nil"/>
          <w:left w:val="nil"/>
          <w:bottom w:val="nil"/>
          <w:right w:val="nil"/>
          <w:between w:val="nil"/>
        </w:pBdr>
        <w:shd w:val="clear" w:color="auto" w:fill="FFFFFF"/>
        <w:spacing w:after="0" w:line="240" w:lineRule="auto"/>
        <w:jc w:val="both"/>
        <w:rPr>
          <w:rFonts w:ascii="Quattrocento Sans" w:eastAsia="Quattrocento Sans" w:hAnsi="Quattrocento Sans" w:cs="Quattrocento Sans"/>
          <w:color w:val="000000"/>
          <w:sz w:val="18"/>
          <w:szCs w:val="18"/>
        </w:rPr>
      </w:pPr>
      <w:r>
        <w:rPr>
          <w:rFonts w:ascii="Times New Roman" w:eastAsia="Times New Roman" w:hAnsi="Times New Roman" w:cs="Times New Roman"/>
          <w:b/>
          <w:color w:val="000000"/>
          <w:sz w:val="24"/>
          <w:szCs w:val="24"/>
        </w:rPr>
        <w:t> Question Set A</w:t>
      </w:r>
      <w:r>
        <w:rPr>
          <w:rFonts w:ascii="Times New Roman" w:eastAsia="Times New Roman" w:hAnsi="Times New Roman" w:cs="Times New Roman"/>
          <w:color w:val="000000"/>
          <w:sz w:val="24"/>
          <w:szCs w:val="24"/>
        </w:rPr>
        <w:t> </w:t>
      </w:r>
    </w:p>
    <w:p w14:paraId="04ADCCBC" w14:textId="77777777" w:rsidR="00ED6DE5" w:rsidRDefault="00C03889">
      <w:pPr>
        <w:numPr>
          <w:ilvl w:val="0"/>
          <w:numId w:val="15"/>
        </w:numPr>
        <w:pBdr>
          <w:top w:val="nil"/>
          <w:left w:val="nil"/>
          <w:bottom w:val="nil"/>
          <w:right w:val="nil"/>
          <w:between w:val="nil"/>
        </w:pBdr>
        <w:spacing w:after="0" w:line="240" w:lineRule="auto"/>
        <w:ind w:firstLine="0"/>
        <w:jc w:val="both"/>
        <w:rPr>
          <w:rFonts w:ascii="Quattrocento Sans" w:eastAsia="Quattrocento Sans" w:hAnsi="Quattrocento Sans" w:cs="Quattrocento Sans"/>
          <w:color w:val="000000"/>
          <w:sz w:val="18"/>
          <w:szCs w:val="18"/>
        </w:rPr>
      </w:pPr>
      <w:r>
        <w:rPr>
          <w:rFonts w:ascii="Times New Roman" w:eastAsia="Times New Roman" w:hAnsi="Times New Roman" w:cs="Times New Roman"/>
          <w:color w:val="000000"/>
          <w:sz w:val="24"/>
          <w:szCs w:val="24"/>
        </w:rPr>
        <w:t>What are the contraceptive methods that Sona can use immediately after childbirth? What information would you give Sona regarding her choice of the contraceptive method?   </w:t>
      </w:r>
    </w:p>
    <w:p w14:paraId="04ADCCBD" w14:textId="77777777" w:rsidR="00ED6DE5" w:rsidRDefault="00ED6DE5">
      <w:pPr>
        <w:pBdr>
          <w:top w:val="nil"/>
          <w:left w:val="nil"/>
          <w:bottom w:val="nil"/>
          <w:right w:val="nil"/>
          <w:between w:val="nil"/>
        </w:pBdr>
        <w:spacing w:after="0" w:line="240" w:lineRule="auto"/>
        <w:jc w:val="both"/>
        <w:rPr>
          <w:rFonts w:ascii="Quattrocento Sans" w:eastAsia="Quattrocento Sans" w:hAnsi="Quattrocento Sans" w:cs="Quattrocento Sans"/>
          <w:color w:val="000000"/>
          <w:sz w:val="24"/>
          <w:szCs w:val="24"/>
        </w:rPr>
      </w:pPr>
    </w:p>
    <w:p w14:paraId="04ADCCBE" w14:textId="77777777" w:rsidR="00ED6DE5" w:rsidRDefault="00C03889">
      <w:pPr>
        <w:pBdr>
          <w:top w:val="nil"/>
          <w:left w:val="nil"/>
          <w:bottom w:val="nil"/>
          <w:right w:val="nil"/>
          <w:between w:val="nil"/>
        </w:pBdr>
        <w:spacing w:after="0" w:line="240" w:lineRule="auto"/>
        <w:jc w:val="both"/>
        <w:rPr>
          <w:rFonts w:ascii="Quattrocento Sans" w:eastAsia="Quattrocento Sans" w:hAnsi="Quattrocento Sans" w:cs="Quattrocento Sans"/>
          <w:color w:val="000000"/>
          <w:sz w:val="18"/>
          <w:szCs w:val="18"/>
        </w:rPr>
      </w:pPr>
      <w:r>
        <w:rPr>
          <w:rFonts w:ascii="Times New Roman" w:eastAsia="Times New Roman" w:hAnsi="Times New Roman" w:cs="Times New Roman"/>
          <w:color w:val="000000"/>
          <w:sz w:val="24"/>
          <w:szCs w:val="24"/>
        </w:rPr>
        <w:t> </w:t>
      </w:r>
    </w:p>
    <w:p w14:paraId="04ADCCBF" w14:textId="77777777" w:rsidR="00ED6DE5" w:rsidRDefault="00C03889">
      <w:pPr>
        <w:pBdr>
          <w:top w:val="nil"/>
          <w:left w:val="nil"/>
          <w:bottom w:val="nil"/>
          <w:right w:val="nil"/>
          <w:between w:val="nil"/>
        </w:pBdr>
        <w:spacing w:after="0" w:line="240" w:lineRule="auto"/>
        <w:jc w:val="both"/>
        <w:rPr>
          <w:rFonts w:ascii="Quattrocento Sans" w:eastAsia="Quattrocento Sans" w:hAnsi="Quattrocento Sans" w:cs="Quattrocento Sans"/>
          <w:color w:val="000000"/>
          <w:sz w:val="18"/>
          <w:szCs w:val="18"/>
        </w:rPr>
      </w:pPr>
      <w:r>
        <w:rPr>
          <w:rFonts w:ascii="Times New Roman" w:eastAsia="Times New Roman" w:hAnsi="Times New Roman" w:cs="Times New Roman"/>
          <w:b/>
          <w:color w:val="000000"/>
          <w:sz w:val="24"/>
          <w:szCs w:val="24"/>
        </w:rPr>
        <w:t>Question Set B</w:t>
      </w:r>
      <w:r>
        <w:rPr>
          <w:rFonts w:ascii="Times New Roman" w:eastAsia="Times New Roman" w:hAnsi="Times New Roman" w:cs="Times New Roman"/>
          <w:color w:val="000000"/>
          <w:sz w:val="24"/>
          <w:szCs w:val="24"/>
        </w:rPr>
        <w:t> </w:t>
      </w:r>
    </w:p>
    <w:p w14:paraId="04ADCCC0" w14:textId="77777777" w:rsidR="00ED6DE5" w:rsidRDefault="00C03889">
      <w:pPr>
        <w:numPr>
          <w:ilvl w:val="0"/>
          <w:numId w:val="16"/>
        </w:numPr>
        <w:pBdr>
          <w:top w:val="nil"/>
          <w:left w:val="nil"/>
          <w:bottom w:val="nil"/>
          <w:right w:val="nil"/>
          <w:between w:val="nil"/>
        </w:pBdr>
        <w:spacing w:after="0" w:line="240" w:lineRule="auto"/>
        <w:ind w:firstLine="0"/>
        <w:jc w:val="both"/>
        <w:rPr>
          <w:rFonts w:ascii="Quattrocento Sans" w:eastAsia="Quattrocento Sans" w:hAnsi="Quattrocento Sans" w:cs="Quattrocento Sans"/>
          <w:color w:val="000000"/>
          <w:sz w:val="18"/>
          <w:szCs w:val="18"/>
        </w:rPr>
      </w:pPr>
      <w:r>
        <w:rPr>
          <w:rFonts w:ascii="Times New Roman" w:eastAsia="Times New Roman" w:hAnsi="Times New Roman" w:cs="Times New Roman"/>
          <w:color w:val="000000"/>
          <w:sz w:val="24"/>
          <w:szCs w:val="24"/>
        </w:rPr>
        <w:t>Sona's husband comes to see you at the clinic and tells you that</w:t>
      </w:r>
      <w:r>
        <w:rPr>
          <w:rFonts w:ascii="Times New Roman" w:eastAsia="Times New Roman" w:hAnsi="Times New Roman" w:cs="Times New Roman"/>
          <w:color w:val="000000"/>
          <w:sz w:val="24"/>
          <w:szCs w:val="24"/>
        </w:rPr>
        <w:t xml:space="preserve"> he doesn't want any more children. What would you do? why?  </w:t>
      </w:r>
    </w:p>
    <w:p w14:paraId="04ADCCC1" w14:textId="77777777" w:rsidR="00ED6DE5" w:rsidRDefault="00C03889">
      <w:pPr>
        <w:pBdr>
          <w:top w:val="nil"/>
          <w:left w:val="nil"/>
          <w:bottom w:val="nil"/>
          <w:right w:val="nil"/>
          <w:between w:val="nil"/>
        </w:pBdr>
        <w:spacing w:after="0" w:line="240" w:lineRule="auto"/>
        <w:ind w:right="75"/>
        <w:jc w:val="both"/>
        <w:rPr>
          <w:rFonts w:ascii="Quattrocento Sans" w:eastAsia="Quattrocento Sans" w:hAnsi="Quattrocento Sans" w:cs="Quattrocento Sans"/>
          <w:color w:val="000000"/>
          <w:sz w:val="18"/>
          <w:szCs w:val="18"/>
        </w:rPr>
      </w:pPr>
      <w:r>
        <w:rPr>
          <w:rFonts w:ascii="Times New Roman" w:eastAsia="Times New Roman" w:hAnsi="Times New Roman" w:cs="Times New Roman"/>
          <w:color w:val="000000"/>
        </w:rPr>
        <w:t>  </w:t>
      </w:r>
    </w:p>
    <w:p w14:paraId="04ADCCC2" w14:textId="77777777" w:rsidR="00ED6DE5" w:rsidRDefault="00C03889">
      <w:pPr>
        <w:pBdr>
          <w:top w:val="nil"/>
          <w:left w:val="nil"/>
          <w:bottom w:val="nil"/>
          <w:right w:val="nil"/>
          <w:between w:val="nil"/>
        </w:pBdr>
        <w:spacing w:after="0" w:line="240" w:lineRule="auto"/>
        <w:ind w:right="75"/>
        <w:jc w:val="both"/>
        <w:rPr>
          <w:rFonts w:ascii="Quattrocento Sans" w:eastAsia="Quattrocento Sans" w:hAnsi="Quattrocento Sans" w:cs="Quattrocento Sans"/>
          <w:color w:val="000000"/>
          <w:sz w:val="18"/>
          <w:szCs w:val="18"/>
        </w:rPr>
      </w:pPr>
      <w:r>
        <w:rPr>
          <w:rFonts w:ascii="Times New Roman" w:eastAsia="Times New Roman" w:hAnsi="Times New Roman" w:cs="Times New Roman"/>
          <w:color w:val="000000"/>
        </w:rPr>
        <w:t>     </w:t>
      </w:r>
    </w:p>
    <w:p w14:paraId="04ADCCC3" w14:textId="77777777" w:rsidR="00ED6DE5" w:rsidRDefault="00ED6DE5">
      <w:pPr>
        <w:pBdr>
          <w:top w:val="nil"/>
          <w:left w:val="nil"/>
          <w:bottom w:val="nil"/>
          <w:right w:val="nil"/>
          <w:between w:val="nil"/>
        </w:pBdr>
        <w:spacing w:after="0" w:line="240" w:lineRule="auto"/>
        <w:ind w:right="75"/>
        <w:jc w:val="both"/>
        <w:rPr>
          <w:rFonts w:ascii="Times New Roman" w:eastAsia="Times New Roman" w:hAnsi="Times New Roman" w:cs="Times New Roman"/>
          <w:b/>
          <w:color w:val="000000"/>
          <w:sz w:val="24"/>
          <w:szCs w:val="24"/>
        </w:rPr>
      </w:pPr>
    </w:p>
    <w:p w14:paraId="04ADCCC4" w14:textId="77777777" w:rsidR="00ED6DE5" w:rsidRDefault="00ED6DE5">
      <w:pPr>
        <w:pBdr>
          <w:top w:val="nil"/>
          <w:left w:val="nil"/>
          <w:bottom w:val="nil"/>
          <w:right w:val="nil"/>
          <w:between w:val="nil"/>
        </w:pBdr>
        <w:spacing w:after="0" w:line="240" w:lineRule="auto"/>
        <w:ind w:right="75"/>
        <w:jc w:val="both"/>
        <w:rPr>
          <w:rFonts w:ascii="Times New Roman" w:eastAsia="Times New Roman" w:hAnsi="Times New Roman" w:cs="Times New Roman"/>
          <w:b/>
          <w:color w:val="000000"/>
          <w:sz w:val="24"/>
          <w:szCs w:val="24"/>
        </w:rPr>
      </w:pPr>
    </w:p>
    <w:p w14:paraId="04ADCCC5" w14:textId="77777777" w:rsidR="00ED6DE5" w:rsidRDefault="00ED6DE5">
      <w:pPr>
        <w:pBdr>
          <w:top w:val="nil"/>
          <w:left w:val="nil"/>
          <w:bottom w:val="nil"/>
          <w:right w:val="nil"/>
          <w:between w:val="nil"/>
        </w:pBdr>
        <w:spacing w:after="0" w:line="240" w:lineRule="auto"/>
        <w:ind w:right="75"/>
        <w:jc w:val="both"/>
        <w:rPr>
          <w:rFonts w:ascii="Times New Roman" w:eastAsia="Times New Roman" w:hAnsi="Times New Roman" w:cs="Times New Roman"/>
          <w:b/>
          <w:color w:val="000000"/>
          <w:sz w:val="24"/>
          <w:szCs w:val="24"/>
        </w:rPr>
      </w:pPr>
    </w:p>
    <w:p w14:paraId="04ADCCC6" w14:textId="77777777" w:rsidR="00ED6DE5" w:rsidRDefault="00C03889">
      <w:pPr>
        <w:pBdr>
          <w:top w:val="nil"/>
          <w:left w:val="nil"/>
          <w:bottom w:val="nil"/>
          <w:right w:val="nil"/>
          <w:between w:val="nil"/>
        </w:pBdr>
        <w:spacing w:after="0" w:line="240" w:lineRule="auto"/>
        <w:ind w:right="75"/>
        <w:jc w:val="both"/>
        <w:rPr>
          <w:rFonts w:ascii="Quattrocento Sans" w:eastAsia="Quattrocento Sans" w:hAnsi="Quattrocento Sans" w:cs="Quattrocento Sans"/>
          <w:color w:val="000000"/>
          <w:sz w:val="18"/>
          <w:szCs w:val="18"/>
        </w:rPr>
      </w:pPr>
      <w:r>
        <w:rPr>
          <w:rFonts w:ascii="Times New Roman" w:eastAsia="Times New Roman" w:hAnsi="Times New Roman" w:cs="Times New Roman"/>
          <w:b/>
          <w:color w:val="000000"/>
          <w:sz w:val="24"/>
          <w:szCs w:val="24"/>
        </w:rPr>
        <w:t>PPIUD: Case study 2</w:t>
      </w:r>
      <w:r>
        <w:rPr>
          <w:rFonts w:ascii="Times New Roman" w:eastAsia="Times New Roman" w:hAnsi="Times New Roman" w:cs="Times New Roman"/>
          <w:color w:val="000000"/>
          <w:sz w:val="24"/>
          <w:szCs w:val="24"/>
        </w:rPr>
        <w:t>:  </w:t>
      </w:r>
    </w:p>
    <w:p w14:paraId="04ADCCC7" w14:textId="77777777" w:rsidR="00ED6DE5" w:rsidRDefault="00C03889">
      <w:pPr>
        <w:pBdr>
          <w:top w:val="nil"/>
          <w:left w:val="nil"/>
          <w:bottom w:val="nil"/>
          <w:right w:val="nil"/>
          <w:between w:val="nil"/>
        </w:pBdr>
        <w:spacing w:after="0" w:line="240" w:lineRule="auto"/>
        <w:ind w:right="75"/>
        <w:jc w:val="both"/>
        <w:rPr>
          <w:rFonts w:ascii="Quattrocento Sans" w:eastAsia="Quattrocento Sans" w:hAnsi="Quattrocento Sans" w:cs="Quattrocento Sans"/>
          <w:color w:val="000000"/>
          <w:sz w:val="18"/>
          <w:szCs w:val="18"/>
        </w:rPr>
      </w:pPr>
      <w:r>
        <w:rPr>
          <w:rFonts w:ascii="Times New Roman" w:eastAsia="Times New Roman" w:hAnsi="Times New Roman" w:cs="Times New Roman"/>
          <w:color w:val="000000"/>
        </w:rPr>
        <w:t>  </w:t>
      </w:r>
    </w:p>
    <w:p w14:paraId="04ADCCC8" w14:textId="77777777" w:rsidR="00ED6DE5" w:rsidRDefault="00C03889">
      <w:pPr>
        <w:pBdr>
          <w:top w:val="nil"/>
          <w:left w:val="nil"/>
          <w:bottom w:val="nil"/>
          <w:right w:val="nil"/>
          <w:between w:val="nil"/>
        </w:pBdr>
        <w:spacing w:after="0" w:line="240" w:lineRule="auto"/>
        <w:ind w:right="75"/>
        <w:jc w:val="both"/>
        <w:rPr>
          <w:rFonts w:ascii="Quattrocento Sans" w:eastAsia="Quattrocento Sans" w:hAnsi="Quattrocento Sans" w:cs="Quattrocento Sans"/>
          <w:color w:val="000000"/>
          <w:sz w:val="18"/>
          <w:szCs w:val="18"/>
        </w:rPr>
      </w:pPr>
      <w:r>
        <w:rPr>
          <w:rFonts w:ascii="Times New Roman" w:eastAsia="Times New Roman" w:hAnsi="Times New Roman" w:cs="Times New Roman"/>
          <w:color w:val="000000"/>
          <w:sz w:val="24"/>
          <w:szCs w:val="24"/>
        </w:rPr>
        <w:t> Fatou is 22 years old and 9 months pregnant. A 2nd-year medical student, she and her husband would like her to finish her studies before having another child. She comes to you for advice.  </w:t>
      </w:r>
    </w:p>
    <w:p w14:paraId="04ADCCC9" w14:textId="77777777" w:rsidR="00ED6DE5" w:rsidRDefault="00C03889">
      <w:pPr>
        <w:pBdr>
          <w:top w:val="nil"/>
          <w:left w:val="nil"/>
          <w:bottom w:val="nil"/>
          <w:right w:val="nil"/>
          <w:between w:val="nil"/>
        </w:pBdr>
        <w:shd w:val="clear" w:color="auto" w:fill="FFFFFF"/>
        <w:spacing w:after="0" w:line="240" w:lineRule="auto"/>
        <w:jc w:val="both"/>
        <w:rPr>
          <w:rFonts w:ascii="Quattrocento Sans" w:eastAsia="Quattrocento Sans" w:hAnsi="Quattrocento Sans" w:cs="Quattrocento Sans"/>
          <w:color w:val="000000"/>
          <w:sz w:val="18"/>
          <w:szCs w:val="18"/>
        </w:rPr>
      </w:pPr>
      <w:r>
        <w:rPr>
          <w:rFonts w:ascii="Times New Roman" w:eastAsia="Times New Roman" w:hAnsi="Times New Roman" w:cs="Times New Roman"/>
          <w:color w:val="000000"/>
          <w:sz w:val="24"/>
          <w:szCs w:val="24"/>
        </w:rPr>
        <w:t> </w:t>
      </w:r>
    </w:p>
    <w:p w14:paraId="04ADCCCA" w14:textId="77777777" w:rsidR="00ED6DE5" w:rsidRDefault="00C03889">
      <w:pPr>
        <w:pBdr>
          <w:top w:val="nil"/>
          <w:left w:val="nil"/>
          <w:bottom w:val="nil"/>
          <w:right w:val="nil"/>
          <w:between w:val="nil"/>
        </w:pBdr>
        <w:shd w:val="clear" w:color="auto" w:fill="FFFFFF"/>
        <w:spacing w:after="0" w:line="240" w:lineRule="auto"/>
        <w:jc w:val="both"/>
        <w:rPr>
          <w:rFonts w:ascii="Quattrocento Sans" w:eastAsia="Quattrocento Sans" w:hAnsi="Quattrocento Sans" w:cs="Quattrocento Sans"/>
          <w:color w:val="000000"/>
          <w:sz w:val="18"/>
          <w:szCs w:val="18"/>
        </w:rPr>
      </w:pPr>
      <w:r>
        <w:rPr>
          <w:rFonts w:ascii="Times New Roman" w:eastAsia="Times New Roman" w:hAnsi="Times New Roman" w:cs="Times New Roman"/>
          <w:b/>
          <w:color w:val="000000"/>
          <w:sz w:val="24"/>
          <w:szCs w:val="24"/>
        </w:rPr>
        <w:t>Question Set A</w:t>
      </w:r>
      <w:r>
        <w:rPr>
          <w:rFonts w:ascii="Times New Roman" w:eastAsia="Times New Roman" w:hAnsi="Times New Roman" w:cs="Times New Roman"/>
          <w:color w:val="000000"/>
          <w:sz w:val="24"/>
          <w:szCs w:val="24"/>
        </w:rPr>
        <w:t> </w:t>
      </w:r>
    </w:p>
    <w:p w14:paraId="04ADCCCB" w14:textId="77777777" w:rsidR="00ED6DE5" w:rsidRDefault="00C03889">
      <w:pPr>
        <w:pBdr>
          <w:top w:val="nil"/>
          <w:left w:val="nil"/>
          <w:bottom w:val="nil"/>
          <w:right w:val="nil"/>
          <w:between w:val="nil"/>
        </w:pBdr>
        <w:shd w:val="clear" w:color="auto" w:fill="FFFFFF"/>
        <w:spacing w:after="0" w:line="240" w:lineRule="auto"/>
        <w:jc w:val="both"/>
        <w:rPr>
          <w:rFonts w:ascii="Quattrocento Sans" w:eastAsia="Quattrocento Sans" w:hAnsi="Quattrocento Sans" w:cs="Quattrocento Sans"/>
          <w:color w:val="000000"/>
          <w:sz w:val="18"/>
          <w:szCs w:val="18"/>
        </w:rPr>
      </w:pPr>
      <w:r>
        <w:rPr>
          <w:rFonts w:ascii="Times New Roman" w:eastAsia="Times New Roman" w:hAnsi="Times New Roman" w:cs="Times New Roman"/>
          <w:b/>
          <w:color w:val="000000"/>
          <w:sz w:val="24"/>
          <w:szCs w:val="24"/>
        </w:rPr>
        <w:t>What advice will you give them?</w:t>
      </w:r>
      <w:r>
        <w:rPr>
          <w:rFonts w:ascii="Times New Roman" w:eastAsia="Times New Roman" w:hAnsi="Times New Roman" w:cs="Times New Roman"/>
          <w:color w:val="000000"/>
          <w:sz w:val="24"/>
          <w:szCs w:val="24"/>
        </w:rPr>
        <w:t> </w:t>
      </w:r>
    </w:p>
    <w:p w14:paraId="04ADCCCC" w14:textId="77777777" w:rsidR="00ED6DE5" w:rsidRDefault="00C03889">
      <w:pPr>
        <w:pBdr>
          <w:top w:val="nil"/>
          <w:left w:val="nil"/>
          <w:bottom w:val="nil"/>
          <w:right w:val="nil"/>
          <w:between w:val="nil"/>
        </w:pBdr>
        <w:spacing w:after="0" w:line="240" w:lineRule="auto"/>
        <w:ind w:right="75"/>
        <w:jc w:val="both"/>
        <w:rPr>
          <w:rFonts w:ascii="Quattrocento Sans" w:eastAsia="Quattrocento Sans" w:hAnsi="Quattrocento Sans" w:cs="Quattrocento Sans"/>
          <w:color w:val="000000"/>
          <w:sz w:val="18"/>
          <w:szCs w:val="18"/>
        </w:rPr>
      </w:pPr>
      <w:r>
        <w:rPr>
          <w:rFonts w:ascii="Times New Roman" w:eastAsia="Times New Roman" w:hAnsi="Times New Roman" w:cs="Times New Roman"/>
          <w:color w:val="000000"/>
          <w:sz w:val="24"/>
          <w:szCs w:val="24"/>
        </w:rPr>
        <w:t> </w:t>
      </w:r>
    </w:p>
    <w:p w14:paraId="04ADCCCD" w14:textId="77777777" w:rsidR="00ED6DE5" w:rsidRDefault="00C03889">
      <w:pPr>
        <w:pBdr>
          <w:top w:val="nil"/>
          <w:left w:val="nil"/>
          <w:bottom w:val="nil"/>
          <w:right w:val="nil"/>
          <w:between w:val="nil"/>
        </w:pBdr>
        <w:spacing w:after="0" w:line="240" w:lineRule="auto"/>
        <w:ind w:right="75"/>
        <w:jc w:val="both"/>
        <w:rPr>
          <w:rFonts w:ascii="Quattrocento Sans" w:eastAsia="Quattrocento Sans" w:hAnsi="Quattrocento Sans" w:cs="Quattrocento Sans"/>
          <w:color w:val="000000"/>
          <w:sz w:val="18"/>
          <w:szCs w:val="18"/>
        </w:rPr>
      </w:pPr>
      <w:r>
        <w:rPr>
          <w:rFonts w:ascii="Times New Roman" w:eastAsia="Times New Roman" w:hAnsi="Times New Roman" w:cs="Times New Roman"/>
          <w:color w:val="000000"/>
          <w:sz w:val="24"/>
          <w:szCs w:val="24"/>
        </w:rPr>
        <w:t>Fatou and he</w:t>
      </w:r>
      <w:r>
        <w:rPr>
          <w:rFonts w:ascii="Times New Roman" w:eastAsia="Times New Roman" w:hAnsi="Times New Roman" w:cs="Times New Roman"/>
          <w:color w:val="000000"/>
          <w:sz w:val="24"/>
          <w:szCs w:val="24"/>
        </w:rPr>
        <w:t>r husband chose the IUD. On the day of her delivery, you insert the IUD after removal of the placenta. Three years after the insertion, Fatou comes back to see you to change her IUD which has lasted too long.</w:t>
      </w:r>
      <w:r>
        <w:rPr>
          <w:rFonts w:ascii="Times New Roman" w:eastAsia="Times New Roman" w:hAnsi="Times New Roman" w:cs="Times New Roman"/>
          <w:b/>
          <w:color w:val="000000"/>
          <w:sz w:val="24"/>
          <w:szCs w:val="24"/>
        </w:rPr>
        <w:t> </w:t>
      </w:r>
      <w:r>
        <w:rPr>
          <w:rFonts w:ascii="Times New Roman" w:eastAsia="Times New Roman" w:hAnsi="Times New Roman" w:cs="Times New Roman"/>
          <w:color w:val="000000"/>
          <w:sz w:val="24"/>
          <w:szCs w:val="24"/>
        </w:rPr>
        <w:t>  </w:t>
      </w:r>
    </w:p>
    <w:p w14:paraId="04ADCCCE" w14:textId="77777777" w:rsidR="00ED6DE5" w:rsidRDefault="00ED6DE5">
      <w:pPr>
        <w:pBdr>
          <w:top w:val="nil"/>
          <w:left w:val="nil"/>
          <w:bottom w:val="nil"/>
          <w:right w:val="nil"/>
          <w:between w:val="nil"/>
        </w:pBdr>
        <w:spacing w:after="0" w:line="240" w:lineRule="auto"/>
        <w:ind w:right="75"/>
        <w:jc w:val="both"/>
        <w:rPr>
          <w:rFonts w:ascii="Times New Roman" w:eastAsia="Times New Roman" w:hAnsi="Times New Roman" w:cs="Times New Roman"/>
          <w:b/>
          <w:color w:val="000000"/>
          <w:sz w:val="24"/>
          <w:szCs w:val="24"/>
        </w:rPr>
      </w:pPr>
    </w:p>
    <w:p w14:paraId="04ADCCCF" w14:textId="77777777" w:rsidR="00ED6DE5" w:rsidRDefault="00C03889">
      <w:pPr>
        <w:pBdr>
          <w:top w:val="nil"/>
          <w:left w:val="nil"/>
          <w:bottom w:val="nil"/>
          <w:right w:val="nil"/>
          <w:between w:val="nil"/>
        </w:pBdr>
        <w:spacing w:after="0" w:line="240" w:lineRule="auto"/>
        <w:ind w:right="75"/>
        <w:jc w:val="both"/>
        <w:rPr>
          <w:rFonts w:ascii="Quattrocento Sans" w:eastAsia="Quattrocento Sans" w:hAnsi="Quattrocento Sans" w:cs="Quattrocento Sans"/>
          <w:color w:val="000000"/>
          <w:sz w:val="18"/>
          <w:szCs w:val="18"/>
        </w:rPr>
      </w:pPr>
      <w:r>
        <w:rPr>
          <w:rFonts w:ascii="Times New Roman" w:eastAsia="Times New Roman" w:hAnsi="Times New Roman" w:cs="Times New Roman"/>
          <w:b/>
          <w:color w:val="000000"/>
          <w:sz w:val="24"/>
          <w:szCs w:val="24"/>
        </w:rPr>
        <w:t>Question Set B</w:t>
      </w:r>
      <w:r>
        <w:rPr>
          <w:rFonts w:ascii="Times New Roman" w:eastAsia="Times New Roman" w:hAnsi="Times New Roman" w:cs="Times New Roman"/>
          <w:color w:val="000000"/>
          <w:sz w:val="24"/>
          <w:szCs w:val="24"/>
        </w:rPr>
        <w:t>: </w:t>
      </w:r>
    </w:p>
    <w:p w14:paraId="04ADCCD0" w14:textId="77777777" w:rsidR="00ED6DE5" w:rsidRDefault="00ED6DE5">
      <w:pPr>
        <w:pBdr>
          <w:top w:val="nil"/>
          <w:left w:val="nil"/>
          <w:bottom w:val="nil"/>
          <w:right w:val="nil"/>
          <w:between w:val="nil"/>
        </w:pBdr>
        <w:spacing w:after="0" w:line="240" w:lineRule="auto"/>
        <w:ind w:right="75"/>
        <w:jc w:val="both"/>
        <w:rPr>
          <w:rFonts w:ascii="Times New Roman" w:eastAsia="Times New Roman" w:hAnsi="Times New Roman" w:cs="Times New Roman"/>
          <w:color w:val="000000"/>
          <w:sz w:val="24"/>
          <w:szCs w:val="24"/>
        </w:rPr>
      </w:pPr>
    </w:p>
    <w:p w14:paraId="04ADCCD1" w14:textId="77777777" w:rsidR="00ED6DE5" w:rsidRDefault="00C03889">
      <w:pPr>
        <w:pBdr>
          <w:top w:val="nil"/>
          <w:left w:val="nil"/>
          <w:bottom w:val="nil"/>
          <w:right w:val="nil"/>
          <w:between w:val="nil"/>
        </w:pBdr>
        <w:spacing w:after="0" w:line="240" w:lineRule="auto"/>
        <w:rPr>
          <w:rFonts w:ascii="Quattrocento Sans" w:eastAsia="Quattrocento Sans" w:hAnsi="Quattrocento Sans" w:cs="Quattrocento Sans"/>
          <w:color w:val="000000"/>
          <w:sz w:val="18"/>
          <w:szCs w:val="18"/>
        </w:rPr>
      </w:pPr>
      <w:r>
        <w:rPr>
          <w:rFonts w:ascii="Times New Roman" w:eastAsia="Times New Roman" w:hAnsi="Times New Roman" w:cs="Times New Roman"/>
          <w:color w:val="000000"/>
          <w:sz w:val="24"/>
          <w:szCs w:val="24"/>
        </w:rPr>
        <w:t>What Information will you give Fatou? </w:t>
      </w:r>
    </w:p>
    <w:p w14:paraId="04ADCCD2" w14:textId="77777777" w:rsidR="00ED6DE5" w:rsidRDefault="00C03889">
      <w:pPr>
        <w:pBdr>
          <w:top w:val="nil"/>
          <w:left w:val="nil"/>
          <w:bottom w:val="nil"/>
          <w:right w:val="nil"/>
          <w:between w:val="nil"/>
        </w:pBdr>
        <w:spacing w:after="0" w:line="240" w:lineRule="auto"/>
        <w:rPr>
          <w:rFonts w:ascii="Quattrocento Sans" w:eastAsia="Quattrocento Sans" w:hAnsi="Quattrocento Sans" w:cs="Quattrocento Sans"/>
          <w:color w:val="000000"/>
          <w:sz w:val="18"/>
          <w:szCs w:val="18"/>
        </w:rPr>
      </w:pPr>
      <w:r>
        <w:rPr>
          <w:rFonts w:ascii="Times New Roman" w:eastAsia="Times New Roman" w:hAnsi="Times New Roman" w:cs="Times New Roman"/>
          <w:color w:val="000000"/>
          <w:sz w:val="24"/>
          <w:szCs w:val="24"/>
        </w:rPr>
        <w:t> </w:t>
      </w:r>
    </w:p>
    <w:p w14:paraId="04ADCCD3" w14:textId="77777777" w:rsidR="00ED6DE5" w:rsidRDefault="00ED6DE5"/>
    <w:sectPr w:rsidR="00ED6DE5">
      <w:headerReference w:type="default" r:id="rId11"/>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ADCCDA" w14:textId="77777777" w:rsidR="00000000" w:rsidRDefault="00C03889">
      <w:pPr>
        <w:spacing w:after="0" w:line="240" w:lineRule="auto"/>
      </w:pPr>
      <w:r>
        <w:separator/>
      </w:r>
    </w:p>
  </w:endnote>
  <w:endnote w:type="continuationSeparator" w:id="0">
    <w:p w14:paraId="04ADCCDC" w14:textId="77777777" w:rsidR="00000000" w:rsidRDefault="00C03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auto"/>
    <w:pitch w:val="default"/>
  </w:font>
  <w:font w:name="Aptos Display">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Quattrocento Sans">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ADCCD5" w14:textId="0C451ECE" w:rsidR="00ED6DE5" w:rsidRDefault="00C03889">
    <w:pPr>
      <w:tabs>
        <w:tab w:val="center" w:pos="4680"/>
        <w:tab w:val="right" w:pos="936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 xml:space="preserve">Page </w:t>
    </w:r>
    <w:r>
      <w:rPr>
        <w:rFonts w:ascii="Times New Roman" w:eastAsia="Times New Roman" w:hAnsi="Times New Roman" w:cs="Times New Roman"/>
        <w:b/>
      </w:rPr>
      <w:fldChar w:fldCharType="begin"/>
    </w:r>
    <w:r>
      <w:rPr>
        <w:rFonts w:ascii="Times New Roman" w:eastAsia="Times New Roman" w:hAnsi="Times New Roman" w:cs="Times New Roman"/>
        <w:b/>
      </w:rPr>
      <w:instrText>PAGE</w:instrText>
    </w:r>
    <w:r>
      <w:rPr>
        <w:rFonts w:ascii="Times New Roman" w:eastAsia="Times New Roman" w:hAnsi="Times New Roman" w:cs="Times New Roman"/>
        <w:b/>
      </w:rPr>
      <w:fldChar w:fldCharType="separate"/>
    </w:r>
    <w:r>
      <w:rPr>
        <w:rFonts w:ascii="Times New Roman" w:eastAsia="Times New Roman" w:hAnsi="Times New Roman" w:cs="Times New Roman"/>
        <w:b/>
        <w:noProof/>
      </w:rPr>
      <w:t>1</w:t>
    </w:r>
    <w:r>
      <w:rPr>
        <w:rFonts w:ascii="Times New Roman" w:eastAsia="Times New Roman" w:hAnsi="Times New Roman" w:cs="Times New Roman"/>
        <w:b/>
      </w:rPr>
      <w:fldChar w:fldCharType="end"/>
    </w:r>
    <w:r>
      <w:rPr>
        <w:rFonts w:ascii="Times New Roman" w:eastAsia="Times New Roman" w:hAnsi="Times New Roman" w:cs="Times New Roman"/>
      </w:rPr>
      <w:t xml:space="preserve"> of </w:t>
    </w:r>
    <w:r>
      <w:rPr>
        <w:rFonts w:ascii="Times New Roman" w:eastAsia="Times New Roman" w:hAnsi="Times New Roman" w:cs="Times New Roman"/>
        <w:b/>
      </w:rPr>
      <w:fldChar w:fldCharType="begin"/>
    </w:r>
    <w:r>
      <w:rPr>
        <w:rFonts w:ascii="Times New Roman" w:eastAsia="Times New Roman" w:hAnsi="Times New Roman" w:cs="Times New Roman"/>
        <w:b/>
      </w:rPr>
      <w:instrText>NUMPAGES</w:instrText>
    </w:r>
    <w:r>
      <w:rPr>
        <w:rFonts w:ascii="Times New Roman" w:eastAsia="Times New Roman" w:hAnsi="Times New Roman" w:cs="Times New Roman"/>
        <w:b/>
      </w:rPr>
      <w:fldChar w:fldCharType="separate"/>
    </w:r>
    <w:r>
      <w:rPr>
        <w:rFonts w:ascii="Times New Roman" w:eastAsia="Times New Roman" w:hAnsi="Times New Roman" w:cs="Times New Roman"/>
        <w:b/>
        <w:noProof/>
      </w:rPr>
      <w:t>1</w:t>
    </w:r>
    <w:r>
      <w:rPr>
        <w:rFonts w:ascii="Times New Roman" w:eastAsia="Times New Roman" w:hAnsi="Times New Roman" w:cs="Times New Roman"/>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ADCCD6" w14:textId="77777777" w:rsidR="00000000" w:rsidRDefault="00C03889">
      <w:pPr>
        <w:spacing w:after="0" w:line="240" w:lineRule="auto"/>
      </w:pPr>
      <w:r>
        <w:separator/>
      </w:r>
    </w:p>
  </w:footnote>
  <w:footnote w:type="continuationSeparator" w:id="0">
    <w:p w14:paraId="04ADCCD8" w14:textId="77777777" w:rsidR="00000000" w:rsidRDefault="00C038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ADCCD4" w14:textId="77777777" w:rsidR="00ED6DE5" w:rsidRDefault="00C03889">
    <w:pPr>
      <w:tabs>
        <w:tab w:val="center" w:pos="4680"/>
        <w:tab w:val="right" w:pos="9360"/>
      </w:tabs>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The Training Resource Package for Family Planning</w:t>
    </w:r>
    <w:r>
      <w:rPr>
        <w:rFonts w:ascii="Times New Roman" w:eastAsia="Times New Roman" w:hAnsi="Times New Roman" w:cs="Times New Roman"/>
        <w:i/>
        <w:sz w:val="20"/>
        <w:szCs w:val="20"/>
      </w:rPr>
      <w:tab/>
    </w:r>
    <w:r>
      <w:rPr>
        <w:rFonts w:ascii="Times New Roman" w:eastAsia="Times New Roman" w:hAnsi="Times New Roman" w:cs="Times New Roman"/>
        <w:i/>
        <w:sz w:val="20"/>
        <w:szCs w:val="20"/>
      </w:rPr>
      <w:tab/>
      <w:t>IUD/PPIUD Module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B2CB9"/>
    <w:multiLevelType w:val="multilevel"/>
    <w:tmpl w:val="D722D4D8"/>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C2351F1"/>
    <w:multiLevelType w:val="multilevel"/>
    <w:tmpl w:val="A0ECFD1E"/>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DCD161D"/>
    <w:multiLevelType w:val="multilevel"/>
    <w:tmpl w:val="03BA4E32"/>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E976DA9"/>
    <w:multiLevelType w:val="multilevel"/>
    <w:tmpl w:val="9A7ADBE6"/>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7623D4B"/>
    <w:multiLevelType w:val="multilevel"/>
    <w:tmpl w:val="4A6A2C5C"/>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1A8C2B20"/>
    <w:multiLevelType w:val="multilevel"/>
    <w:tmpl w:val="27AE87B4"/>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1D894E1D"/>
    <w:multiLevelType w:val="multilevel"/>
    <w:tmpl w:val="C2827AB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21003EF4"/>
    <w:multiLevelType w:val="multilevel"/>
    <w:tmpl w:val="A91AB8B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2B6B6944"/>
    <w:multiLevelType w:val="multilevel"/>
    <w:tmpl w:val="36A02A8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3EE75AB0"/>
    <w:multiLevelType w:val="multilevel"/>
    <w:tmpl w:val="D05A9BF2"/>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3F653971"/>
    <w:multiLevelType w:val="multilevel"/>
    <w:tmpl w:val="A54288F4"/>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3FDD45B6"/>
    <w:multiLevelType w:val="multilevel"/>
    <w:tmpl w:val="524C9EEA"/>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425C00E8"/>
    <w:multiLevelType w:val="multilevel"/>
    <w:tmpl w:val="DBFA833E"/>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48064E69"/>
    <w:multiLevelType w:val="multilevel"/>
    <w:tmpl w:val="AA40F2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2F904C2"/>
    <w:multiLevelType w:val="multilevel"/>
    <w:tmpl w:val="710ECA9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75C96022"/>
    <w:multiLevelType w:val="multilevel"/>
    <w:tmpl w:val="A9D2808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5"/>
  </w:num>
  <w:num w:numId="2">
    <w:abstractNumId w:val="12"/>
  </w:num>
  <w:num w:numId="3">
    <w:abstractNumId w:val="8"/>
  </w:num>
  <w:num w:numId="4">
    <w:abstractNumId w:val="10"/>
  </w:num>
  <w:num w:numId="5">
    <w:abstractNumId w:val="9"/>
  </w:num>
  <w:num w:numId="6">
    <w:abstractNumId w:val="4"/>
  </w:num>
  <w:num w:numId="7">
    <w:abstractNumId w:val="7"/>
  </w:num>
  <w:num w:numId="8">
    <w:abstractNumId w:val="11"/>
  </w:num>
  <w:num w:numId="9">
    <w:abstractNumId w:val="1"/>
  </w:num>
  <w:num w:numId="10">
    <w:abstractNumId w:val="0"/>
  </w:num>
  <w:num w:numId="11">
    <w:abstractNumId w:val="3"/>
  </w:num>
  <w:num w:numId="12">
    <w:abstractNumId w:val="13"/>
  </w:num>
  <w:num w:numId="13">
    <w:abstractNumId w:val="15"/>
  </w:num>
  <w:num w:numId="14">
    <w:abstractNumId w:val="2"/>
  </w:num>
  <w:num w:numId="15">
    <w:abstractNumId w:val="6"/>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DE5"/>
    <w:rsid w:val="00C03889"/>
    <w:rsid w:val="00ED6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DCC8D"/>
  <w15:docId w15:val="{FFEA23CC-84ED-4217-BE22-4420CE5B1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ptos" w:eastAsia="Aptos" w:hAnsi="Aptos" w:cs="Aptos"/>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7E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7E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7E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7E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7E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7E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7E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7E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7E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67E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167E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7E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7E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7E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7E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7E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7E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7E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7E20"/>
    <w:rPr>
      <w:rFonts w:eastAsiaTheme="majorEastAsia" w:cstheme="majorBidi"/>
      <w:color w:val="272727" w:themeColor="text1" w:themeTint="D8"/>
    </w:rPr>
  </w:style>
  <w:style w:type="character" w:customStyle="1" w:styleId="TitleChar">
    <w:name w:val="Title Char"/>
    <w:basedOn w:val="DefaultParagraphFont"/>
    <w:link w:val="Title"/>
    <w:uiPriority w:val="10"/>
    <w:rsid w:val="00167E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167E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7E20"/>
    <w:pPr>
      <w:spacing w:before="160"/>
      <w:jc w:val="center"/>
    </w:pPr>
    <w:rPr>
      <w:i/>
      <w:iCs/>
      <w:color w:val="404040" w:themeColor="text1" w:themeTint="BF"/>
    </w:rPr>
  </w:style>
  <w:style w:type="character" w:customStyle="1" w:styleId="QuoteChar">
    <w:name w:val="Quote Char"/>
    <w:basedOn w:val="DefaultParagraphFont"/>
    <w:link w:val="Quote"/>
    <w:uiPriority w:val="29"/>
    <w:rsid w:val="00167E20"/>
    <w:rPr>
      <w:i/>
      <w:iCs/>
      <w:color w:val="404040" w:themeColor="text1" w:themeTint="BF"/>
    </w:rPr>
  </w:style>
  <w:style w:type="paragraph" w:styleId="ListParagraph">
    <w:name w:val="List Paragraph"/>
    <w:basedOn w:val="Normal"/>
    <w:uiPriority w:val="34"/>
    <w:qFormat/>
    <w:rsid w:val="00167E20"/>
    <w:pPr>
      <w:ind w:left="720"/>
      <w:contextualSpacing/>
    </w:pPr>
  </w:style>
  <w:style w:type="character" w:styleId="IntenseEmphasis">
    <w:name w:val="Intense Emphasis"/>
    <w:basedOn w:val="DefaultParagraphFont"/>
    <w:uiPriority w:val="21"/>
    <w:qFormat/>
    <w:rsid w:val="00167E20"/>
    <w:rPr>
      <w:i/>
      <w:iCs/>
      <w:color w:val="0F4761" w:themeColor="accent1" w:themeShade="BF"/>
    </w:rPr>
  </w:style>
  <w:style w:type="paragraph" w:styleId="IntenseQuote">
    <w:name w:val="Intense Quote"/>
    <w:basedOn w:val="Normal"/>
    <w:next w:val="Normal"/>
    <w:link w:val="IntenseQuoteChar"/>
    <w:uiPriority w:val="30"/>
    <w:qFormat/>
    <w:rsid w:val="00167E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7E20"/>
    <w:rPr>
      <w:i/>
      <w:iCs/>
      <w:color w:val="0F4761" w:themeColor="accent1" w:themeShade="BF"/>
    </w:rPr>
  </w:style>
  <w:style w:type="character" w:styleId="IntenseReference">
    <w:name w:val="Intense Reference"/>
    <w:basedOn w:val="DefaultParagraphFont"/>
    <w:uiPriority w:val="32"/>
    <w:qFormat/>
    <w:rsid w:val="00167E20"/>
    <w:rPr>
      <w:b/>
      <w:bCs/>
      <w:smallCaps/>
      <w:color w:val="0F4761" w:themeColor="accent1" w:themeShade="BF"/>
      <w:spacing w:val="5"/>
    </w:rPr>
  </w:style>
  <w:style w:type="paragraph" w:customStyle="1" w:styleId="paragraph">
    <w:name w:val="paragraph"/>
    <w:basedOn w:val="Normal"/>
    <w:rsid w:val="00F402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40294"/>
  </w:style>
  <w:style w:type="character" w:customStyle="1" w:styleId="eop">
    <w:name w:val="eop"/>
    <w:basedOn w:val="DefaultParagraphFont"/>
    <w:rsid w:val="00F40294"/>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F57B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7BD0"/>
  </w:style>
  <w:style w:type="paragraph" w:styleId="Footer">
    <w:name w:val="footer"/>
    <w:basedOn w:val="Normal"/>
    <w:link w:val="FooterChar"/>
    <w:uiPriority w:val="99"/>
    <w:unhideWhenUsed/>
    <w:rsid w:val="00F57B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7BD0"/>
  </w:style>
  <w:style w:type="paragraph" w:styleId="BodyText">
    <w:name w:val="Body Text"/>
    <w:basedOn w:val="Normal"/>
    <w:link w:val="BodyTextChar"/>
    <w:uiPriority w:val="99"/>
    <w:semiHidden/>
    <w:unhideWhenUsed/>
    <w:rsid w:val="00F57BD0"/>
    <w:pPr>
      <w:spacing w:after="120"/>
    </w:pPr>
  </w:style>
  <w:style w:type="character" w:customStyle="1" w:styleId="BodyTextChar">
    <w:name w:val="Body Text Char"/>
    <w:basedOn w:val="DefaultParagraphFont"/>
    <w:link w:val="BodyText"/>
    <w:uiPriority w:val="99"/>
    <w:semiHidden/>
    <w:rsid w:val="00F57BD0"/>
    <w:rPr>
      <w:kern w:val="0"/>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hoQlOPzHw5puZ0wy7digL0BK/g==">CgMxLjA4AGonChRzdWdnZXN0LjZleHFudXJkNnZuahIPTmVldGEgQmhhdG5hZ2FyciExYmVWeHhPV3Qxck1ZMmlxZjBGLVFLMEE4Qmc2ZUNGV3Y=</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e060fd50b43043daa866fdeac7c2414a xmlns="71c45d75-c9c9-409a-a4e9-a617adc7c43c">
      <Terms xmlns="http://schemas.microsoft.com/office/infopath/2007/PartnerControls"/>
    </e060fd50b43043daa866fdeac7c2414a>
    <TaxCatchAll xmlns="8d42e0dd-18ca-448e-996e-c2aaa315e839" xsi:nil="true"/>
    <la0e5fc8317e4c35a742fe979e574f56 xmlns="71c45d75-c9c9-409a-a4e9-a617adc7c43c">
      <Terms xmlns="http://schemas.microsoft.com/office/infopath/2007/PartnerControls"/>
    </la0e5fc8317e4c35a742fe979e574f56>
    <d8bd9deca86c484aaa0e86c9411528e8 xmlns="71c45d75-c9c9-409a-a4e9-a617adc7c43c">
      <Terms xmlns="http://schemas.microsoft.com/office/infopath/2007/PartnerControls"/>
    </d8bd9deca86c484aaa0e86c9411528e8>
    <lcf76f155ced4ddcb4097134ff3c332f xmlns="1b272b03-6f34-4839-987f-e6d34f92f78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62EB6DC257AE4985D89B02739FA68A" ma:contentTypeVersion="24" ma:contentTypeDescription="Create a new document." ma:contentTypeScope="" ma:versionID="23db86fc422dd3d01b10de320e161683">
  <xsd:schema xmlns:xsd="http://www.w3.org/2001/XMLSchema" xmlns:xs="http://www.w3.org/2001/XMLSchema" xmlns:p="http://schemas.microsoft.com/office/2006/metadata/properties" xmlns:ns2="1b272b03-6f34-4839-987f-e6d34f92f785" xmlns:ns3="c8df3461-28a5-4f07-a897-5548def6ad5e" xmlns:ns4="71c45d75-c9c9-409a-a4e9-a617adc7c43c" xmlns:ns5="8d42e0dd-18ca-448e-996e-c2aaa315e839" targetNamespace="http://schemas.microsoft.com/office/2006/metadata/properties" ma:root="true" ma:fieldsID="527f8012e294217c951f5da7e82827d5" ns2:_="" ns3:_="" ns4:_="" ns5:_="">
    <xsd:import namespace="1b272b03-6f34-4839-987f-e6d34f92f785"/>
    <xsd:import namespace="c8df3461-28a5-4f07-a897-5548def6ad5e"/>
    <xsd:import namespace="71c45d75-c9c9-409a-a4e9-a617adc7c43c"/>
    <xsd:import namespace="8d42e0dd-18ca-448e-996e-c2aaa315e8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4:e060fd50b43043daa866fdeac7c2414a" minOccurs="0"/>
                <xsd:element ref="ns5:TaxCatchAll" minOccurs="0"/>
                <xsd:element ref="ns4:la0e5fc8317e4c35a742fe979e574f56" minOccurs="0"/>
                <xsd:element ref="ns4:d8bd9deca86c484aaa0e86c9411528e8"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72b03-6f34-4839-987f-e6d34f92f7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b704c289-2b3b-45af-a6a7-9640d4e0ae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Location" ma:index="3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df3461-28a5-4f07-a897-5548def6ad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c45d75-c9c9-409a-a4e9-a617adc7c43c" elementFormDefault="qualified">
    <xsd:import namespace="http://schemas.microsoft.com/office/2006/documentManagement/types"/>
    <xsd:import namespace="http://schemas.microsoft.com/office/infopath/2007/PartnerControls"/>
    <xsd:element name="e060fd50b43043daa866fdeac7c2414a" ma:index="15" nillable="true" ma:taxonomy="true" ma:internalName="e060fd50b43043daa866fdeac7c2414a" ma:taxonomyFieldName="High_x002d_impact_x0020_Intervention" ma:displayName="High-impact Intervention" ma:default="" ma:fieldId="{e060fd50-b430-43da-a866-fdeac7c2414a}" ma:taxonomyMulti="true" ma:sspId="b704c289-2b3b-45af-a6a7-9640d4e0aeeb" ma:termSetId="2340cb37-154c-490f-a45f-e628ae23e4f4" ma:anchorId="00000000-0000-0000-0000-000000000000" ma:open="false" ma:isKeyword="false">
      <xsd:complexType>
        <xsd:sequence>
          <xsd:element ref="pc:Terms" minOccurs="0" maxOccurs="1"/>
        </xsd:sequence>
      </xsd:complexType>
    </xsd:element>
    <xsd:element name="la0e5fc8317e4c35a742fe979e574f56" ma:index="18" nillable="true" ma:taxonomy="true" ma:internalName="la0e5fc8317e4c35a742fe979e574f56" ma:taxonomyFieldName="MCGL_x0020_Accelerator" ma:displayName="MCGL Accelerator" ma:default="" ma:fieldId="{5a0e5fc8-317e-4c35-a742-fe979e574f56}" ma:taxonomyMulti="true" ma:sspId="b704c289-2b3b-45af-a6a7-9640d4e0aeeb" ma:termSetId="e6e03eee-2b9a-4e86-8279-7e50d8f0b04d" ma:anchorId="00000000-0000-0000-0000-000000000000" ma:open="false" ma:isKeyword="false">
      <xsd:complexType>
        <xsd:sequence>
          <xsd:element ref="pc:Terms" minOccurs="0" maxOccurs="1"/>
        </xsd:sequence>
      </xsd:complexType>
    </xsd:element>
    <xsd:element name="d8bd9deca86c484aaa0e86c9411528e8" ma:index="20" nillable="true" ma:taxonomy="true" ma:internalName="d8bd9deca86c484aaa0e86c9411528e8" ma:taxonomyFieldName="MCGL_x0020_Country" ma:displayName="MCGL Country" ma:default="" ma:fieldId="{d8bd9dec-a86c-484a-aa0e-86c9411528e8}" ma:taxonomyMulti="true" ma:sspId="b704c289-2b3b-45af-a6a7-9640d4e0aeeb" ma:termSetId="4945c31e-24a3-48ea-ae34-c0ae0ef2547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42e0dd-18ca-448e-996e-c2aaa315e83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5818b53-3051-4c6e-89da-e62728af6d94}" ma:internalName="TaxCatchAll" ma:showField="CatchAllData" ma:web="71c45d75-c9c9-409a-a4e9-a617adc7c4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C5655FF0-0E15-4CD7-A17F-AFE5C94E2A06}">
  <ds:schemaRefs>
    <ds:schemaRef ds:uri="http://purl.org/dc/dcmitype/"/>
    <ds:schemaRef ds:uri="http://schemas.microsoft.com/office/2006/documentManagement/types"/>
    <ds:schemaRef ds:uri="http://schemas.openxmlformats.org/package/2006/metadata/core-properties"/>
    <ds:schemaRef ds:uri="http://schemas.microsoft.com/office/2006/metadata/properties"/>
    <ds:schemaRef ds:uri="8d42e0dd-18ca-448e-996e-c2aaa315e839"/>
    <ds:schemaRef ds:uri="http://purl.org/dc/elements/1.1/"/>
    <ds:schemaRef ds:uri="http://purl.org/dc/terms/"/>
    <ds:schemaRef ds:uri="http://schemas.microsoft.com/office/infopath/2007/PartnerControls"/>
    <ds:schemaRef ds:uri="71c45d75-c9c9-409a-a4e9-a617adc7c43c"/>
    <ds:schemaRef ds:uri="c8df3461-28a5-4f07-a897-5548def6ad5e"/>
    <ds:schemaRef ds:uri="1b272b03-6f34-4839-987f-e6d34f92f785"/>
    <ds:schemaRef ds:uri="http://www.w3.org/XML/1998/namespace"/>
  </ds:schemaRefs>
</ds:datastoreItem>
</file>

<file path=customXml/itemProps3.xml><?xml version="1.0" encoding="utf-8"?>
<ds:datastoreItem xmlns:ds="http://schemas.openxmlformats.org/officeDocument/2006/customXml" ds:itemID="{07CC5AFA-C489-42A0-AF93-0C1B48F17594}">
  <ds:schemaRefs>
    <ds:schemaRef ds:uri="http://schemas.microsoft.com/sharepoint/v3/contenttype/forms"/>
  </ds:schemaRefs>
</ds:datastoreItem>
</file>

<file path=customXml/itemProps4.xml><?xml version="1.0" encoding="utf-8"?>
<ds:datastoreItem xmlns:ds="http://schemas.openxmlformats.org/officeDocument/2006/customXml" ds:itemID="{B78A3CD1-5AE2-42F0-9C13-4BD8206D9A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72b03-6f34-4839-987f-e6d34f92f785"/>
    <ds:schemaRef ds:uri="c8df3461-28a5-4f07-a897-5548def6ad5e"/>
    <ds:schemaRef ds:uri="71c45d75-c9c9-409a-a4e9-a617adc7c43c"/>
    <ds:schemaRef ds:uri="8d42e0dd-18ca-448e-996e-c2aaa315e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822</Words>
  <Characters>4686</Characters>
  <Application>Microsoft Office Word</Application>
  <DocSecurity>0</DocSecurity>
  <Lines>39</Lines>
  <Paragraphs>10</Paragraphs>
  <ScaleCrop>false</ScaleCrop>
  <Company/>
  <LinksUpToDate>false</LinksUpToDate>
  <CharactersWithSpaces>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Neeta Bhatnagar</dc:creator>
  <cp:lastModifiedBy>Ana Petricel</cp:lastModifiedBy>
  <cp:revision>2</cp:revision>
  <dcterms:created xsi:type="dcterms:W3CDTF">2024-03-12T18:59:00Z</dcterms:created>
  <dcterms:modified xsi:type="dcterms:W3CDTF">2024-07-18T19:43:00Z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fc4676b68498289b9095fe0a2f8fff349d7dad256d2476f61f2ee9ac0fe4f6bc</vt:lpwstr>
  </property>
  <property fmtid="{D5CDD505-2E9C-101B-9397-08002B2CF9AE}" pid="3" name="ContentTypeId">
    <vt:lpwstr>0x0101009562EB6DC257AE4985D89B02739FA68A</vt:lpwstr>
  </property>
  <property fmtid="{D5CDD505-2E9C-101B-9397-08002B2CF9AE}" pid="4" name="MCGL Country">
    <vt:lpwstr/>
  </property>
  <property fmtid="{D5CDD505-2E9C-101B-9397-08002B2CF9AE}" pid="5" name="MediaServiceImageTags">
    <vt:lpwstr>MediaServiceImageTags</vt:lpwstr>
  </property>
  <property fmtid="{D5CDD505-2E9C-101B-9397-08002B2CF9AE}" pid="6" name="MCGL Accelerator">
    <vt:lpwstr/>
  </property>
  <property fmtid="{D5CDD505-2E9C-101B-9397-08002B2CF9AE}" pid="7" name="High-impact Intervention">
    <vt:lpwstr/>
  </property>
</Properties>
</file>