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5975F4" w14:textId="77777777" w:rsidR="002621B1" w:rsidRPr="005D0809" w:rsidRDefault="002621B1">
      <w:pPr>
        <w:jc w:val="center"/>
        <w:rPr>
          <w:b/>
          <w:sz w:val="22"/>
          <w:szCs w:val="22"/>
        </w:rPr>
      </w:pPr>
    </w:p>
    <w:p w14:paraId="165975F5" w14:textId="77777777" w:rsidR="002621B1" w:rsidRPr="005D0809" w:rsidRDefault="00503EDD">
      <w:pPr>
        <w:jc w:val="center"/>
        <w:rPr>
          <w:b/>
          <w:sz w:val="32"/>
          <w:szCs w:val="32"/>
        </w:rPr>
      </w:pPr>
      <w:r w:rsidRPr="005D0809">
        <w:rPr>
          <w:b/>
          <w:sz w:val="32"/>
          <w:szCs w:val="32"/>
        </w:rPr>
        <w:t xml:space="preserve">Copper-Bearing Intrauterine Devices (IUDs): </w:t>
      </w:r>
    </w:p>
    <w:p w14:paraId="165975F6" w14:textId="77777777" w:rsidR="002621B1" w:rsidRPr="005D0809" w:rsidRDefault="00503EDD">
      <w:pPr>
        <w:jc w:val="center"/>
        <w:rPr>
          <w:b/>
          <w:sz w:val="32"/>
          <w:szCs w:val="32"/>
        </w:rPr>
      </w:pPr>
      <w:r w:rsidRPr="005D0809">
        <w:rPr>
          <w:b/>
          <w:sz w:val="32"/>
          <w:szCs w:val="32"/>
        </w:rPr>
        <w:t>Facilitator’s Guide to the Training Resource Package</w:t>
      </w:r>
    </w:p>
    <w:p w14:paraId="165975F7" w14:textId="77777777" w:rsidR="002621B1" w:rsidRPr="005D0809" w:rsidRDefault="002621B1">
      <w:pPr>
        <w:jc w:val="center"/>
        <w:rPr>
          <w:b/>
        </w:rPr>
      </w:pPr>
    </w:p>
    <w:p w14:paraId="165975F8" w14:textId="77777777" w:rsidR="002621B1" w:rsidRPr="005D0809" w:rsidRDefault="00503EDD">
      <w:pPr>
        <w:keepNext/>
        <w:keepLines/>
        <w:pBdr>
          <w:top w:val="nil"/>
          <w:left w:val="nil"/>
          <w:bottom w:val="nil"/>
          <w:right w:val="nil"/>
          <w:between w:val="nil"/>
        </w:pBdr>
        <w:spacing w:before="480" w:line="276" w:lineRule="auto"/>
        <w:jc w:val="left"/>
        <w:rPr>
          <w:b/>
          <w:color w:val="000000"/>
          <w:sz w:val="28"/>
          <w:szCs w:val="28"/>
        </w:rPr>
      </w:pPr>
      <w:r w:rsidRPr="005D0809">
        <w:rPr>
          <w:b/>
          <w:color w:val="000000"/>
          <w:sz w:val="28"/>
          <w:szCs w:val="28"/>
        </w:rPr>
        <w:t>Table of Contents</w:t>
      </w:r>
    </w:p>
    <w:p w14:paraId="165975F9" w14:textId="77777777" w:rsidR="002621B1" w:rsidRPr="005D0809" w:rsidRDefault="00503EDD">
      <w:pPr>
        <w:pBdr>
          <w:top w:val="nil"/>
          <w:left w:val="nil"/>
          <w:bottom w:val="nil"/>
          <w:right w:val="nil"/>
          <w:between w:val="nil"/>
        </w:pBdr>
        <w:tabs>
          <w:tab w:val="left" w:pos="360"/>
          <w:tab w:val="right" w:pos="9360"/>
        </w:tabs>
        <w:spacing w:before="120" w:after="100" w:line="276" w:lineRule="auto"/>
        <w:jc w:val="left"/>
        <w:rPr>
          <w:b/>
          <w:color w:val="000000"/>
          <w:sz w:val="22"/>
          <w:szCs w:val="22"/>
        </w:rPr>
      </w:pPr>
      <w:r w:rsidRPr="005D0809">
        <w:rPr>
          <w:b/>
          <w:color w:val="000000"/>
          <w:sz w:val="22"/>
          <w:szCs w:val="22"/>
        </w:rPr>
        <w:t>Diagram of the TRP Module: Copper IUD</w:t>
      </w:r>
      <w:r w:rsidRPr="005D0809">
        <w:rPr>
          <w:b/>
          <w:color w:val="000000"/>
          <w:sz w:val="22"/>
          <w:szCs w:val="22"/>
        </w:rPr>
        <w:tab/>
      </w:r>
      <w:r w:rsidRPr="005D0809">
        <w:rPr>
          <w:color w:val="000000"/>
          <w:sz w:val="22"/>
          <w:szCs w:val="22"/>
        </w:rPr>
        <w:t>2</w:t>
      </w:r>
    </w:p>
    <w:p w14:paraId="165975FA" w14:textId="77777777" w:rsidR="002621B1" w:rsidRPr="005D0809" w:rsidRDefault="00503EDD">
      <w:pPr>
        <w:pBdr>
          <w:top w:val="nil"/>
          <w:left w:val="nil"/>
          <w:bottom w:val="nil"/>
          <w:right w:val="nil"/>
          <w:between w:val="nil"/>
        </w:pBdr>
        <w:tabs>
          <w:tab w:val="left" w:pos="360"/>
          <w:tab w:val="right" w:pos="9360"/>
        </w:tabs>
        <w:spacing w:before="120" w:after="100" w:line="276" w:lineRule="auto"/>
        <w:jc w:val="left"/>
        <w:rPr>
          <w:b/>
          <w:color w:val="000000"/>
          <w:sz w:val="22"/>
          <w:szCs w:val="22"/>
        </w:rPr>
      </w:pPr>
      <w:r w:rsidRPr="005D0809">
        <w:rPr>
          <w:b/>
          <w:color w:val="000000"/>
          <w:sz w:val="22"/>
          <w:szCs w:val="22"/>
        </w:rPr>
        <w:t>Overview of the Copper IUD Facilitator’s Guide</w:t>
      </w:r>
      <w:r w:rsidRPr="005D0809">
        <w:rPr>
          <w:b/>
          <w:color w:val="000000"/>
          <w:sz w:val="22"/>
          <w:szCs w:val="22"/>
        </w:rPr>
        <w:tab/>
      </w:r>
      <w:r w:rsidRPr="005D0809">
        <w:rPr>
          <w:color w:val="000000"/>
          <w:sz w:val="22"/>
          <w:szCs w:val="22"/>
        </w:rPr>
        <w:t>3</w:t>
      </w:r>
    </w:p>
    <w:p w14:paraId="165975FB" w14:textId="77777777" w:rsidR="002621B1" w:rsidRPr="005D0809" w:rsidRDefault="00503EDD">
      <w:pPr>
        <w:pBdr>
          <w:top w:val="nil"/>
          <w:left w:val="nil"/>
          <w:bottom w:val="nil"/>
          <w:right w:val="nil"/>
          <w:between w:val="nil"/>
        </w:pBdr>
        <w:tabs>
          <w:tab w:val="left" w:pos="360"/>
          <w:tab w:val="right" w:pos="9360"/>
        </w:tabs>
        <w:spacing w:before="120" w:after="100" w:line="276" w:lineRule="auto"/>
        <w:jc w:val="left"/>
        <w:rPr>
          <w:b/>
          <w:color w:val="000000"/>
          <w:sz w:val="22"/>
          <w:szCs w:val="22"/>
        </w:rPr>
      </w:pPr>
      <w:r w:rsidRPr="005D0809">
        <w:rPr>
          <w:b/>
          <w:color w:val="000000"/>
          <w:sz w:val="22"/>
          <w:szCs w:val="22"/>
        </w:rPr>
        <w:t>Purpose of the Module</w:t>
      </w:r>
      <w:r w:rsidRPr="005D0809">
        <w:rPr>
          <w:b/>
          <w:color w:val="000000"/>
          <w:sz w:val="22"/>
          <w:szCs w:val="22"/>
        </w:rPr>
        <w:tab/>
      </w:r>
      <w:r w:rsidRPr="005D0809">
        <w:rPr>
          <w:color w:val="000000"/>
          <w:sz w:val="22"/>
          <w:szCs w:val="22"/>
        </w:rPr>
        <w:t>3</w:t>
      </w:r>
    </w:p>
    <w:p w14:paraId="165975FC" w14:textId="77777777" w:rsidR="002621B1" w:rsidRPr="005D0809" w:rsidRDefault="00503EDD">
      <w:pPr>
        <w:pBdr>
          <w:top w:val="nil"/>
          <w:left w:val="nil"/>
          <w:bottom w:val="nil"/>
          <w:right w:val="nil"/>
          <w:between w:val="nil"/>
        </w:pBdr>
        <w:tabs>
          <w:tab w:val="left" w:pos="360"/>
          <w:tab w:val="right" w:pos="9360"/>
        </w:tabs>
        <w:spacing w:before="120" w:after="100" w:line="276" w:lineRule="auto"/>
        <w:jc w:val="left"/>
        <w:rPr>
          <w:b/>
          <w:color w:val="000000"/>
          <w:sz w:val="22"/>
          <w:szCs w:val="22"/>
        </w:rPr>
      </w:pPr>
      <w:r w:rsidRPr="005D0809">
        <w:rPr>
          <w:b/>
          <w:color w:val="000000"/>
          <w:sz w:val="22"/>
          <w:szCs w:val="22"/>
        </w:rPr>
        <w:t>Using the Copper IUD Module to Develop and Deliver Training</w:t>
      </w:r>
      <w:r w:rsidRPr="005D0809">
        <w:rPr>
          <w:color w:val="000000"/>
          <w:sz w:val="22"/>
          <w:szCs w:val="22"/>
        </w:rPr>
        <w:tab/>
        <w:t>3</w:t>
      </w:r>
    </w:p>
    <w:p w14:paraId="165975FD" w14:textId="77777777" w:rsidR="002621B1" w:rsidRPr="005D0809" w:rsidRDefault="00503EDD">
      <w:pPr>
        <w:pBdr>
          <w:top w:val="nil"/>
          <w:left w:val="nil"/>
          <w:bottom w:val="nil"/>
          <w:right w:val="nil"/>
          <w:between w:val="nil"/>
        </w:pBdr>
        <w:tabs>
          <w:tab w:val="left" w:pos="360"/>
          <w:tab w:val="right" w:pos="9360"/>
        </w:tabs>
        <w:spacing w:before="120" w:after="100" w:line="276" w:lineRule="auto"/>
        <w:jc w:val="left"/>
        <w:rPr>
          <w:b/>
          <w:color w:val="000000"/>
          <w:sz w:val="22"/>
          <w:szCs w:val="22"/>
        </w:rPr>
      </w:pPr>
      <w:r w:rsidRPr="005D0809">
        <w:rPr>
          <w:b/>
          <w:color w:val="000000"/>
          <w:sz w:val="22"/>
          <w:szCs w:val="22"/>
        </w:rPr>
        <w:t>Overview of the Design of the Copper IUD module</w:t>
      </w:r>
      <w:r w:rsidRPr="005D0809">
        <w:rPr>
          <w:color w:val="000000"/>
          <w:sz w:val="22"/>
          <w:szCs w:val="22"/>
        </w:rPr>
        <w:tab/>
        <w:t>4</w:t>
      </w:r>
    </w:p>
    <w:p w14:paraId="165975FE" w14:textId="77777777" w:rsidR="002621B1" w:rsidRPr="005D0809" w:rsidRDefault="00503EDD">
      <w:pPr>
        <w:pBdr>
          <w:top w:val="nil"/>
          <w:left w:val="nil"/>
          <w:bottom w:val="nil"/>
          <w:right w:val="nil"/>
          <w:between w:val="nil"/>
        </w:pBdr>
        <w:tabs>
          <w:tab w:val="left" w:pos="360"/>
          <w:tab w:val="right" w:pos="9360"/>
        </w:tabs>
        <w:spacing w:after="100" w:line="276" w:lineRule="auto"/>
        <w:ind w:left="360"/>
        <w:rPr>
          <w:color w:val="000000"/>
        </w:rPr>
      </w:pPr>
      <w:r w:rsidRPr="005D0809">
        <w:rPr>
          <w:color w:val="000000"/>
        </w:rPr>
        <w:t>The Learning Objectives</w:t>
      </w:r>
      <w:r w:rsidRPr="005D0809">
        <w:rPr>
          <w:color w:val="000000"/>
        </w:rPr>
        <w:tab/>
        <w:t>4</w:t>
      </w:r>
    </w:p>
    <w:p w14:paraId="165975FF" w14:textId="77777777" w:rsidR="002621B1" w:rsidRPr="005D0809" w:rsidRDefault="00503EDD">
      <w:pPr>
        <w:pBdr>
          <w:top w:val="nil"/>
          <w:left w:val="nil"/>
          <w:bottom w:val="nil"/>
          <w:right w:val="nil"/>
          <w:between w:val="nil"/>
        </w:pBdr>
        <w:tabs>
          <w:tab w:val="left" w:pos="360"/>
          <w:tab w:val="right" w:pos="9360"/>
        </w:tabs>
        <w:spacing w:after="100" w:line="276" w:lineRule="auto"/>
        <w:ind w:left="360"/>
        <w:rPr>
          <w:color w:val="000000"/>
        </w:rPr>
      </w:pPr>
      <w:r w:rsidRPr="005D0809">
        <w:rPr>
          <w:color w:val="000000"/>
        </w:rPr>
        <w:t>Method Specific Facilitator’s Guide</w:t>
      </w:r>
      <w:r w:rsidRPr="005D0809">
        <w:rPr>
          <w:color w:val="000000"/>
        </w:rPr>
        <w:tab/>
        <w:t>4</w:t>
      </w:r>
    </w:p>
    <w:p w14:paraId="16597600" w14:textId="77777777" w:rsidR="002621B1" w:rsidRPr="005D0809" w:rsidRDefault="00503EDD">
      <w:pPr>
        <w:pBdr>
          <w:top w:val="nil"/>
          <w:left w:val="nil"/>
          <w:bottom w:val="nil"/>
          <w:right w:val="nil"/>
          <w:between w:val="nil"/>
        </w:pBdr>
        <w:tabs>
          <w:tab w:val="left" w:pos="360"/>
          <w:tab w:val="right" w:pos="9360"/>
        </w:tabs>
        <w:spacing w:after="100" w:line="276" w:lineRule="auto"/>
        <w:ind w:left="360"/>
        <w:rPr>
          <w:color w:val="000000"/>
        </w:rPr>
      </w:pPr>
      <w:r w:rsidRPr="005D0809">
        <w:rPr>
          <w:color w:val="000000"/>
        </w:rPr>
        <w:t>Illustrative Module Session Plan with Training Schedule</w:t>
      </w:r>
      <w:r w:rsidRPr="005D0809">
        <w:rPr>
          <w:color w:val="000000"/>
        </w:rPr>
        <w:tab/>
        <w:t>5</w:t>
      </w:r>
    </w:p>
    <w:p w14:paraId="16597601" w14:textId="77777777" w:rsidR="002621B1" w:rsidRPr="005D0809" w:rsidRDefault="00503EDD">
      <w:pPr>
        <w:pBdr>
          <w:top w:val="nil"/>
          <w:left w:val="nil"/>
          <w:bottom w:val="nil"/>
          <w:right w:val="nil"/>
          <w:between w:val="nil"/>
        </w:pBdr>
        <w:tabs>
          <w:tab w:val="left" w:pos="360"/>
          <w:tab w:val="right" w:pos="9360"/>
        </w:tabs>
        <w:spacing w:after="100" w:line="276" w:lineRule="auto"/>
        <w:ind w:left="360"/>
        <w:rPr>
          <w:color w:val="000000"/>
        </w:rPr>
      </w:pPr>
      <w:r w:rsidRPr="005D0809">
        <w:rPr>
          <w:color w:val="000000"/>
        </w:rPr>
        <w:t>Presentation Materials (PowerPoint slides)</w:t>
      </w:r>
      <w:r w:rsidRPr="005D0809">
        <w:rPr>
          <w:color w:val="000000"/>
        </w:rPr>
        <w:tab/>
        <w:t>6</w:t>
      </w:r>
    </w:p>
    <w:p w14:paraId="16597602" w14:textId="77777777" w:rsidR="002621B1" w:rsidRPr="005D0809" w:rsidRDefault="00503EDD">
      <w:pPr>
        <w:pBdr>
          <w:top w:val="nil"/>
          <w:left w:val="nil"/>
          <w:bottom w:val="nil"/>
          <w:right w:val="nil"/>
          <w:between w:val="nil"/>
        </w:pBdr>
        <w:tabs>
          <w:tab w:val="left" w:pos="360"/>
          <w:tab w:val="right" w:pos="9360"/>
        </w:tabs>
        <w:spacing w:after="100" w:line="276" w:lineRule="auto"/>
        <w:ind w:left="360"/>
        <w:rPr>
          <w:color w:val="000000"/>
        </w:rPr>
      </w:pPr>
      <w:r w:rsidRPr="005D0809">
        <w:rPr>
          <w:color w:val="000000"/>
        </w:rPr>
        <w:t>Handouts</w:t>
      </w:r>
      <w:r w:rsidRPr="005D0809">
        <w:rPr>
          <w:color w:val="000000"/>
        </w:rPr>
        <w:tab/>
        <w:t>7</w:t>
      </w:r>
    </w:p>
    <w:p w14:paraId="16597603" w14:textId="77777777" w:rsidR="002621B1" w:rsidRPr="005D0809" w:rsidRDefault="00503EDD">
      <w:pPr>
        <w:pBdr>
          <w:top w:val="nil"/>
          <w:left w:val="nil"/>
          <w:bottom w:val="nil"/>
          <w:right w:val="nil"/>
          <w:between w:val="nil"/>
        </w:pBdr>
        <w:tabs>
          <w:tab w:val="left" w:pos="360"/>
          <w:tab w:val="right" w:pos="9360"/>
        </w:tabs>
        <w:spacing w:after="100" w:line="276" w:lineRule="auto"/>
        <w:ind w:left="360"/>
        <w:rPr>
          <w:color w:val="000000"/>
        </w:rPr>
      </w:pPr>
      <w:r w:rsidRPr="005D0809">
        <w:rPr>
          <w:color w:val="000000"/>
        </w:rPr>
        <w:t>Evaluation Tools</w:t>
      </w:r>
      <w:r w:rsidRPr="005D0809">
        <w:rPr>
          <w:color w:val="000000"/>
        </w:rPr>
        <w:tab/>
        <w:t>7</w:t>
      </w:r>
    </w:p>
    <w:p w14:paraId="16597604" w14:textId="77777777" w:rsidR="002621B1" w:rsidRPr="005D0809" w:rsidRDefault="00503EDD">
      <w:pPr>
        <w:pBdr>
          <w:top w:val="nil"/>
          <w:left w:val="nil"/>
          <w:bottom w:val="nil"/>
          <w:right w:val="nil"/>
          <w:between w:val="nil"/>
        </w:pBdr>
        <w:tabs>
          <w:tab w:val="left" w:pos="360"/>
          <w:tab w:val="right" w:pos="9360"/>
        </w:tabs>
        <w:spacing w:after="100" w:line="276" w:lineRule="auto"/>
        <w:ind w:left="360"/>
        <w:rPr>
          <w:color w:val="000000"/>
        </w:rPr>
      </w:pPr>
      <w:r w:rsidRPr="005D0809">
        <w:rPr>
          <w:color w:val="000000"/>
        </w:rPr>
        <w:t>Conducting Clinical Practice</w:t>
      </w:r>
      <w:r w:rsidRPr="005D0809">
        <w:rPr>
          <w:color w:val="000000"/>
        </w:rPr>
        <w:tab/>
        <w:t>9</w:t>
      </w:r>
    </w:p>
    <w:p w14:paraId="16597605" w14:textId="77777777" w:rsidR="002621B1" w:rsidRPr="005D0809" w:rsidRDefault="00503EDD">
      <w:pPr>
        <w:pBdr>
          <w:top w:val="nil"/>
          <w:left w:val="nil"/>
          <w:bottom w:val="nil"/>
          <w:right w:val="nil"/>
          <w:between w:val="nil"/>
        </w:pBdr>
        <w:tabs>
          <w:tab w:val="left" w:pos="360"/>
          <w:tab w:val="right" w:pos="9360"/>
        </w:tabs>
        <w:spacing w:after="100" w:line="276" w:lineRule="auto"/>
        <w:ind w:left="360"/>
        <w:rPr>
          <w:color w:val="000000"/>
        </w:rPr>
      </w:pPr>
      <w:r w:rsidRPr="005D0809">
        <w:rPr>
          <w:color w:val="000000"/>
        </w:rPr>
        <w:t>References</w:t>
      </w:r>
      <w:r w:rsidRPr="005D0809">
        <w:rPr>
          <w:color w:val="000000"/>
        </w:rPr>
        <w:tab/>
        <w:t>10</w:t>
      </w:r>
    </w:p>
    <w:p w14:paraId="16597606" w14:textId="77777777" w:rsidR="002621B1" w:rsidRPr="005D0809" w:rsidRDefault="00503EDD">
      <w:pPr>
        <w:pBdr>
          <w:top w:val="nil"/>
          <w:left w:val="nil"/>
          <w:bottom w:val="nil"/>
          <w:right w:val="nil"/>
          <w:between w:val="nil"/>
        </w:pBdr>
        <w:tabs>
          <w:tab w:val="left" w:pos="360"/>
          <w:tab w:val="right" w:pos="9360"/>
        </w:tabs>
        <w:spacing w:after="100" w:line="276" w:lineRule="auto"/>
        <w:ind w:left="360"/>
        <w:rPr>
          <w:color w:val="000000"/>
        </w:rPr>
      </w:pPr>
      <w:r w:rsidRPr="005D0809">
        <w:rPr>
          <w:b/>
          <w:color w:val="000000"/>
        </w:rPr>
        <w:t>Appendices</w:t>
      </w:r>
      <w:r w:rsidRPr="005D0809">
        <w:rPr>
          <w:color w:val="000000"/>
        </w:rPr>
        <w:tab/>
        <w:t>12</w:t>
      </w:r>
    </w:p>
    <w:p w14:paraId="16597607" w14:textId="77777777" w:rsidR="002621B1" w:rsidRPr="005D0809" w:rsidRDefault="00503EDD">
      <w:pPr>
        <w:pBdr>
          <w:top w:val="nil"/>
          <w:left w:val="nil"/>
          <w:bottom w:val="nil"/>
          <w:right w:val="nil"/>
          <w:between w:val="nil"/>
        </w:pBdr>
        <w:tabs>
          <w:tab w:val="left" w:pos="360"/>
          <w:tab w:val="right" w:pos="9360"/>
        </w:tabs>
        <w:spacing w:after="100" w:line="276" w:lineRule="auto"/>
        <w:ind w:left="360"/>
        <w:rPr>
          <w:color w:val="000000"/>
        </w:rPr>
      </w:pPr>
      <w:r w:rsidRPr="005D0809">
        <w:rPr>
          <w:color w:val="000000"/>
        </w:rPr>
        <w:t>Appendix A: Role Plays’ Instructions Observation Checklist and Scenarios</w:t>
      </w:r>
      <w:r w:rsidRPr="005D0809">
        <w:rPr>
          <w:color w:val="000000"/>
        </w:rPr>
        <w:tab/>
        <w:t>13</w:t>
      </w:r>
    </w:p>
    <w:p w14:paraId="16597608" w14:textId="77777777" w:rsidR="002621B1" w:rsidRPr="005D0809" w:rsidRDefault="00503EDD">
      <w:pPr>
        <w:pBdr>
          <w:top w:val="nil"/>
          <w:left w:val="nil"/>
          <w:bottom w:val="nil"/>
          <w:right w:val="nil"/>
          <w:between w:val="nil"/>
        </w:pBdr>
        <w:tabs>
          <w:tab w:val="left" w:pos="360"/>
          <w:tab w:val="right" w:pos="9360"/>
        </w:tabs>
        <w:spacing w:after="100" w:line="276" w:lineRule="auto"/>
        <w:ind w:left="360"/>
        <w:rPr>
          <w:color w:val="000000"/>
        </w:rPr>
      </w:pPr>
      <w:r w:rsidRPr="005D0809">
        <w:rPr>
          <w:color w:val="000000"/>
        </w:rPr>
        <w:t>Appendix B: Answer Key for Case Studies</w:t>
      </w:r>
      <w:r w:rsidRPr="005D0809">
        <w:rPr>
          <w:color w:val="000000"/>
        </w:rPr>
        <w:tab/>
        <w:t>21</w:t>
      </w:r>
    </w:p>
    <w:p w14:paraId="16597609" w14:textId="68A6E8ED" w:rsidR="002621B1" w:rsidRPr="005D0809" w:rsidRDefault="00503EDD">
      <w:pPr>
        <w:pBdr>
          <w:top w:val="nil"/>
          <w:left w:val="nil"/>
          <w:bottom w:val="nil"/>
          <w:right w:val="nil"/>
          <w:between w:val="nil"/>
        </w:pBdr>
        <w:tabs>
          <w:tab w:val="left" w:pos="360"/>
          <w:tab w:val="right" w:pos="9360"/>
        </w:tabs>
        <w:spacing w:after="100" w:line="276" w:lineRule="auto"/>
        <w:ind w:left="360"/>
        <w:rPr>
          <w:color w:val="000000"/>
        </w:rPr>
        <w:sectPr w:rsidR="002621B1" w:rsidRPr="005D0809">
          <w:headerReference w:type="default" r:id="rId11"/>
          <w:footerReference w:type="default" r:id="rId12"/>
          <w:headerReference w:type="first" r:id="rId13"/>
          <w:footerReference w:type="first" r:id="rId14"/>
          <w:pgSz w:w="12240" w:h="15840"/>
          <w:pgMar w:top="1440" w:right="1440" w:bottom="1440" w:left="1440" w:header="720" w:footer="720" w:gutter="0"/>
          <w:pgNumType w:start="1"/>
          <w:cols w:space="720"/>
          <w:titlePg/>
        </w:sectPr>
      </w:pPr>
      <w:r w:rsidRPr="005D0809">
        <w:rPr>
          <w:color w:val="000000"/>
        </w:rPr>
        <w:t>Appendix C:</w:t>
      </w:r>
      <w:r w:rsidR="005D0809">
        <w:rPr>
          <w:color w:val="000000"/>
        </w:rPr>
        <w:t xml:space="preserve"> </w:t>
      </w:r>
      <w:r w:rsidRPr="005D0809">
        <w:rPr>
          <w:color w:val="000000"/>
        </w:rPr>
        <w:t>Answer Key for Pre-and Post-Tests</w:t>
      </w:r>
      <w:r w:rsidRPr="005D0809">
        <w:rPr>
          <w:color w:val="000000"/>
        </w:rPr>
        <w:tab/>
        <w:t>25</w:t>
      </w:r>
    </w:p>
    <w:p w14:paraId="1659760A" w14:textId="77777777" w:rsidR="002621B1" w:rsidRPr="005D0809" w:rsidRDefault="00503EDD">
      <w:pPr>
        <w:jc w:val="center"/>
        <w:rPr>
          <w:b/>
          <w:sz w:val="28"/>
          <w:szCs w:val="28"/>
        </w:rPr>
        <w:sectPr w:rsidR="002621B1" w:rsidRPr="005D0809">
          <w:headerReference w:type="first" r:id="rId15"/>
          <w:footerReference w:type="first" r:id="rId16"/>
          <w:pgSz w:w="15840" w:h="12240" w:orient="landscape"/>
          <w:pgMar w:top="1440" w:right="1440" w:bottom="1440" w:left="1440" w:header="540" w:footer="0" w:gutter="0"/>
          <w:cols w:space="720"/>
          <w:titlePg/>
        </w:sectPr>
      </w:pPr>
      <w:r w:rsidRPr="005D0809">
        <w:rPr>
          <w:noProof/>
        </w:rPr>
        <w:lastRenderedPageBreak/>
        <w:drawing>
          <wp:inline distT="0" distB="0" distL="0" distR="0" wp14:anchorId="165979B5" wp14:editId="165979B6">
            <wp:extent cx="8229600" cy="5905502"/>
            <wp:effectExtent l="0" t="0" r="0" b="0"/>
            <wp:docPr id="2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8229600" cy="5905502"/>
                    </a:xfrm>
                    <a:prstGeom prst="rect">
                      <a:avLst/>
                    </a:prstGeom>
                    <a:ln/>
                  </pic:spPr>
                </pic:pic>
              </a:graphicData>
            </a:graphic>
          </wp:inline>
        </w:drawing>
      </w:r>
      <w:r w:rsidRPr="005D0809">
        <w:rPr>
          <w:noProof/>
        </w:rPr>
        <mc:AlternateContent>
          <mc:Choice Requires="wps">
            <w:drawing>
              <wp:anchor distT="0" distB="0" distL="114300" distR="114300" simplePos="0" relativeHeight="251658240" behindDoc="0" locked="0" layoutInCell="1" hidden="0" allowOverlap="1" wp14:anchorId="165979B7" wp14:editId="7D06D566">
                <wp:simplePos x="0" y="0"/>
                <wp:positionH relativeFrom="column">
                  <wp:posOffset>7035800</wp:posOffset>
                </wp:positionH>
                <wp:positionV relativeFrom="paragraph">
                  <wp:posOffset>3365500</wp:posOffset>
                </wp:positionV>
                <wp:extent cx="1175784" cy="580361"/>
                <wp:effectExtent l="0" t="0" r="0" b="0"/>
                <wp:wrapNone/>
                <wp:docPr id="22" name="Rectangle 22"/>
                <wp:cNvGraphicFramePr/>
                <a:graphic xmlns:a="http://schemas.openxmlformats.org/drawingml/2006/main">
                  <a:graphicData uri="http://schemas.microsoft.com/office/word/2010/wordprocessingShape">
                    <wps:wsp>
                      <wps:cNvSpPr/>
                      <wps:spPr>
                        <a:xfrm>
                          <a:off x="4777158" y="3508870"/>
                          <a:ext cx="1137684" cy="542261"/>
                        </a:xfrm>
                        <a:prstGeom prst="rect">
                          <a:avLst/>
                        </a:prstGeom>
                        <a:solidFill>
                          <a:srgbClr val="F7CAAC"/>
                        </a:solidFill>
                        <a:ln w="19050" cap="flat" cmpd="sng">
                          <a:solidFill>
                            <a:schemeClr val="lt1"/>
                          </a:solidFill>
                          <a:prstDash val="solid"/>
                          <a:miter lim="800000"/>
                          <a:headEnd type="none" w="sm" len="sm"/>
                          <a:tailEnd type="none" w="sm" len="sm"/>
                        </a:ln>
                      </wps:spPr>
                      <wps:txbx>
                        <w:txbxContent>
                          <w:p w14:paraId="165979DB" w14:textId="77777777" w:rsidR="002621B1" w:rsidRDefault="00503EDD">
                            <w:pPr>
                              <w:jc w:val="center"/>
                              <w:textDirection w:val="btLr"/>
                            </w:pPr>
                            <w:r>
                              <w:rPr>
                                <w:rFonts w:ascii="Calibri" w:eastAsia="Calibri" w:hAnsi="Calibri" w:cs="Calibri"/>
                                <w:color w:val="000000"/>
                                <w:sz w:val="18"/>
                              </w:rPr>
                              <w:t>Family Planning, A Global Handbook for Providers (2022)</w:t>
                            </w:r>
                          </w:p>
                        </w:txbxContent>
                      </wps:txbx>
                      <wps:bodyPr spcFirstLastPara="1" wrap="square" lIns="91425" tIns="45700" rIns="91425" bIns="45700" anchor="ctr" anchorCtr="0">
                        <a:noAutofit/>
                      </wps:bodyPr>
                    </wps:wsp>
                  </a:graphicData>
                </a:graphic>
              </wp:anchor>
            </w:drawing>
          </mc:Choice>
          <mc:Fallback>
            <w:pict>
              <v:rect w14:anchorId="165979B7" id="Rectangle 22" o:spid="_x0000_s1026" style="position:absolute;left:0;text-align:left;margin-left:554pt;margin-top:265pt;width:92.6pt;height:45.7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" fillcolor="#f7caac" strokecolor="white [3201]" strokeweight="1.5pt">
                <v:stroke startarrowwidth="narrow" startarrowlength="short" endarrowwidth="narrow" endarrowlength="short"/>
                <v:textbox inset="2.53958mm,1.2694mm,2.53958mm,1.2694mm">
                  <w:txbxContent>
                    <w:p w14:paraId="165979DB" w14:textId="77777777" w:rsidR="002621B1" w:rsidRDefault="00503EDD">
                      <w:pPr>
                        <w:jc w:val="center"/>
                        <w:textDirection w:val="btLr"/>
                      </w:pPr>
                      <w:r>
                        <w:rPr>
                          <w:rFonts w:ascii="Calibri" w:eastAsia="Calibri" w:hAnsi="Calibri" w:cs="Calibri"/>
                          <w:color w:val="000000"/>
                          <w:sz w:val="18"/>
                        </w:rPr>
                        <w:t>Family Planning, A Global Handbook for Providers (2022)</w:t>
                      </w:r>
                    </w:p>
                  </w:txbxContent>
                </v:textbox>
              </v:rect>
            </w:pict>
          </mc:Fallback>
        </mc:AlternateContent>
      </w:r>
    </w:p>
    <w:p w14:paraId="1659760B" w14:textId="77777777" w:rsidR="002621B1" w:rsidRPr="005D0809" w:rsidRDefault="00503EDD">
      <w:pPr>
        <w:jc w:val="center"/>
        <w:rPr>
          <w:b/>
          <w:sz w:val="28"/>
          <w:szCs w:val="28"/>
        </w:rPr>
      </w:pPr>
      <w:r w:rsidRPr="005D0809">
        <w:rPr>
          <w:b/>
          <w:sz w:val="28"/>
          <w:szCs w:val="28"/>
        </w:rPr>
        <w:t>Copper Intrauterine Devices (IUDs): Interval and Postpartum</w:t>
      </w:r>
    </w:p>
    <w:p w14:paraId="1659760C" w14:textId="77777777" w:rsidR="002621B1" w:rsidRPr="005D0809" w:rsidRDefault="00503EDD">
      <w:pPr>
        <w:jc w:val="center"/>
        <w:rPr>
          <w:b/>
          <w:sz w:val="28"/>
          <w:szCs w:val="28"/>
        </w:rPr>
      </w:pPr>
      <w:r w:rsidRPr="005D0809">
        <w:rPr>
          <w:b/>
          <w:sz w:val="28"/>
          <w:szCs w:val="28"/>
        </w:rPr>
        <w:t>Facilitator’s Guide to the Training Resource Package</w:t>
      </w:r>
    </w:p>
    <w:p w14:paraId="1659760D" w14:textId="77777777" w:rsidR="002621B1" w:rsidRPr="005D0809" w:rsidRDefault="00503EDD">
      <w:pPr>
        <w:spacing w:before="240"/>
        <w:jc w:val="left"/>
        <w:rPr>
          <w:b/>
        </w:rPr>
      </w:pPr>
      <w:r w:rsidRPr="005D0809">
        <w:rPr>
          <w:b/>
        </w:rPr>
        <w:t>Overview of the Copper Intrauterine Devices (IUDs) Facilitator’s Guide</w:t>
      </w:r>
    </w:p>
    <w:p w14:paraId="1659760E" w14:textId="77777777" w:rsidR="002621B1" w:rsidRPr="005D0809" w:rsidRDefault="00503EDD">
      <w:pPr>
        <w:spacing w:before="240"/>
        <w:jc w:val="left"/>
      </w:pPr>
      <w:r>
        <w:t>This method-specific facilitator’s guide on Copper IUDs is designed to complement the General Facilitator’s Guide (</w:t>
      </w:r>
      <w:hyperlink r:id="rId18">
        <w:r w:rsidRPr="25690DCB">
          <w:rPr>
            <w:color w:val="0000FF"/>
            <w:u w:val="single"/>
          </w:rPr>
          <w:t>https://www.fptraining.org/training-guides</w:t>
        </w:r>
      </w:hyperlink>
      <w:r>
        <w:t>). The general guide provides an overview of the TRP materials, how they are intended to be used, and overall guidance on how to conduct effective training in different settings and with different audiences. There are additional resources to assist the trainer with adapting training and training materials to the specific needs of the audience. There is also guidance on how to use each training technique, such as case studies and role plays incorporated into the TRP session plans.</w:t>
      </w:r>
    </w:p>
    <w:p w14:paraId="1659760F" w14:textId="214BE1C8" w:rsidR="002621B1" w:rsidRPr="005D0809" w:rsidRDefault="00503EDD" w:rsidP="68A4D701">
      <w:r>
        <w:t xml:space="preserve">In this method-specific facilitator’s guide, the trainer will find information on </w:t>
      </w:r>
      <w:r w:rsidR="00BD35CF">
        <w:t>using</w:t>
      </w:r>
      <w:r>
        <w:t xml:space="preserve"> the training materials and techniques specific to Copper IUDs in the interval and postpartum timings.</w:t>
      </w:r>
      <w:r w:rsidR="005D0809">
        <w:t xml:space="preserve"> </w:t>
      </w:r>
      <w:r>
        <w:t>Most importantly, the trainer will also find method-specific tools and answer keys to pre-</w:t>
      </w:r>
      <w:r w:rsidR="446AF0DE">
        <w:t>posttest</w:t>
      </w:r>
      <w:r>
        <w:t xml:space="preserve"> questionnaires and case studies to support the delivery of training. </w:t>
      </w:r>
    </w:p>
    <w:p w14:paraId="16597610" w14:textId="77777777" w:rsidR="002621B1" w:rsidRPr="005D0809" w:rsidRDefault="00503EDD">
      <w:pPr>
        <w:spacing w:before="240"/>
        <w:jc w:val="left"/>
      </w:pPr>
      <w:r w:rsidRPr="005D0809">
        <w:rPr>
          <w:b/>
        </w:rPr>
        <w:t>Purpose of the Copper Intrauterine Devices (IUDs) Module</w:t>
      </w:r>
    </w:p>
    <w:p w14:paraId="16597611" w14:textId="76C390F1" w:rsidR="002621B1" w:rsidRPr="005D0809" w:rsidRDefault="00503EDD" w:rsidP="68A4D701">
      <w:r>
        <w:t>This training module is designed to support healthcare workers in developing the knowledge, skills, and attitudes needed to provide clients with accurate information and counseling on IUDs and promote voluntary and informed choice.</w:t>
      </w:r>
      <w:r w:rsidR="005D0809">
        <w:t xml:space="preserve"> </w:t>
      </w:r>
      <w:r>
        <w:t xml:space="preserve">In addition, it can also be used to train physicians, nurses, midwives, and other healthcare providers to insert copper IUDs, if this is appropriate to their scope of practice and job description. It is designed to involve the trainees in the learning process actively. Training sessions include the use of presentations, skills practice in the form of role plays, case studies, and discussions, as well as clinical practice, with anatomic models and clients (where feasible), using competency-based skills checklists. </w:t>
      </w:r>
    </w:p>
    <w:p w14:paraId="16597612" w14:textId="25762F6F" w:rsidR="002621B1" w:rsidRPr="005D0809" w:rsidRDefault="00503EDD" w:rsidP="68A4D701">
      <w:pPr>
        <w:tabs>
          <w:tab w:val="left" w:pos="262"/>
          <w:tab w:val="left" w:pos="438"/>
          <w:tab w:val="left" w:pos="720"/>
        </w:tabs>
        <w:spacing w:before="120"/>
        <w:jc w:val="left"/>
      </w:pPr>
      <w:r>
        <w:t xml:space="preserve">At the end of this module, the trainee will be able to describe the Copper IUD as an effective FP method, counsel and screen clients seeking IUDs, respond to rumors and misconceptions about IUDs, provide services for IUD clients, recognize and manage common side effects and complications, and provide follow up care for IUD users </w:t>
      </w:r>
      <w:r w:rsidR="04E9BBE5">
        <w:t>in the</w:t>
      </w:r>
      <w:r>
        <w:t xml:space="preserve"> interval and postpartum timings.</w:t>
      </w:r>
    </w:p>
    <w:p w14:paraId="16597613" w14:textId="77777777" w:rsidR="002621B1" w:rsidRPr="005D0809" w:rsidRDefault="00503EDD">
      <w:pPr>
        <w:tabs>
          <w:tab w:val="left" w:pos="-1440"/>
          <w:tab w:val="left" w:pos="0"/>
          <w:tab w:val="left" w:pos="262"/>
          <w:tab w:val="left" w:pos="438"/>
          <w:tab w:val="left" w:pos="720"/>
        </w:tabs>
        <w:spacing w:before="120"/>
        <w:jc w:val="left"/>
        <w:rPr>
          <w:b/>
        </w:rPr>
      </w:pPr>
      <w:r w:rsidRPr="005D0809">
        <w:rPr>
          <w:b/>
        </w:rPr>
        <w:t>Using the Copper IUDs Module to Develop and Deliver Training</w:t>
      </w:r>
    </w:p>
    <w:p w14:paraId="16597614" w14:textId="553A0D4F" w:rsidR="002621B1" w:rsidRPr="005D0809" w:rsidRDefault="00503EDD">
      <w:r>
        <w:t>All of the materials needed to develop a curriculum for IUD training in the interval and postpartum timing are included in this module. The diagram following the Table of Contents shows how the different components of the module fit together.</w:t>
      </w:r>
      <w:r w:rsidR="005D0809">
        <w:t xml:space="preserve"> </w:t>
      </w:r>
      <w:r>
        <w:t>As described in the General Facilitator’s Guide, each component of the module may be adapted to fit the circumstances in the country where they will be used, the trainers who will be conducting training, and the level of expertise and skills of the trainees. The module can be adapted to fit any style of training, for example, face-to-face or self-study combined with clinical practicum and on-the-job training.</w:t>
      </w:r>
    </w:p>
    <w:p w14:paraId="16597615" w14:textId="77777777" w:rsidR="002621B1" w:rsidRPr="005D0809" w:rsidRDefault="002621B1"/>
    <w:p w14:paraId="16597616" w14:textId="11F6FD7D" w:rsidR="002621B1" w:rsidRPr="005D0809" w:rsidRDefault="00503EDD">
      <w:r>
        <w:t xml:space="preserve">The content and timings for didactic sessions and practice sessions can be adapted to meet the purpose of training, whether a refresher training; training new providers; pre-service education, and the cadre of participants. For example, more practice time for pelvic examinations may be required for new </w:t>
      </w:r>
      <w:r w:rsidR="1A5C4FC2">
        <w:t>learner's</w:t>
      </w:r>
      <w:r>
        <w:t xml:space="preserve"> vs those who have experience in doing these procedures.</w:t>
      </w:r>
    </w:p>
    <w:p w14:paraId="16597617" w14:textId="77777777" w:rsidR="002621B1" w:rsidRPr="005D0809" w:rsidRDefault="00503EDD">
      <w:r w:rsidRPr="005D0809">
        <w:t xml:space="preserve"> </w:t>
      </w:r>
    </w:p>
    <w:p w14:paraId="16597618" w14:textId="77777777" w:rsidR="002621B1" w:rsidRPr="005D0809" w:rsidRDefault="00503EDD">
      <w:r w:rsidRPr="005D0809">
        <w:t>Whenever possible, the module and its materials should be translated into the local language.</w:t>
      </w:r>
    </w:p>
    <w:p w14:paraId="16597619" w14:textId="77777777" w:rsidR="002621B1" w:rsidRPr="005D0809" w:rsidRDefault="002621B1">
      <w:pPr>
        <w:rPr>
          <w:b/>
        </w:rPr>
      </w:pPr>
    </w:p>
    <w:p w14:paraId="1659761A" w14:textId="77777777" w:rsidR="002621B1" w:rsidRPr="005D0809" w:rsidRDefault="00503EDD">
      <w:pPr>
        <w:rPr>
          <w:b/>
        </w:rPr>
      </w:pPr>
      <w:r w:rsidRPr="005D0809">
        <w:rPr>
          <w:b/>
        </w:rPr>
        <w:t>Options:</w:t>
      </w:r>
    </w:p>
    <w:p w14:paraId="1659761B" w14:textId="02287F0F" w:rsidR="002621B1" w:rsidRPr="005D0809" w:rsidRDefault="005D0809">
      <w:r w:rsidRPr="005D0809">
        <w:rPr>
          <w:noProof/>
        </w:rPr>
        <mc:AlternateContent>
          <mc:Choice Requires="wpg">
            <w:drawing>
              <wp:anchor distT="0" distB="0" distL="114300" distR="114300" simplePos="0" relativeHeight="251658241" behindDoc="0" locked="0" layoutInCell="1" allowOverlap="1" wp14:anchorId="669F1CE4" wp14:editId="761F9E4A">
                <wp:simplePos x="0" y="0"/>
                <wp:positionH relativeFrom="column">
                  <wp:posOffset>683260</wp:posOffset>
                </wp:positionH>
                <wp:positionV relativeFrom="paragraph">
                  <wp:posOffset>460375</wp:posOffset>
                </wp:positionV>
                <wp:extent cx="4860925" cy="3926205"/>
                <wp:effectExtent l="0" t="0" r="15875" b="0"/>
                <wp:wrapTopAndBottom/>
                <wp:docPr id="3" name="Group 3"/>
                <wp:cNvGraphicFramePr/>
                <a:graphic xmlns:a="http://schemas.openxmlformats.org/drawingml/2006/main">
                  <a:graphicData uri="http://schemas.microsoft.com/office/word/2010/wordprocessingGroup">
                    <wpg:wgp>
                      <wpg:cNvGrpSpPr/>
                      <wpg:grpSpPr>
                        <a:xfrm>
                          <a:off x="0" y="0"/>
                          <a:ext cx="4860925" cy="3926205"/>
                          <a:chOff x="0" y="0"/>
                          <a:chExt cx="5932554" cy="3934165"/>
                        </a:xfrm>
                      </wpg:grpSpPr>
                      <wpg:grpSp>
                        <wpg:cNvPr id="5" name="Group 5"/>
                        <wpg:cNvGrpSpPr/>
                        <wpg:grpSpPr>
                          <a:xfrm>
                            <a:off x="0" y="0"/>
                            <a:ext cx="2593975" cy="1531088"/>
                            <a:chOff x="0" y="0"/>
                            <a:chExt cx="1881963" cy="1562854"/>
                          </a:xfrm>
                        </wpg:grpSpPr>
                        <wps:wsp>
                          <wps:cNvPr id="6" name="Rectangle 6"/>
                          <wps:cNvSpPr/>
                          <wps:spPr>
                            <a:xfrm>
                              <a:off x="0" y="0"/>
                              <a:ext cx="1881963" cy="542260"/>
                            </a:xfrm>
                            <a:prstGeom prst="rect">
                              <a:avLst/>
                            </a:prstGeom>
                            <a:solidFill>
                              <a:schemeClr val="accent1"/>
                            </a:solidFill>
                            <a:ln w="12700" cap="flat" cmpd="sng">
                              <a:solidFill>
                                <a:srgbClr val="31538F"/>
                              </a:solidFill>
                              <a:prstDash val="solid"/>
                              <a:miter lim="800000"/>
                              <a:headEnd type="none" w="sm" len="sm"/>
                              <a:tailEnd type="none" w="sm" len="sm"/>
                            </a:ln>
                          </wps:spPr>
                          <wps:txbx>
                            <w:txbxContent>
                              <w:p w14:paraId="165979DE" w14:textId="77777777" w:rsidR="002621B1" w:rsidRDefault="00503EDD">
                                <w:pPr>
                                  <w:jc w:val="left"/>
                                  <w:textDirection w:val="btLr"/>
                                </w:pPr>
                                <w:r>
                                  <w:rPr>
                                    <w:color w:val="000000"/>
                                  </w:rPr>
                                  <w:t>Option 1: Stand-alone Interval IUDs</w:t>
                                </w:r>
                              </w:p>
                            </w:txbxContent>
                          </wps:txbx>
                          <wps:bodyPr spcFirstLastPara="1" wrap="square" lIns="91425" tIns="45700" rIns="91425" bIns="45700" anchor="ctr" anchorCtr="0">
                            <a:noAutofit/>
                          </wps:bodyPr>
                        </wps:wsp>
                        <wps:wsp>
                          <wps:cNvPr id="7" name="Rectangle 7"/>
                          <wps:cNvSpPr/>
                          <wps:spPr>
                            <a:xfrm>
                              <a:off x="0" y="574159"/>
                              <a:ext cx="1881505" cy="988695"/>
                            </a:xfrm>
                            <a:prstGeom prst="rect">
                              <a:avLst/>
                            </a:prstGeom>
                            <a:solidFill>
                              <a:srgbClr val="D8E2F3"/>
                            </a:solidFill>
                            <a:ln>
                              <a:noFill/>
                            </a:ln>
                          </wps:spPr>
                          <wps:txbx>
                            <w:txbxContent>
                              <w:p w14:paraId="165979DF" w14:textId="77777777" w:rsidR="002621B1" w:rsidRDefault="00503EDD">
                                <w:pPr>
                                  <w:spacing w:after="160" w:line="258" w:lineRule="auto"/>
                                  <w:jc w:val="left"/>
                                  <w:textDirection w:val="btLr"/>
                                </w:pPr>
                                <w:r>
                                  <w:rPr>
                                    <w:color w:val="000000"/>
                                  </w:rPr>
                                  <w:t>Session I- IV and the demonstration and practice for Interval IUD insertion and removal steps.</w:t>
                                </w:r>
                              </w:p>
                            </w:txbxContent>
                          </wps:txbx>
                          <wps:bodyPr spcFirstLastPara="1" wrap="square" lIns="91425" tIns="45700" rIns="91425" bIns="45700" anchor="ctr" anchorCtr="0">
                            <a:noAutofit/>
                          </wps:bodyPr>
                        </wps:wsp>
                      </wpg:grpSp>
                      <wpg:grpSp>
                        <wpg:cNvPr id="8" name="Group 8"/>
                        <wpg:cNvGrpSpPr/>
                        <wpg:grpSpPr>
                          <a:xfrm>
                            <a:off x="3466214" y="0"/>
                            <a:ext cx="2466340" cy="1531088"/>
                            <a:chOff x="0" y="0"/>
                            <a:chExt cx="1881505" cy="1552220"/>
                          </a:xfrm>
                        </wpg:grpSpPr>
                        <wps:wsp>
                          <wps:cNvPr id="9" name="Rectangle 9"/>
                          <wps:cNvSpPr/>
                          <wps:spPr>
                            <a:xfrm>
                              <a:off x="0" y="0"/>
                              <a:ext cx="1881505" cy="541655"/>
                            </a:xfrm>
                            <a:prstGeom prst="rect">
                              <a:avLst/>
                            </a:prstGeom>
                            <a:solidFill>
                              <a:schemeClr val="accent1"/>
                            </a:solidFill>
                            <a:ln w="12700" cap="flat" cmpd="sng">
                              <a:solidFill>
                                <a:srgbClr val="31538F"/>
                              </a:solidFill>
                              <a:prstDash val="solid"/>
                              <a:miter lim="800000"/>
                              <a:headEnd type="none" w="sm" len="sm"/>
                              <a:tailEnd type="none" w="sm" len="sm"/>
                            </a:ln>
                          </wps:spPr>
                          <wps:txbx>
                            <w:txbxContent>
                              <w:p w14:paraId="165979E0" w14:textId="77777777" w:rsidR="002621B1" w:rsidRDefault="00503EDD">
                                <w:pPr>
                                  <w:jc w:val="left"/>
                                  <w:textDirection w:val="btLr"/>
                                </w:pPr>
                                <w:r>
                                  <w:rPr>
                                    <w:color w:val="000000"/>
                                  </w:rPr>
                                  <w:t>Option 2: Stand-alone Postpartum IUD</w:t>
                                </w:r>
                              </w:p>
                            </w:txbxContent>
                          </wps:txbx>
                          <wps:bodyPr spcFirstLastPara="1" wrap="square" lIns="91425" tIns="45700" rIns="91425" bIns="45700" anchor="ctr" anchorCtr="0">
                            <a:noAutofit/>
                          </wps:bodyPr>
                        </wps:wsp>
                        <wps:wsp>
                          <wps:cNvPr id="10" name="Rectangle 10"/>
                          <wps:cNvSpPr/>
                          <wps:spPr>
                            <a:xfrm>
                              <a:off x="0" y="563525"/>
                              <a:ext cx="1881505" cy="988695"/>
                            </a:xfrm>
                            <a:prstGeom prst="rect">
                              <a:avLst/>
                            </a:prstGeom>
                            <a:solidFill>
                              <a:srgbClr val="D8E2F3"/>
                            </a:solidFill>
                            <a:ln>
                              <a:noFill/>
                            </a:ln>
                          </wps:spPr>
                          <wps:txbx>
                            <w:txbxContent>
                              <w:p w14:paraId="165979E1" w14:textId="77777777" w:rsidR="002621B1" w:rsidRDefault="00503EDD">
                                <w:pPr>
                                  <w:spacing w:after="160" w:line="258" w:lineRule="auto"/>
                                  <w:jc w:val="left"/>
                                  <w:textDirection w:val="btLr"/>
                                </w:pPr>
                                <w:r>
                                  <w:rPr>
                                    <w:color w:val="000000"/>
                                  </w:rPr>
                                  <w:t>Session I-III and Session V and the demonstration and practice for Postpartum IUD insertion and removal steps</w:t>
                                </w:r>
                              </w:p>
                            </w:txbxContent>
                          </wps:txbx>
                          <wps:bodyPr spcFirstLastPara="1" wrap="square" lIns="91425" tIns="45700" rIns="91425" bIns="45700" anchor="ctr" anchorCtr="0">
                            <a:noAutofit/>
                          </wps:bodyPr>
                        </wps:wsp>
                      </wpg:grpSp>
                      <wpg:grpSp>
                        <wpg:cNvPr id="11" name="Group 11"/>
                        <wpg:cNvGrpSpPr/>
                        <wpg:grpSpPr>
                          <a:xfrm>
                            <a:off x="1467293" y="2009553"/>
                            <a:ext cx="2997835" cy="1924612"/>
                            <a:chOff x="0" y="0"/>
                            <a:chExt cx="1881505" cy="2367177"/>
                          </a:xfrm>
                        </wpg:grpSpPr>
                        <wps:wsp>
                          <wps:cNvPr id="12" name="Rectangle 12"/>
                          <wps:cNvSpPr/>
                          <wps:spPr>
                            <a:xfrm>
                              <a:off x="0" y="0"/>
                              <a:ext cx="1881505" cy="541655"/>
                            </a:xfrm>
                            <a:prstGeom prst="rect">
                              <a:avLst/>
                            </a:prstGeom>
                            <a:solidFill>
                              <a:schemeClr val="accent1"/>
                            </a:solidFill>
                            <a:ln w="12700" cap="flat" cmpd="sng">
                              <a:solidFill>
                                <a:srgbClr val="31538F"/>
                              </a:solidFill>
                              <a:prstDash val="solid"/>
                              <a:miter lim="800000"/>
                              <a:headEnd type="none" w="sm" len="sm"/>
                              <a:tailEnd type="none" w="sm" len="sm"/>
                            </a:ln>
                          </wps:spPr>
                          <wps:txbx>
                            <w:txbxContent>
                              <w:p w14:paraId="165979E2" w14:textId="77777777" w:rsidR="002621B1" w:rsidRDefault="00503EDD">
                                <w:pPr>
                                  <w:jc w:val="left"/>
                                  <w:textDirection w:val="btLr"/>
                                </w:pPr>
                                <w:r>
                                  <w:rPr>
                                    <w:color w:val="000000"/>
                                  </w:rPr>
                                  <w:t>Option 3: Combined for both Interval and Postpartum</w:t>
                                </w:r>
                              </w:p>
                            </w:txbxContent>
                          </wps:txbx>
                          <wps:bodyPr spcFirstLastPara="1" wrap="square" lIns="91425" tIns="45700" rIns="91425" bIns="45700" anchor="ctr" anchorCtr="0">
                            <a:noAutofit/>
                          </wps:bodyPr>
                        </wps:wsp>
                        <wps:wsp>
                          <wps:cNvPr id="13" name="Rectangle 13"/>
                          <wps:cNvSpPr/>
                          <wps:spPr>
                            <a:xfrm>
                              <a:off x="0" y="563526"/>
                              <a:ext cx="1881505" cy="1803651"/>
                            </a:xfrm>
                            <a:prstGeom prst="rect">
                              <a:avLst/>
                            </a:prstGeom>
                            <a:solidFill>
                              <a:srgbClr val="D8E2F3"/>
                            </a:solidFill>
                            <a:ln>
                              <a:noFill/>
                            </a:ln>
                          </wps:spPr>
                          <wps:txbx>
                            <w:txbxContent>
                              <w:p w14:paraId="165979E3" w14:textId="77777777" w:rsidR="002621B1" w:rsidRDefault="00503EDD">
                                <w:pPr>
                                  <w:spacing w:after="160" w:line="258" w:lineRule="auto"/>
                                  <w:jc w:val="left"/>
                                  <w:textDirection w:val="btLr"/>
                                </w:pPr>
                                <w:r>
                                  <w:rPr>
                                    <w:color w:val="000000"/>
                                  </w:rPr>
                                  <w:t>All sessions I-V.</w:t>
                                </w:r>
                              </w:p>
                              <w:p w14:paraId="165979E4" w14:textId="77777777" w:rsidR="002621B1" w:rsidRDefault="00503EDD">
                                <w:pPr>
                                  <w:spacing w:after="160" w:line="258" w:lineRule="auto"/>
                                  <w:ind w:left="90" w:firstLine="180"/>
                                  <w:jc w:val="left"/>
                                  <w:textDirection w:val="btLr"/>
                                </w:pPr>
                                <w:r>
                                  <w:rPr>
                                    <w:color w:val="000000"/>
                                  </w:rPr>
                                  <w:t xml:space="preserve"> The practice sessions may be combined with simulation stations for Interval and PPIUD where participants practice on one station and then rotate to the other. </w:t>
                                </w:r>
                              </w:p>
                              <w:p w14:paraId="165979E5" w14:textId="77777777" w:rsidR="002621B1" w:rsidRDefault="002621B1">
                                <w:pPr>
                                  <w:spacing w:after="160" w:line="258" w:lineRule="auto"/>
                                  <w:ind w:left="-90" w:hanging="180"/>
                                  <w:jc w:val="left"/>
                                  <w:textDirection w:val="btLr"/>
                                </w:pPr>
                              </w:p>
                            </w:txbxContent>
                          </wps:txbx>
                          <wps:bodyPr spcFirstLastPara="1" wrap="square" lIns="91425" tIns="45700" rIns="91425" bIns="45700" anchor="ctr" anchorCtr="0">
                            <a:noAutofit/>
                          </wps:bodyPr>
                        </wps:wsp>
                      </wpg:grpSp>
                      <wps:wsp>
                        <wps:cNvPr id="14" name="Connector: Elbow 14"/>
                        <wps:cNvCnPr/>
                        <wps:spPr>
                          <a:xfrm rot="16200000" flipH="1">
                            <a:off x="-246264" y="1944041"/>
                            <a:ext cx="2029608" cy="1440037"/>
                          </a:xfrm>
                          <a:prstGeom prst="bentConnector3">
                            <a:avLst>
                              <a:gd name="adj1" fmla="val 100248"/>
                            </a:avLst>
                          </a:prstGeom>
                          <a:noFill/>
                          <a:ln w="9525" cap="flat" cmpd="sng">
                            <a:solidFill>
                              <a:schemeClr val="accent1"/>
                            </a:solidFill>
                            <a:prstDash val="solid"/>
                            <a:miter lim="800000"/>
                            <a:headEnd type="none" w="sm" len="sm"/>
                            <a:tailEnd type="triangle" w="med" len="med"/>
                          </a:ln>
                        </wps:spPr>
                        <wps:bodyPr/>
                      </wps:wsp>
                      <wps:wsp>
                        <wps:cNvPr id="15" name="Connector: Elbow 15"/>
                        <wps:cNvCnPr/>
                        <wps:spPr>
                          <a:xfrm rot="5400000">
                            <a:off x="4101977" y="1947611"/>
                            <a:ext cx="2072503" cy="1387806"/>
                          </a:xfrm>
                          <a:prstGeom prst="bentConnector3">
                            <a:avLst>
                              <a:gd name="adj1" fmla="val 99592"/>
                            </a:avLst>
                          </a:prstGeom>
                          <a:noFill/>
                          <a:ln w="9525" cap="flat" cmpd="sng">
                            <a:solidFill>
                              <a:schemeClr val="accent1"/>
                            </a:solidFill>
                            <a:prstDash val="solid"/>
                            <a:miter lim="800000"/>
                            <a:headEnd type="none" w="sm" len="sm"/>
                            <a:tailEnd type="triangle" w="med" len="med"/>
                          </a:ln>
                        </wps:spPr>
                        <wps:bodyPr/>
                      </wps:wsp>
                      <wps:wsp>
                        <wps:cNvPr id="16" name="Rectangle 16"/>
                        <wps:cNvSpPr/>
                        <wps:spPr>
                          <a:xfrm>
                            <a:off x="2690037" y="1605516"/>
                            <a:ext cx="998855" cy="478155"/>
                          </a:xfrm>
                          <a:prstGeom prst="rect">
                            <a:avLst/>
                          </a:prstGeom>
                          <a:noFill/>
                          <a:ln>
                            <a:noFill/>
                          </a:ln>
                        </wps:spPr>
                        <wps:txbx>
                          <w:txbxContent>
                            <w:p w14:paraId="165979E6" w14:textId="77777777" w:rsidR="002621B1" w:rsidRDefault="00503EDD">
                              <w:pPr>
                                <w:textDirection w:val="btLr"/>
                              </w:pPr>
                              <w:r>
                                <w:rPr>
                                  <w:b/>
                                  <w:color w:val="000000"/>
                                  <w:sz w:val="28"/>
                                </w:rPr>
                                <w:t>OR</w:t>
                              </w:r>
                            </w:p>
                          </w:txbxContent>
                        </wps:txbx>
                        <wps:bodyPr spcFirstLastPara="1" wrap="square" lIns="91425" tIns="45700" rIns="91425" bIns="45700" anchor="t" anchorCtr="0">
                          <a:noAutofit/>
                        </wps:bodyPr>
                      </wps:wsp>
                    </wpg:wgp>
                  </a:graphicData>
                </a:graphic>
              </wp:anchor>
            </w:drawing>
          </mc:Choice>
          <mc:Fallback>
            <w:pict>
              <v:group w14:anchorId="669F1CE4" id="Group 3" o:spid="_x0000_s1027" style="position:absolute;left:0;text-align:left;margin-left:53.8pt;margin-top:36.25pt;width:382.75pt;height:309.15pt;z-index:251658241" coordsize="59325,39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">
                <v:group id="Group 5" o:spid="_x0000_s1028" style="position:absolute;width:25939;height:15310" coordsize="18819,15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ctangle 6" o:spid="_x0000_s1029" style="position:absolute;width:18819;height:54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" fillcolor="#4472c4 [3204]" strokecolor="#31538f" strokeweight="1pt">
                    <v:stroke startarrowwidth="narrow" startarrowlength="short" endarrowwidth="narrow" endarrowlength="short"/>
                    <v:textbox inset="2.53958mm,1.2694mm,2.53958mm,1.2694mm">
                      <w:txbxContent>
                        <w:p w14:paraId="165979DE" w14:textId="77777777" w:rsidR="002621B1" w:rsidRDefault="00503EDD">
                          <w:pPr>
                            <w:jc w:val="left"/>
                            <w:textDirection w:val="btLr"/>
                          </w:pPr>
                          <w:r>
                            <w:rPr>
                              <w:color w:val="000000"/>
                            </w:rPr>
                            <w:t>Option 1: Stand-alone Interval IUDs</w:t>
                          </w:r>
                        </w:p>
                      </w:txbxContent>
                    </v:textbox>
                  </v:rect>
                  <v:rect id="Rectangle 7" o:spid="_x0000_s1030" style="position:absolute;top:5741;width:18815;height:98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" fillcolor="#d8e2f3" stroked="f">
                    <v:textbox inset="2.53958mm,1.2694mm,2.53958mm,1.2694mm">
                      <w:txbxContent>
                        <w:p w14:paraId="165979DF" w14:textId="77777777" w:rsidR="002621B1" w:rsidRDefault="00503EDD">
                          <w:pPr>
                            <w:spacing w:after="160" w:line="258" w:lineRule="auto"/>
                            <w:jc w:val="left"/>
                            <w:textDirection w:val="btLr"/>
                          </w:pPr>
                          <w:r>
                            <w:rPr>
                              <w:color w:val="000000"/>
                            </w:rPr>
                            <w:t>Session I- IV and the demonstration and practice for Interval IUD insertion and removal steps.</w:t>
                          </w:r>
                        </w:p>
                      </w:txbxContent>
                    </v:textbox>
                  </v:rect>
                </v:group>
                <v:group id="Group 8" o:spid="_x0000_s1031" style="position:absolute;left:34662;width:24663;height:15310" coordsize="18815,15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ect id="Rectangle 9" o:spid="_x0000_s1032" style="position:absolute;width:18815;height:54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" fillcolor="#4472c4 [3204]" strokecolor="#31538f" strokeweight="1pt">
                    <v:stroke startarrowwidth="narrow" startarrowlength="short" endarrowwidth="narrow" endarrowlength="short"/>
                    <v:textbox inset="2.53958mm,1.2694mm,2.53958mm,1.2694mm">
                      <w:txbxContent>
                        <w:p w14:paraId="165979E0" w14:textId="77777777" w:rsidR="002621B1" w:rsidRDefault="00503EDD">
                          <w:pPr>
                            <w:jc w:val="left"/>
                            <w:textDirection w:val="btLr"/>
                          </w:pPr>
                          <w:r>
                            <w:rPr>
                              <w:color w:val="000000"/>
                            </w:rPr>
                            <w:t>Option 2: Stand-alone Postpartum IUD</w:t>
                          </w:r>
                        </w:p>
                      </w:txbxContent>
                    </v:textbox>
                  </v:rect>
                  <v:rect id="Rectangle 10" o:spid="_x0000_s1033" style="position:absolute;top:5635;width:18815;height:98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" fillcolor="#d8e2f3" stroked="f">
                    <v:textbox inset="2.53958mm,1.2694mm,2.53958mm,1.2694mm">
                      <w:txbxContent>
                        <w:p w14:paraId="165979E1" w14:textId="77777777" w:rsidR="002621B1" w:rsidRDefault="00503EDD">
                          <w:pPr>
                            <w:spacing w:after="160" w:line="258" w:lineRule="auto"/>
                            <w:jc w:val="left"/>
                            <w:textDirection w:val="btLr"/>
                          </w:pPr>
                          <w:r>
                            <w:rPr>
                              <w:color w:val="000000"/>
                            </w:rPr>
                            <w:t>Session I-III and Session V and the demonstration and practice for Postpartum IUD insertion and removal steps</w:t>
                          </w:r>
                        </w:p>
                      </w:txbxContent>
                    </v:textbox>
                  </v:rect>
                </v:group>
                <v:group id="Group 11" o:spid="_x0000_s1034" style="position:absolute;left:14672;top:20095;width:29979;height:19246" coordsize="18815,23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rect id="Rectangle 12" o:spid="_x0000_s1035" style="position:absolute;width:18815;height:54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" fillcolor="#4472c4 [3204]" strokecolor="#31538f" strokeweight="1pt">
                    <v:stroke startarrowwidth="narrow" startarrowlength="short" endarrowwidth="narrow" endarrowlength="short"/>
                    <v:textbox inset="2.53958mm,1.2694mm,2.53958mm,1.2694mm">
                      <w:txbxContent>
                        <w:p w14:paraId="165979E2" w14:textId="77777777" w:rsidR="002621B1" w:rsidRDefault="00503EDD">
                          <w:pPr>
                            <w:jc w:val="left"/>
                            <w:textDirection w:val="btLr"/>
                          </w:pPr>
                          <w:r>
                            <w:rPr>
                              <w:color w:val="000000"/>
                            </w:rPr>
                            <w:t>Option 3: Combined for both Interval and Postpartum</w:t>
                          </w:r>
                        </w:p>
                      </w:txbxContent>
                    </v:textbox>
                  </v:rect>
                  <v:rect id="Rectangle 13" o:spid="_x0000_s1036" style="position:absolute;top:5635;width:18815;height:18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" fillcolor="#d8e2f3" stroked="f">
                    <v:textbox inset="2.53958mm,1.2694mm,2.53958mm,1.2694mm">
                      <w:txbxContent>
                        <w:p w14:paraId="165979E3" w14:textId="77777777" w:rsidR="002621B1" w:rsidRDefault="00503EDD">
                          <w:pPr>
                            <w:spacing w:after="160" w:line="258" w:lineRule="auto"/>
                            <w:jc w:val="left"/>
                            <w:textDirection w:val="btLr"/>
                          </w:pPr>
                          <w:r>
                            <w:rPr>
                              <w:color w:val="000000"/>
                            </w:rPr>
                            <w:t>All sessions I-V.</w:t>
                          </w:r>
                        </w:p>
                        <w:p w14:paraId="165979E4" w14:textId="77777777" w:rsidR="002621B1" w:rsidRDefault="00503EDD">
                          <w:pPr>
                            <w:spacing w:after="160" w:line="258" w:lineRule="auto"/>
                            <w:ind w:left="90" w:firstLine="180"/>
                            <w:jc w:val="left"/>
                            <w:textDirection w:val="btLr"/>
                          </w:pPr>
                          <w:r>
                            <w:rPr>
                              <w:color w:val="000000"/>
                            </w:rPr>
                            <w:t xml:space="preserve"> The practice sessions may be combined with simulation stations for Interval and PPIUD where participants practice on one station and then rotate to the other. </w:t>
                          </w:r>
                        </w:p>
                        <w:p w14:paraId="165979E5" w14:textId="77777777" w:rsidR="002621B1" w:rsidRDefault="002621B1">
                          <w:pPr>
                            <w:spacing w:after="160" w:line="258" w:lineRule="auto"/>
                            <w:ind w:left="-90" w:hanging="180"/>
                            <w:jc w:val="left"/>
                            <w:textDirection w:val="btLr"/>
                          </w:pPr>
                        </w:p>
                      </w:txbxContent>
                    </v:textbox>
                  </v:rect>
                </v:group>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4" o:spid="_x0000_s1037" type="#_x0000_t34" style="position:absolute;left:-2463;top:19440;width:20296;height:1440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" adj="21654" strokecolor="#4472c4 [3204]">
                  <v:stroke startarrowwidth="narrow" startarrowlength="short" endarrow="block"/>
                </v:shape>
                <v:shape id="Connector: Elbow 15" o:spid="_x0000_s1038" type="#_x0000_t34" style="position:absolute;left:41019;top:19476;width:20725;height:13878;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" adj="21512" strokecolor="#4472c4 [3204]">
                  <v:stroke startarrowwidth="narrow" startarrowlength="short" endarrow="block"/>
                </v:shape>
                <v:rect id="Rectangle 16" o:spid="_x0000_s1039" style="position:absolute;left:26900;top:16055;width:9988;height:4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" filled="f" stroked="f">
                  <v:textbox inset="2.53958mm,1.2694mm,2.53958mm,1.2694mm">
                    <w:txbxContent>
                      <w:p w14:paraId="165979E6" w14:textId="77777777" w:rsidR="002621B1" w:rsidRDefault="00503EDD">
                        <w:pPr>
                          <w:textDirection w:val="btLr"/>
                        </w:pPr>
                        <w:r>
                          <w:rPr>
                            <w:b/>
                            <w:color w:val="000000"/>
                            <w:sz w:val="28"/>
                          </w:rPr>
                          <w:t>OR</w:t>
                        </w:r>
                      </w:p>
                    </w:txbxContent>
                  </v:textbox>
                </v:rect>
                <w10:wrap type="topAndBottom"/>
              </v:group>
            </w:pict>
          </mc:Fallback>
        </mc:AlternateContent>
      </w:r>
      <w:r w:rsidR="00503EDD" w:rsidRPr="005D0809">
        <w:t xml:space="preserve">Depending on the training needs of the intended audience and their scope of work, the content of this module can be adapted and used for conducting training as follows: </w:t>
      </w:r>
    </w:p>
    <w:p w14:paraId="1659761C" w14:textId="4F3AFC06" w:rsidR="002621B1" w:rsidRPr="005D0809" w:rsidRDefault="002621B1"/>
    <w:p w14:paraId="1659761D" w14:textId="77777777" w:rsidR="002621B1" w:rsidRPr="005D0809" w:rsidRDefault="002621B1"/>
    <w:p w14:paraId="1659761E" w14:textId="77777777" w:rsidR="002621B1" w:rsidRPr="005D0809" w:rsidRDefault="002621B1"/>
    <w:p w14:paraId="1659761F" w14:textId="646446FE" w:rsidR="002621B1" w:rsidRPr="005D0809" w:rsidRDefault="00503EDD" w:rsidP="68A4D701">
      <w:pPr>
        <w:rPr>
          <w:i/>
          <w:iCs/>
        </w:rPr>
      </w:pPr>
      <w:r>
        <w:t xml:space="preserve">Based on the training course option, samples of training schedules and pre/post-test questionnaires are available in the ‘Preparing a Session’ section of the module. </w:t>
      </w:r>
      <w:r w:rsidRPr="68A4D701">
        <w:rPr>
          <w:i/>
          <w:iCs/>
        </w:rPr>
        <w:t xml:space="preserve">These are sample training </w:t>
      </w:r>
      <w:r w:rsidR="5B4D1FBD" w:rsidRPr="68A4D701">
        <w:rPr>
          <w:i/>
          <w:iCs/>
        </w:rPr>
        <w:t>schedules,</w:t>
      </w:r>
      <w:r w:rsidRPr="68A4D701">
        <w:rPr>
          <w:i/>
          <w:iCs/>
        </w:rPr>
        <w:t xml:space="preserve"> and the trainer can adapt duration and timings of sessions based on the type of training and cadre and experience of participants.</w:t>
      </w:r>
    </w:p>
    <w:p w14:paraId="16597620" w14:textId="77777777" w:rsidR="002621B1" w:rsidRPr="005D0809" w:rsidRDefault="00503EDD">
      <w:pPr>
        <w:spacing w:before="360"/>
        <w:jc w:val="left"/>
        <w:rPr>
          <w:b/>
        </w:rPr>
      </w:pPr>
      <w:r w:rsidRPr="005D0809">
        <w:rPr>
          <w:b/>
        </w:rPr>
        <w:t>Overview of the Design of the Copper IUD Module</w:t>
      </w:r>
    </w:p>
    <w:p w14:paraId="16597621" w14:textId="77777777" w:rsidR="002621B1" w:rsidRPr="005D0809" w:rsidRDefault="00503EDD">
      <w:pPr>
        <w:pBdr>
          <w:top w:val="nil"/>
          <w:left w:val="nil"/>
          <w:bottom w:val="nil"/>
          <w:right w:val="nil"/>
          <w:between w:val="nil"/>
        </w:pBdr>
        <w:jc w:val="left"/>
        <w:rPr>
          <w:color w:val="000000"/>
        </w:rPr>
      </w:pPr>
      <w:r w:rsidRPr="005D0809">
        <w:rPr>
          <w:color w:val="000000"/>
        </w:rPr>
        <w:t>To understand the design of the module, it is helpful to see the diagram on page two. The basic design includes the following:</w:t>
      </w:r>
    </w:p>
    <w:p w14:paraId="16597622" w14:textId="77777777" w:rsidR="002621B1" w:rsidRPr="005D0809" w:rsidRDefault="002621B1">
      <w:pPr>
        <w:pBdr>
          <w:top w:val="nil"/>
          <w:left w:val="nil"/>
          <w:bottom w:val="nil"/>
          <w:right w:val="nil"/>
          <w:between w:val="nil"/>
        </w:pBdr>
        <w:jc w:val="left"/>
        <w:rPr>
          <w:color w:val="000000"/>
        </w:rPr>
      </w:pPr>
    </w:p>
    <w:p w14:paraId="16597623" w14:textId="77777777" w:rsidR="002621B1" w:rsidRPr="005D0809" w:rsidRDefault="00503EDD">
      <w:pPr>
        <w:numPr>
          <w:ilvl w:val="0"/>
          <w:numId w:val="1"/>
        </w:numPr>
        <w:pBdr>
          <w:top w:val="nil"/>
          <w:left w:val="nil"/>
          <w:bottom w:val="nil"/>
          <w:right w:val="nil"/>
          <w:between w:val="nil"/>
        </w:pBdr>
        <w:jc w:val="left"/>
        <w:rPr>
          <w:color w:val="000000"/>
        </w:rPr>
      </w:pPr>
      <w:r w:rsidRPr="005D0809">
        <w:rPr>
          <w:b/>
          <w:color w:val="000000"/>
        </w:rPr>
        <w:t xml:space="preserve">The Learning Objectives </w:t>
      </w:r>
    </w:p>
    <w:p w14:paraId="16597624" w14:textId="77777777" w:rsidR="002621B1" w:rsidRPr="005D0809" w:rsidRDefault="00503EDD">
      <w:pPr>
        <w:pBdr>
          <w:top w:val="nil"/>
          <w:left w:val="nil"/>
          <w:bottom w:val="nil"/>
          <w:right w:val="nil"/>
          <w:between w:val="nil"/>
        </w:pBdr>
        <w:ind w:left="720"/>
        <w:jc w:val="left"/>
        <w:rPr>
          <w:i/>
          <w:color w:val="000000"/>
        </w:rPr>
      </w:pPr>
      <w:r w:rsidRPr="005D0809">
        <w:rPr>
          <w:i/>
          <w:color w:val="000000"/>
        </w:rPr>
        <w:t xml:space="preserve">By the end of the training, as appropriate to their scope of practice and job description, participants will be able to: </w:t>
      </w:r>
    </w:p>
    <w:p w14:paraId="16597625" w14:textId="77777777" w:rsidR="002621B1" w:rsidRPr="005D0809" w:rsidRDefault="00503EDD">
      <w:pPr>
        <w:numPr>
          <w:ilvl w:val="1"/>
          <w:numId w:val="39"/>
        </w:numPr>
        <w:spacing w:before="120" w:line="270" w:lineRule="auto"/>
        <w:ind w:left="1080"/>
        <w:jc w:val="left"/>
      </w:pPr>
      <w:r w:rsidRPr="005D0809">
        <w:t>List key messages about Copper IUDs for the interval and postpartum timings.</w:t>
      </w:r>
    </w:p>
    <w:p w14:paraId="16597626" w14:textId="77777777" w:rsidR="002621B1" w:rsidRPr="005D0809" w:rsidRDefault="00503EDD">
      <w:pPr>
        <w:numPr>
          <w:ilvl w:val="1"/>
          <w:numId w:val="39"/>
        </w:numPr>
        <w:spacing w:before="120" w:line="270" w:lineRule="auto"/>
        <w:ind w:left="1080"/>
        <w:jc w:val="left"/>
      </w:pPr>
      <w:r w:rsidRPr="005D0809">
        <w:t>Describe characteristics of IUDs in a manner that clients can understand, including:</w:t>
      </w:r>
    </w:p>
    <w:p w14:paraId="16597627" w14:textId="77777777" w:rsidR="002621B1" w:rsidRPr="005D0809" w:rsidRDefault="00503EDD">
      <w:pPr>
        <w:numPr>
          <w:ilvl w:val="0"/>
          <w:numId w:val="41"/>
        </w:numPr>
        <w:tabs>
          <w:tab w:val="left" w:pos="1080"/>
        </w:tabs>
        <w:spacing w:line="270" w:lineRule="auto"/>
        <w:ind w:left="1440"/>
        <w:jc w:val="left"/>
      </w:pPr>
      <w:r w:rsidRPr="005D0809">
        <w:t>What are Copper IUDs and how do they work (mechanism of action)</w:t>
      </w:r>
    </w:p>
    <w:p w14:paraId="16597628" w14:textId="77777777" w:rsidR="002621B1" w:rsidRPr="005D0809" w:rsidRDefault="00503EDD">
      <w:pPr>
        <w:numPr>
          <w:ilvl w:val="0"/>
          <w:numId w:val="41"/>
        </w:numPr>
        <w:tabs>
          <w:tab w:val="left" w:pos="1080"/>
        </w:tabs>
        <w:spacing w:line="270" w:lineRule="auto"/>
        <w:ind w:left="1440"/>
        <w:jc w:val="left"/>
      </w:pPr>
      <w:r w:rsidRPr="005D0809">
        <w:t>Effectiveness</w:t>
      </w:r>
    </w:p>
    <w:p w14:paraId="16597629" w14:textId="77777777" w:rsidR="002621B1" w:rsidRPr="005D0809" w:rsidRDefault="00503EDD">
      <w:pPr>
        <w:numPr>
          <w:ilvl w:val="0"/>
          <w:numId w:val="41"/>
        </w:numPr>
        <w:tabs>
          <w:tab w:val="left" w:pos="1080"/>
        </w:tabs>
        <w:spacing w:line="270" w:lineRule="auto"/>
        <w:ind w:left="1440"/>
        <w:jc w:val="left"/>
      </w:pPr>
      <w:r w:rsidRPr="005D0809">
        <w:t>Side effects and potential complications</w:t>
      </w:r>
    </w:p>
    <w:p w14:paraId="1659762A" w14:textId="77777777" w:rsidR="002621B1" w:rsidRPr="005D0809" w:rsidRDefault="00503EDD">
      <w:pPr>
        <w:numPr>
          <w:ilvl w:val="0"/>
          <w:numId w:val="41"/>
        </w:numPr>
        <w:tabs>
          <w:tab w:val="left" w:pos="1080"/>
        </w:tabs>
        <w:spacing w:line="270" w:lineRule="auto"/>
        <w:ind w:left="1440"/>
        <w:jc w:val="left"/>
      </w:pPr>
      <w:r w:rsidRPr="005D0809">
        <w:t xml:space="preserve">Non-contraceptive health benefits </w:t>
      </w:r>
    </w:p>
    <w:p w14:paraId="1659762B" w14:textId="77777777" w:rsidR="002621B1" w:rsidRPr="005D0809" w:rsidRDefault="00503EDD">
      <w:pPr>
        <w:numPr>
          <w:ilvl w:val="0"/>
          <w:numId w:val="41"/>
        </w:numPr>
        <w:tabs>
          <w:tab w:val="left" w:pos="1080"/>
        </w:tabs>
        <w:spacing w:line="270" w:lineRule="auto"/>
        <w:ind w:left="1440"/>
        <w:jc w:val="left"/>
      </w:pPr>
      <w:r w:rsidRPr="005D0809">
        <w:t xml:space="preserve">Characteristics </w:t>
      </w:r>
    </w:p>
    <w:p w14:paraId="1659762C" w14:textId="77777777" w:rsidR="002621B1" w:rsidRPr="005D0809" w:rsidRDefault="00503EDD">
      <w:pPr>
        <w:numPr>
          <w:ilvl w:val="0"/>
          <w:numId w:val="41"/>
        </w:numPr>
        <w:tabs>
          <w:tab w:val="left" w:pos="1080"/>
        </w:tabs>
        <w:spacing w:line="270" w:lineRule="auto"/>
        <w:ind w:left="1440"/>
        <w:jc w:val="left"/>
      </w:pPr>
      <w:r w:rsidRPr="005D0809">
        <w:t>Possible health risks</w:t>
      </w:r>
    </w:p>
    <w:p w14:paraId="1659762D" w14:textId="77777777" w:rsidR="002621B1" w:rsidRPr="005D0809" w:rsidRDefault="00503EDD">
      <w:pPr>
        <w:numPr>
          <w:ilvl w:val="1"/>
          <w:numId w:val="39"/>
        </w:numPr>
        <w:tabs>
          <w:tab w:val="left" w:pos="1080"/>
        </w:tabs>
        <w:spacing w:before="120" w:line="270" w:lineRule="auto"/>
        <w:ind w:left="1080"/>
        <w:jc w:val="left"/>
      </w:pPr>
      <w:r w:rsidRPr="005D0809">
        <w:t>Demonstrate the ability to:</w:t>
      </w:r>
    </w:p>
    <w:p w14:paraId="1659762E" w14:textId="77777777" w:rsidR="002621B1" w:rsidRPr="005D0809" w:rsidRDefault="00503EDD">
      <w:pPr>
        <w:numPr>
          <w:ilvl w:val="0"/>
          <w:numId w:val="9"/>
        </w:numPr>
        <w:tabs>
          <w:tab w:val="left" w:pos="1080"/>
        </w:tabs>
        <w:spacing w:line="270" w:lineRule="auto"/>
        <w:jc w:val="left"/>
      </w:pPr>
      <w:r w:rsidRPr="005D0809">
        <w:t>Screen clients for medical eligibility for IUD use in the interval and postpartum timings.</w:t>
      </w:r>
    </w:p>
    <w:p w14:paraId="1659762F" w14:textId="77777777" w:rsidR="002621B1" w:rsidRPr="005D0809" w:rsidRDefault="00503EDD">
      <w:pPr>
        <w:numPr>
          <w:ilvl w:val="0"/>
          <w:numId w:val="9"/>
        </w:numPr>
        <w:tabs>
          <w:tab w:val="left" w:pos="1080"/>
        </w:tabs>
        <w:spacing w:line="270" w:lineRule="auto"/>
        <w:jc w:val="left"/>
      </w:pPr>
      <w:r w:rsidRPr="005D0809">
        <w:t>Describe when to initiate IUDs.</w:t>
      </w:r>
    </w:p>
    <w:p w14:paraId="16597630" w14:textId="77777777" w:rsidR="002621B1" w:rsidRPr="005D0809" w:rsidRDefault="00503EDD">
      <w:pPr>
        <w:numPr>
          <w:ilvl w:val="0"/>
          <w:numId w:val="9"/>
        </w:numPr>
        <w:tabs>
          <w:tab w:val="left" w:pos="1080"/>
        </w:tabs>
        <w:spacing w:line="270" w:lineRule="auto"/>
        <w:jc w:val="left"/>
      </w:pPr>
      <w:r w:rsidRPr="005D0809">
        <w:t>Explain what is different about PPIUDs.</w:t>
      </w:r>
    </w:p>
    <w:p w14:paraId="16597631" w14:textId="77777777" w:rsidR="002621B1" w:rsidRPr="005D0809" w:rsidRDefault="00503EDD">
      <w:pPr>
        <w:numPr>
          <w:ilvl w:val="0"/>
          <w:numId w:val="9"/>
        </w:numPr>
        <w:tabs>
          <w:tab w:val="left" w:pos="1080"/>
        </w:tabs>
        <w:spacing w:line="270" w:lineRule="auto"/>
        <w:jc w:val="left"/>
      </w:pPr>
      <w:r w:rsidRPr="005D0809">
        <w:t>Explain to clients how IUDs are inserted and removed.</w:t>
      </w:r>
    </w:p>
    <w:p w14:paraId="16597632" w14:textId="77777777" w:rsidR="002621B1" w:rsidRPr="005D0809" w:rsidRDefault="00503EDD">
      <w:pPr>
        <w:numPr>
          <w:ilvl w:val="0"/>
          <w:numId w:val="9"/>
        </w:numPr>
        <w:tabs>
          <w:tab w:val="left" w:pos="1080"/>
        </w:tabs>
        <w:spacing w:line="270" w:lineRule="auto"/>
        <w:jc w:val="left"/>
      </w:pPr>
      <w:r w:rsidRPr="005D0809">
        <w:t xml:space="preserve">Explain reasons to return to the clinic. </w:t>
      </w:r>
    </w:p>
    <w:p w14:paraId="16597633" w14:textId="77777777" w:rsidR="002621B1" w:rsidRPr="005D0809" w:rsidRDefault="00503EDD">
      <w:pPr>
        <w:numPr>
          <w:ilvl w:val="0"/>
          <w:numId w:val="9"/>
        </w:numPr>
        <w:tabs>
          <w:tab w:val="left" w:pos="1080"/>
        </w:tabs>
        <w:spacing w:line="270" w:lineRule="auto"/>
        <w:jc w:val="left"/>
      </w:pPr>
      <w:r w:rsidRPr="005D0809">
        <w:t>Correct rumors and misinformation about Copper IUDs.</w:t>
      </w:r>
    </w:p>
    <w:p w14:paraId="16597634" w14:textId="77777777" w:rsidR="002621B1" w:rsidRPr="005D0809" w:rsidRDefault="00503EDD">
      <w:pPr>
        <w:numPr>
          <w:ilvl w:val="0"/>
          <w:numId w:val="9"/>
        </w:numPr>
        <w:tabs>
          <w:tab w:val="left" w:pos="1080"/>
        </w:tabs>
        <w:spacing w:line="270" w:lineRule="auto"/>
        <w:jc w:val="left"/>
      </w:pPr>
      <w:r w:rsidRPr="005D0809">
        <w:t>Conduct follow-up for IUD clients in a way that enhances continuing safety, satisfaction, and acceptance.</w:t>
      </w:r>
    </w:p>
    <w:p w14:paraId="16597635" w14:textId="77777777" w:rsidR="002621B1" w:rsidRPr="005D0809" w:rsidRDefault="00503EDD">
      <w:pPr>
        <w:numPr>
          <w:ilvl w:val="0"/>
          <w:numId w:val="9"/>
        </w:numPr>
        <w:tabs>
          <w:tab w:val="left" w:pos="1080"/>
        </w:tabs>
        <w:spacing w:line="270" w:lineRule="auto"/>
        <w:jc w:val="left"/>
      </w:pPr>
      <w:r w:rsidRPr="005D0809">
        <w:t>Identify conditions that may require to discontinue the use of IUDs OR switch to another method.</w:t>
      </w:r>
    </w:p>
    <w:p w14:paraId="16597636" w14:textId="77777777" w:rsidR="002621B1" w:rsidRPr="005D0809" w:rsidRDefault="00503EDD">
      <w:pPr>
        <w:numPr>
          <w:ilvl w:val="1"/>
          <w:numId w:val="39"/>
        </w:numPr>
        <w:pBdr>
          <w:top w:val="nil"/>
          <w:left w:val="nil"/>
          <w:bottom w:val="nil"/>
          <w:right w:val="nil"/>
          <w:between w:val="nil"/>
        </w:pBdr>
        <w:tabs>
          <w:tab w:val="left" w:pos="1080"/>
        </w:tabs>
        <w:spacing w:before="120" w:line="270" w:lineRule="auto"/>
        <w:ind w:left="1080"/>
        <w:jc w:val="left"/>
      </w:pPr>
      <w:r w:rsidRPr="005D0809">
        <w:t>Explain how to manage side effects and potential complications.</w:t>
      </w:r>
    </w:p>
    <w:p w14:paraId="16597637" w14:textId="77777777" w:rsidR="002621B1" w:rsidRPr="005D0809" w:rsidRDefault="00503EDD">
      <w:pPr>
        <w:numPr>
          <w:ilvl w:val="1"/>
          <w:numId w:val="39"/>
        </w:numPr>
        <w:pBdr>
          <w:top w:val="nil"/>
          <w:left w:val="nil"/>
          <w:bottom w:val="nil"/>
          <w:right w:val="nil"/>
          <w:between w:val="nil"/>
        </w:pBdr>
        <w:tabs>
          <w:tab w:val="left" w:pos="1080"/>
        </w:tabs>
        <w:spacing w:before="120" w:line="270" w:lineRule="auto"/>
        <w:ind w:left="1080"/>
        <w:jc w:val="left"/>
      </w:pPr>
      <w:r w:rsidRPr="005D0809">
        <w:t>Describe, demonstrate, and practice how to insert and remove copper IUD in the Interval and postpartum periods.</w:t>
      </w:r>
    </w:p>
    <w:p w14:paraId="16597638" w14:textId="77777777" w:rsidR="002621B1" w:rsidRPr="005D0809" w:rsidRDefault="002621B1">
      <w:pPr>
        <w:spacing w:before="120" w:line="270" w:lineRule="auto"/>
        <w:jc w:val="left"/>
      </w:pPr>
    </w:p>
    <w:p w14:paraId="16597639" w14:textId="77777777" w:rsidR="002621B1" w:rsidRPr="005D0809" w:rsidRDefault="00503EDD">
      <w:pPr>
        <w:numPr>
          <w:ilvl w:val="0"/>
          <w:numId w:val="19"/>
        </w:numPr>
        <w:pBdr>
          <w:top w:val="nil"/>
          <w:left w:val="nil"/>
          <w:bottom w:val="nil"/>
          <w:right w:val="nil"/>
          <w:between w:val="nil"/>
        </w:pBdr>
        <w:spacing w:before="120" w:line="270" w:lineRule="auto"/>
        <w:jc w:val="left"/>
        <w:rPr>
          <w:b/>
          <w:color w:val="000000"/>
        </w:rPr>
      </w:pPr>
      <w:r w:rsidRPr="005D0809">
        <w:rPr>
          <w:b/>
          <w:color w:val="000000"/>
        </w:rPr>
        <w:t xml:space="preserve">Method Specific Facilitator’s Guide </w:t>
      </w:r>
    </w:p>
    <w:p w14:paraId="1659763A" w14:textId="6DB4A2E0" w:rsidR="002621B1" w:rsidRPr="005D0809" w:rsidRDefault="2944BB54" w:rsidP="65C29D3D">
      <w:pPr>
        <w:pBdr>
          <w:top w:val="nil"/>
          <w:left w:val="nil"/>
          <w:bottom w:val="nil"/>
          <w:right w:val="nil"/>
          <w:between w:val="nil"/>
        </w:pBdr>
        <w:ind w:left="360"/>
        <w:jc w:val="left"/>
        <w:rPr>
          <w:color w:val="000000"/>
        </w:rPr>
      </w:pPr>
      <w:r w:rsidRPr="65C29D3D">
        <w:rPr>
          <w:color w:val="000000" w:themeColor="text1"/>
        </w:rPr>
        <w:t>The Facilitator’s Guide contains information on the module design, a description of the materials, learning objectives, instructions, and answers key for role plays, case studies, games, and pre- and post-tests, and a sample course evaluation form.</w:t>
      </w:r>
      <w:r w:rsidR="005D0809" w:rsidRPr="65C29D3D">
        <w:rPr>
          <w:color w:val="000000" w:themeColor="text1"/>
        </w:rPr>
        <w:t xml:space="preserve"> </w:t>
      </w:r>
      <w:r w:rsidR="00503EDD" w:rsidRPr="65C29D3D">
        <w:rPr>
          <w:color w:val="000000" w:themeColor="text1"/>
        </w:rPr>
        <w:t xml:space="preserve">It also includes detailed </w:t>
      </w:r>
      <w:r w:rsidR="46CD5F9E" w:rsidRPr="65C29D3D">
        <w:rPr>
          <w:color w:val="000000" w:themeColor="text1"/>
        </w:rPr>
        <w:t xml:space="preserve">description of the </w:t>
      </w:r>
      <w:r w:rsidR="00503EDD" w:rsidRPr="65C29D3D">
        <w:rPr>
          <w:color w:val="000000" w:themeColor="text1"/>
        </w:rPr>
        <w:t>competency-based skill checklists for inserting and removing IUDs in the Interval and postpartum periods.</w:t>
      </w:r>
      <w:r w:rsidR="005D0809" w:rsidRPr="65C29D3D">
        <w:rPr>
          <w:color w:val="000000" w:themeColor="text1"/>
        </w:rPr>
        <w:t xml:space="preserve"> </w:t>
      </w:r>
      <w:r w:rsidR="00503EDD" w:rsidRPr="65C29D3D">
        <w:rPr>
          <w:color w:val="000000" w:themeColor="text1"/>
        </w:rPr>
        <w:t xml:space="preserve">However, it does </w:t>
      </w:r>
      <w:r w:rsidR="00503EDD" w:rsidRPr="65C29D3D">
        <w:rPr>
          <w:color w:val="000000" w:themeColor="text1"/>
          <w:u w:val="single"/>
        </w:rPr>
        <w:t>not</w:t>
      </w:r>
      <w:r w:rsidR="00503EDD" w:rsidRPr="65C29D3D">
        <w:rPr>
          <w:color w:val="000000" w:themeColor="text1"/>
        </w:rPr>
        <w:t xml:space="preserve"> contain the illustrative session plan and training schedule for training in IUDs, described below.</w:t>
      </w:r>
      <w:r w:rsidR="005D0809" w:rsidRPr="65C29D3D">
        <w:rPr>
          <w:color w:val="000000" w:themeColor="text1"/>
        </w:rPr>
        <w:t xml:space="preserve"> </w:t>
      </w:r>
    </w:p>
    <w:p w14:paraId="1659763B" w14:textId="77777777" w:rsidR="002621B1" w:rsidRPr="005D0809" w:rsidRDefault="002621B1">
      <w:pPr>
        <w:pBdr>
          <w:top w:val="nil"/>
          <w:left w:val="nil"/>
          <w:bottom w:val="nil"/>
          <w:right w:val="nil"/>
          <w:between w:val="nil"/>
        </w:pBdr>
        <w:ind w:left="360"/>
        <w:jc w:val="left"/>
        <w:rPr>
          <w:color w:val="000000"/>
        </w:rPr>
      </w:pPr>
    </w:p>
    <w:p w14:paraId="1659763C" w14:textId="77777777" w:rsidR="002621B1" w:rsidRPr="005D0809" w:rsidRDefault="00503EDD">
      <w:pPr>
        <w:pBdr>
          <w:top w:val="nil"/>
          <w:left w:val="nil"/>
          <w:bottom w:val="nil"/>
          <w:right w:val="nil"/>
          <w:between w:val="nil"/>
        </w:pBdr>
        <w:ind w:left="360"/>
        <w:jc w:val="left"/>
        <w:rPr>
          <w:rFonts w:eastAsia="Calibri"/>
          <w:b/>
          <w:color w:val="000000"/>
        </w:rPr>
      </w:pPr>
      <w:r w:rsidRPr="005D0809">
        <w:rPr>
          <w:rFonts w:eastAsia="Calibri"/>
          <w:b/>
          <w:color w:val="000000"/>
        </w:rPr>
        <w:t>Illustrative Module Session Plan with Illustrative Training Schedule</w:t>
      </w:r>
    </w:p>
    <w:p w14:paraId="1659763D" w14:textId="7CE90122" w:rsidR="002621B1" w:rsidRPr="005D0809" w:rsidRDefault="00503EDD">
      <w:pPr>
        <w:spacing w:after="120"/>
        <w:ind w:left="360"/>
        <w:jc w:val="left"/>
      </w:pPr>
      <w:r w:rsidRPr="005D0809">
        <w:t>The session</w:t>
      </w:r>
      <w:r w:rsidRPr="005D0809">
        <w:rPr>
          <w:b/>
        </w:rPr>
        <w:t xml:space="preserve"> </w:t>
      </w:r>
      <w:r w:rsidRPr="005D0809">
        <w:t xml:space="preserve">plan and training schedule are found in the </w:t>
      </w:r>
      <w:r w:rsidRPr="005D0809">
        <w:rPr>
          <w:b/>
        </w:rPr>
        <w:t xml:space="preserve">Illustrative Module Session Plan </w:t>
      </w:r>
      <w:r w:rsidRPr="005D0809">
        <w:t>tab within the module.</w:t>
      </w:r>
      <w:r w:rsidR="005D0809">
        <w:t xml:space="preserve"> </w:t>
      </w:r>
      <w:r w:rsidRPr="005D0809">
        <w:t>The session plan summarizes how the resources and documents in the module should be used to achieve the learning objectives. Each section of the session plan addresses a module topic, such as characteristics of the method or medical eligibility. The slides to be shown with each section and appropriate handouts are identified. The Copper IUDs module is divided into five sessions:</w:t>
      </w:r>
    </w:p>
    <w:p w14:paraId="1659763E" w14:textId="77777777" w:rsidR="002621B1" w:rsidRPr="005D0809" w:rsidRDefault="00503EDD">
      <w:pPr>
        <w:numPr>
          <w:ilvl w:val="0"/>
          <w:numId w:val="12"/>
        </w:numPr>
        <w:tabs>
          <w:tab w:val="left" w:pos="-1440"/>
          <w:tab w:val="left" w:pos="-720"/>
          <w:tab w:val="left" w:pos="313"/>
          <w:tab w:val="left" w:pos="438"/>
          <w:tab w:val="left" w:pos="720"/>
        </w:tabs>
        <w:spacing w:before="120"/>
        <w:ind w:left="1080"/>
        <w:jc w:val="left"/>
      </w:pPr>
      <w:bookmarkStart w:id="0" w:name="_heading=h.gjdgxs" w:colFirst="0" w:colLast="0"/>
      <w:bookmarkEnd w:id="0"/>
      <w:r w:rsidRPr="005D0809">
        <w:rPr>
          <w:b/>
        </w:rPr>
        <w:t>Session I</w:t>
      </w:r>
      <w:r w:rsidRPr="005D0809">
        <w:t xml:space="preserve"> - Characteristics of Copper IUDs and includes key points for providers and clients, effectiveness, mechanism of action, health benefits and risks of copper IUDs, side effects, and potential complications.</w:t>
      </w:r>
    </w:p>
    <w:p w14:paraId="1659763F" w14:textId="77777777" w:rsidR="002621B1" w:rsidRPr="005D0809" w:rsidRDefault="00503EDD">
      <w:pPr>
        <w:numPr>
          <w:ilvl w:val="0"/>
          <w:numId w:val="12"/>
        </w:numPr>
        <w:tabs>
          <w:tab w:val="left" w:pos="-1440"/>
          <w:tab w:val="left" w:pos="-720"/>
          <w:tab w:val="left" w:pos="313"/>
          <w:tab w:val="left" w:pos="438"/>
          <w:tab w:val="left" w:pos="720"/>
        </w:tabs>
        <w:spacing w:before="120"/>
        <w:ind w:left="1080"/>
        <w:jc w:val="left"/>
      </w:pPr>
      <w:r w:rsidRPr="005D0809">
        <w:rPr>
          <w:b/>
        </w:rPr>
        <w:t>Session II</w:t>
      </w:r>
      <w:r w:rsidRPr="005D0809">
        <w:t xml:space="preserve"> -Who can and who cannot use Copper IUDs, medical eligibility for the use of IUDs, and information on screening clients for IUD use in the interval and postpartum timings.</w:t>
      </w:r>
    </w:p>
    <w:p w14:paraId="16597640" w14:textId="77777777" w:rsidR="002621B1" w:rsidRPr="005D0809" w:rsidRDefault="00503EDD">
      <w:pPr>
        <w:numPr>
          <w:ilvl w:val="0"/>
          <w:numId w:val="12"/>
        </w:numPr>
        <w:tabs>
          <w:tab w:val="left" w:pos="-1440"/>
          <w:tab w:val="left" w:pos="-720"/>
          <w:tab w:val="left" w:pos="313"/>
          <w:tab w:val="left" w:pos="438"/>
          <w:tab w:val="left" w:pos="720"/>
        </w:tabs>
        <w:spacing w:before="120"/>
        <w:ind w:left="1080"/>
        <w:jc w:val="left"/>
      </w:pPr>
      <w:r w:rsidRPr="005D0809">
        <w:rPr>
          <w:b/>
        </w:rPr>
        <w:t>Session III</w:t>
      </w:r>
      <w:r w:rsidRPr="005D0809">
        <w:t xml:space="preserve">: Providing IUDs. It includes information on when women can start using an IUD, what is different about postpartum IUDs (PPIUD), counseling IUD users, what the woman should expect during and after insertion, follow-up visits, management of side effects and potential complications, warning signs of complications, and conditions that may require switching to another method. </w:t>
      </w:r>
    </w:p>
    <w:p w14:paraId="16597641" w14:textId="7489C1A5" w:rsidR="002621B1" w:rsidRPr="005D0809" w:rsidRDefault="00503EDD">
      <w:pPr>
        <w:numPr>
          <w:ilvl w:val="0"/>
          <w:numId w:val="12"/>
        </w:numPr>
        <w:tabs>
          <w:tab w:val="left" w:pos="-1440"/>
          <w:tab w:val="left" w:pos="-720"/>
          <w:tab w:val="left" w:pos="313"/>
          <w:tab w:val="left" w:pos="438"/>
          <w:tab w:val="left" w:pos="720"/>
        </w:tabs>
        <w:spacing w:before="120"/>
        <w:ind w:left="1080"/>
        <w:jc w:val="left"/>
      </w:pPr>
      <w:r w:rsidRPr="005D0809">
        <w:rPr>
          <w:b/>
        </w:rPr>
        <w:t>Session IV:</w:t>
      </w:r>
      <w:r w:rsidR="005D0809">
        <w:rPr>
          <w:b/>
        </w:rPr>
        <w:t xml:space="preserve"> </w:t>
      </w:r>
      <w:r w:rsidRPr="005D0809">
        <w:t>provides instructions on how to insert and remove a copper IUD in the interval timing and to prevent infection during insertion and removal. Participants practice inserting and removing the IUD on anatomical models.</w:t>
      </w:r>
    </w:p>
    <w:p w14:paraId="16597642" w14:textId="4308A3C6" w:rsidR="002621B1" w:rsidRPr="005D0809" w:rsidRDefault="00503EDD">
      <w:pPr>
        <w:numPr>
          <w:ilvl w:val="0"/>
          <w:numId w:val="12"/>
        </w:numPr>
        <w:tabs>
          <w:tab w:val="left" w:pos="-1440"/>
          <w:tab w:val="left" w:pos="-720"/>
          <w:tab w:val="left" w:pos="313"/>
          <w:tab w:val="left" w:pos="438"/>
          <w:tab w:val="left" w:pos="720"/>
        </w:tabs>
        <w:spacing w:before="120"/>
        <w:ind w:left="1080"/>
        <w:jc w:val="left"/>
      </w:pPr>
      <w:r w:rsidRPr="005D0809">
        <w:rPr>
          <w:b/>
        </w:rPr>
        <w:t>Session V</w:t>
      </w:r>
      <w:r w:rsidRPr="005D0809">
        <w:t>:</w:t>
      </w:r>
      <w:r w:rsidR="005D0809">
        <w:t xml:space="preserve"> </w:t>
      </w:r>
      <w:r w:rsidRPr="005D0809">
        <w:t>instructions on how to insert a copper IUD in the postpartum period and to prevent infection during insertion and removal. Participants practice the PPIUD procedure on anatomical models.</w:t>
      </w:r>
    </w:p>
    <w:p w14:paraId="16597643" w14:textId="77777777" w:rsidR="002621B1" w:rsidRPr="005D0809" w:rsidRDefault="00503EDD">
      <w:pPr>
        <w:tabs>
          <w:tab w:val="left" w:pos="-1440"/>
          <w:tab w:val="left" w:pos="-720"/>
          <w:tab w:val="left" w:pos="313"/>
          <w:tab w:val="left" w:pos="438"/>
          <w:tab w:val="left" w:pos="720"/>
        </w:tabs>
        <w:spacing w:before="120"/>
        <w:jc w:val="left"/>
      </w:pPr>
      <w:r w:rsidRPr="005D0809">
        <w:rPr>
          <w:b/>
        </w:rPr>
        <w:t>The Training Schedule</w:t>
      </w:r>
      <w:r w:rsidRPr="005D0809">
        <w:t xml:space="preserve"> provides a snapshot of the breakdown of the module by day, time, and topic covered. There are 3 samples of training schedules for example:</w:t>
      </w:r>
    </w:p>
    <w:p w14:paraId="16597644" w14:textId="77777777" w:rsidR="002621B1" w:rsidRPr="005D0809" w:rsidRDefault="002621B1">
      <w:pPr>
        <w:pBdr>
          <w:top w:val="nil"/>
          <w:left w:val="nil"/>
          <w:bottom w:val="nil"/>
          <w:right w:val="nil"/>
          <w:between w:val="nil"/>
        </w:pBdr>
        <w:ind w:left="720"/>
        <w:jc w:val="left"/>
        <w:rPr>
          <w:color w:val="000000"/>
        </w:rPr>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4" w:type="dxa"/>
          <w:left w:w="72" w:type="dxa"/>
          <w:bottom w:w="14" w:type="dxa"/>
          <w:right w:w="72" w:type="dxa"/>
        </w:tblCellMar>
        <w:tblLook w:val="0400" w:firstRow="0" w:lastRow="0" w:firstColumn="0" w:lastColumn="0" w:noHBand="0" w:noVBand="1"/>
      </w:tblPr>
      <w:tblGrid>
        <w:gridCol w:w="1233"/>
        <w:gridCol w:w="2629"/>
        <w:gridCol w:w="110"/>
        <w:gridCol w:w="1580"/>
        <w:gridCol w:w="88"/>
        <w:gridCol w:w="3710"/>
      </w:tblGrid>
      <w:tr w:rsidR="002621B1" w:rsidRPr="005D0809" w14:paraId="16597646" w14:textId="77777777">
        <w:trPr>
          <w:tblHeader/>
        </w:trPr>
        <w:tc>
          <w:tcPr>
            <w:tcW w:w="9350" w:type="dxa"/>
            <w:gridSpan w:val="6"/>
            <w:shd w:val="clear" w:color="auto" w:fill="F2F2F2"/>
          </w:tcPr>
          <w:p w14:paraId="16597645" w14:textId="77777777" w:rsidR="002621B1" w:rsidRPr="005D0809" w:rsidRDefault="00503EDD">
            <w:pPr>
              <w:jc w:val="center"/>
              <w:rPr>
                <w:b/>
              </w:rPr>
            </w:pPr>
            <w:r w:rsidRPr="005D0809">
              <w:rPr>
                <w:b/>
              </w:rPr>
              <w:t>DAY 1</w:t>
            </w:r>
          </w:p>
        </w:tc>
      </w:tr>
      <w:tr w:rsidR="002621B1" w:rsidRPr="005D0809" w14:paraId="1659764B" w14:textId="77777777">
        <w:trPr>
          <w:tblHeader/>
        </w:trPr>
        <w:tc>
          <w:tcPr>
            <w:tcW w:w="1233" w:type="dxa"/>
            <w:tcBorders>
              <w:right w:val="single" w:sz="4" w:space="0" w:color="000000"/>
            </w:tcBorders>
            <w:shd w:val="clear" w:color="auto" w:fill="F2F2F2"/>
          </w:tcPr>
          <w:p w14:paraId="16597647" w14:textId="77777777" w:rsidR="002621B1" w:rsidRPr="005D0809" w:rsidRDefault="00503EDD">
            <w:pPr>
              <w:jc w:val="center"/>
              <w:rPr>
                <w:b/>
              </w:rPr>
            </w:pPr>
            <w:r w:rsidRPr="005D0809">
              <w:rPr>
                <w:b/>
              </w:rPr>
              <w:t>Time</w:t>
            </w:r>
          </w:p>
        </w:tc>
        <w:tc>
          <w:tcPr>
            <w:tcW w:w="2739" w:type="dxa"/>
            <w:gridSpan w:val="2"/>
            <w:tcBorders>
              <w:left w:val="single" w:sz="4" w:space="0" w:color="000000"/>
              <w:right w:val="single" w:sz="4" w:space="0" w:color="000000"/>
            </w:tcBorders>
            <w:shd w:val="clear" w:color="auto" w:fill="F2F2F2"/>
          </w:tcPr>
          <w:p w14:paraId="16597648" w14:textId="77777777" w:rsidR="002621B1" w:rsidRPr="005D0809" w:rsidRDefault="00503EDD">
            <w:pPr>
              <w:jc w:val="center"/>
              <w:rPr>
                <w:b/>
              </w:rPr>
            </w:pPr>
            <w:r w:rsidRPr="005D0809">
              <w:rPr>
                <w:b/>
              </w:rPr>
              <w:t>Topic</w:t>
            </w:r>
          </w:p>
        </w:tc>
        <w:tc>
          <w:tcPr>
            <w:tcW w:w="1580" w:type="dxa"/>
            <w:tcBorders>
              <w:left w:val="single" w:sz="4" w:space="0" w:color="000000"/>
            </w:tcBorders>
            <w:shd w:val="clear" w:color="auto" w:fill="F2F2F2"/>
          </w:tcPr>
          <w:p w14:paraId="16597649" w14:textId="77777777" w:rsidR="002621B1" w:rsidRPr="005D0809" w:rsidRDefault="00503EDD">
            <w:pPr>
              <w:jc w:val="center"/>
              <w:rPr>
                <w:b/>
              </w:rPr>
            </w:pPr>
            <w:r w:rsidRPr="005D0809">
              <w:rPr>
                <w:b/>
              </w:rPr>
              <w:t>Method</w:t>
            </w:r>
          </w:p>
        </w:tc>
        <w:tc>
          <w:tcPr>
            <w:tcW w:w="3798" w:type="dxa"/>
            <w:gridSpan w:val="2"/>
            <w:shd w:val="clear" w:color="auto" w:fill="F2F2F2"/>
          </w:tcPr>
          <w:p w14:paraId="1659764A" w14:textId="77777777" w:rsidR="002621B1" w:rsidRPr="005D0809" w:rsidRDefault="00503EDD">
            <w:pPr>
              <w:jc w:val="center"/>
              <w:rPr>
                <w:b/>
              </w:rPr>
            </w:pPr>
            <w:r w:rsidRPr="005D0809">
              <w:rPr>
                <w:b/>
              </w:rPr>
              <w:t>Resources</w:t>
            </w:r>
          </w:p>
        </w:tc>
      </w:tr>
      <w:tr w:rsidR="002621B1" w:rsidRPr="005D0809" w14:paraId="16597650" w14:textId="77777777">
        <w:trPr>
          <w:trHeight w:val="576"/>
        </w:trPr>
        <w:tc>
          <w:tcPr>
            <w:tcW w:w="1233" w:type="dxa"/>
            <w:tcBorders>
              <w:right w:val="single" w:sz="4" w:space="0" w:color="000000"/>
            </w:tcBorders>
            <w:vAlign w:val="center"/>
          </w:tcPr>
          <w:p w14:paraId="1659764C" w14:textId="77777777" w:rsidR="002621B1" w:rsidRPr="005D0809" w:rsidRDefault="00503EDD">
            <w:pPr>
              <w:jc w:val="left"/>
            </w:pPr>
            <w:r w:rsidRPr="005D0809">
              <w:t>8:00-8:15</w:t>
            </w:r>
          </w:p>
        </w:tc>
        <w:tc>
          <w:tcPr>
            <w:tcW w:w="2739" w:type="dxa"/>
            <w:gridSpan w:val="2"/>
            <w:tcBorders>
              <w:left w:val="single" w:sz="4" w:space="0" w:color="000000"/>
              <w:right w:val="single" w:sz="4" w:space="0" w:color="000000"/>
            </w:tcBorders>
            <w:vAlign w:val="center"/>
          </w:tcPr>
          <w:p w14:paraId="1659764D" w14:textId="77777777" w:rsidR="002621B1" w:rsidRPr="005D0809" w:rsidRDefault="00503EDD">
            <w:pPr>
              <w:jc w:val="left"/>
            </w:pPr>
            <w:r w:rsidRPr="005D0809">
              <w:rPr>
                <w:b/>
              </w:rPr>
              <w:t>Welcome and Introduction</w:t>
            </w:r>
            <w:r w:rsidRPr="005D0809">
              <w:t xml:space="preserve"> </w:t>
            </w:r>
          </w:p>
        </w:tc>
        <w:tc>
          <w:tcPr>
            <w:tcW w:w="1580" w:type="dxa"/>
            <w:tcBorders>
              <w:left w:val="single" w:sz="4" w:space="0" w:color="000000"/>
            </w:tcBorders>
            <w:vAlign w:val="center"/>
          </w:tcPr>
          <w:p w14:paraId="1659764E" w14:textId="77777777" w:rsidR="002621B1" w:rsidRPr="005D0809" w:rsidRDefault="00503EDD">
            <w:pPr>
              <w:jc w:val="left"/>
            </w:pPr>
            <w:r w:rsidRPr="005D0809">
              <w:t>Discussion</w:t>
            </w:r>
          </w:p>
        </w:tc>
        <w:tc>
          <w:tcPr>
            <w:tcW w:w="3798" w:type="dxa"/>
            <w:gridSpan w:val="2"/>
            <w:vAlign w:val="center"/>
          </w:tcPr>
          <w:p w14:paraId="1659764F" w14:textId="77777777" w:rsidR="002621B1" w:rsidRPr="005D0809" w:rsidRDefault="00503EDD">
            <w:pPr>
              <w:jc w:val="left"/>
            </w:pPr>
            <w:r w:rsidRPr="005D0809">
              <w:t>Basic Slide Set: Session I, Slide 2</w:t>
            </w:r>
          </w:p>
        </w:tc>
      </w:tr>
      <w:tr w:rsidR="002621B1" w:rsidRPr="005D0809" w14:paraId="16597655" w14:textId="77777777">
        <w:trPr>
          <w:trHeight w:val="576"/>
        </w:trPr>
        <w:tc>
          <w:tcPr>
            <w:tcW w:w="1233" w:type="dxa"/>
            <w:tcBorders>
              <w:right w:val="single" w:sz="4" w:space="0" w:color="000000"/>
            </w:tcBorders>
            <w:vAlign w:val="center"/>
          </w:tcPr>
          <w:p w14:paraId="16597651" w14:textId="77777777" w:rsidR="002621B1" w:rsidRPr="005D0809" w:rsidRDefault="00503EDD">
            <w:pPr>
              <w:jc w:val="left"/>
            </w:pPr>
            <w:r w:rsidRPr="005D0809">
              <w:t xml:space="preserve">8:15-8:45 </w:t>
            </w:r>
          </w:p>
        </w:tc>
        <w:tc>
          <w:tcPr>
            <w:tcW w:w="2739" w:type="dxa"/>
            <w:gridSpan w:val="2"/>
            <w:tcBorders>
              <w:left w:val="single" w:sz="4" w:space="0" w:color="000000"/>
              <w:bottom w:val="single" w:sz="4" w:space="0" w:color="000000"/>
              <w:right w:val="single" w:sz="4" w:space="0" w:color="000000"/>
            </w:tcBorders>
            <w:vAlign w:val="center"/>
          </w:tcPr>
          <w:p w14:paraId="16597652" w14:textId="77777777" w:rsidR="002621B1" w:rsidRPr="005D0809" w:rsidRDefault="00503EDD">
            <w:pPr>
              <w:jc w:val="left"/>
            </w:pPr>
            <w:r w:rsidRPr="005D0809">
              <w:rPr>
                <w:b/>
              </w:rPr>
              <w:t>Pre-Test</w:t>
            </w:r>
          </w:p>
        </w:tc>
        <w:tc>
          <w:tcPr>
            <w:tcW w:w="1580" w:type="dxa"/>
            <w:tcBorders>
              <w:left w:val="single" w:sz="4" w:space="0" w:color="000000"/>
              <w:bottom w:val="single" w:sz="4" w:space="0" w:color="000000"/>
            </w:tcBorders>
            <w:vAlign w:val="center"/>
          </w:tcPr>
          <w:p w14:paraId="16597653" w14:textId="77777777" w:rsidR="002621B1" w:rsidRPr="005D0809" w:rsidRDefault="00503EDD">
            <w:pPr>
              <w:jc w:val="left"/>
            </w:pPr>
            <w:r w:rsidRPr="005D0809">
              <w:t>Test</w:t>
            </w:r>
          </w:p>
        </w:tc>
        <w:tc>
          <w:tcPr>
            <w:tcW w:w="3798" w:type="dxa"/>
            <w:gridSpan w:val="2"/>
            <w:tcBorders>
              <w:bottom w:val="single" w:sz="4" w:space="0" w:color="000000"/>
            </w:tcBorders>
            <w:vAlign w:val="center"/>
          </w:tcPr>
          <w:p w14:paraId="16597654" w14:textId="67F8490E" w:rsidR="002621B1" w:rsidRPr="005D0809" w:rsidRDefault="00503EDD">
            <w:pPr>
              <w:jc w:val="left"/>
            </w:pPr>
            <w:r w:rsidRPr="005D0809">
              <w:t>Evaluation Tool# 1:</w:t>
            </w:r>
            <w:r w:rsidR="005D0809">
              <w:t xml:space="preserve"> </w:t>
            </w:r>
            <w:r w:rsidRPr="005D0809">
              <w:t>The Copper-Bearing Intrauterine Devices (IUDs) Pre-Test</w:t>
            </w:r>
          </w:p>
        </w:tc>
      </w:tr>
      <w:tr w:rsidR="002621B1" w:rsidRPr="005D0809" w14:paraId="16597657" w14:textId="77777777">
        <w:trPr>
          <w:tblHeader/>
        </w:trPr>
        <w:tc>
          <w:tcPr>
            <w:tcW w:w="9350" w:type="dxa"/>
            <w:gridSpan w:val="6"/>
            <w:shd w:val="clear" w:color="auto" w:fill="F2F2F2"/>
          </w:tcPr>
          <w:p w14:paraId="16597656" w14:textId="77777777" w:rsidR="002621B1" w:rsidRPr="005D0809" w:rsidRDefault="00503EDD">
            <w:pPr>
              <w:jc w:val="center"/>
              <w:rPr>
                <w:b/>
              </w:rPr>
            </w:pPr>
            <w:r w:rsidRPr="005D0809">
              <w:rPr>
                <w:b/>
              </w:rPr>
              <w:t>DAY 2</w:t>
            </w:r>
          </w:p>
        </w:tc>
      </w:tr>
      <w:tr w:rsidR="002621B1" w:rsidRPr="005D0809" w14:paraId="1659765C" w14:textId="77777777">
        <w:trPr>
          <w:tblHeader/>
        </w:trPr>
        <w:tc>
          <w:tcPr>
            <w:tcW w:w="1233" w:type="dxa"/>
            <w:tcBorders>
              <w:bottom w:val="single" w:sz="4" w:space="0" w:color="000000"/>
              <w:right w:val="single" w:sz="4" w:space="0" w:color="000000"/>
            </w:tcBorders>
            <w:shd w:val="clear" w:color="auto" w:fill="F2F2F2"/>
          </w:tcPr>
          <w:p w14:paraId="16597658" w14:textId="77777777" w:rsidR="002621B1" w:rsidRPr="005D0809" w:rsidRDefault="00503EDD">
            <w:pPr>
              <w:jc w:val="center"/>
              <w:rPr>
                <w:b/>
              </w:rPr>
            </w:pPr>
            <w:r w:rsidRPr="005D0809">
              <w:rPr>
                <w:b/>
              </w:rPr>
              <w:t>Time</w:t>
            </w:r>
          </w:p>
        </w:tc>
        <w:tc>
          <w:tcPr>
            <w:tcW w:w="2739" w:type="dxa"/>
            <w:gridSpan w:val="2"/>
            <w:tcBorders>
              <w:left w:val="single" w:sz="4" w:space="0" w:color="000000"/>
              <w:bottom w:val="single" w:sz="4" w:space="0" w:color="000000"/>
              <w:right w:val="single" w:sz="4" w:space="0" w:color="000000"/>
            </w:tcBorders>
            <w:shd w:val="clear" w:color="auto" w:fill="F2F2F2"/>
          </w:tcPr>
          <w:p w14:paraId="16597659" w14:textId="77777777" w:rsidR="002621B1" w:rsidRPr="005D0809" w:rsidRDefault="00503EDD">
            <w:pPr>
              <w:jc w:val="center"/>
              <w:rPr>
                <w:b/>
              </w:rPr>
            </w:pPr>
            <w:r w:rsidRPr="005D0809">
              <w:rPr>
                <w:b/>
              </w:rPr>
              <w:t>Topic</w:t>
            </w:r>
          </w:p>
        </w:tc>
        <w:tc>
          <w:tcPr>
            <w:tcW w:w="1668" w:type="dxa"/>
            <w:gridSpan w:val="2"/>
            <w:tcBorders>
              <w:left w:val="single" w:sz="4" w:space="0" w:color="000000"/>
              <w:bottom w:val="single" w:sz="4" w:space="0" w:color="000000"/>
            </w:tcBorders>
            <w:shd w:val="clear" w:color="auto" w:fill="F2F2F2"/>
          </w:tcPr>
          <w:p w14:paraId="1659765A" w14:textId="77777777" w:rsidR="002621B1" w:rsidRPr="005D0809" w:rsidRDefault="00503EDD">
            <w:pPr>
              <w:jc w:val="center"/>
              <w:rPr>
                <w:b/>
              </w:rPr>
            </w:pPr>
            <w:r w:rsidRPr="005D0809">
              <w:rPr>
                <w:b/>
              </w:rPr>
              <w:t>Method</w:t>
            </w:r>
          </w:p>
        </w:tc>
        <w:tc>
          <w:tcPr>
            <w:tcW w:w="3710" w:type="dxa"/>
            <w:tcBorders>
              <w:bottom w:val="single" w:sz="4" w:space="0" w:color="000000"/>
            </w:tcBorders>
            <w:shd w:val="clear" w:color="auto" w:fill="F2F2F2"/>
          </w:tcPr>
          <w:p w14:paraId="1659765B" w14:textId="77777777" w:rsidR="002621B1" w:rsidRPr="005D0809" w:rsidRDefault="00503EDD">
            <w:pPr>
              <w:jc w:val="center"/>
              <w:rPr>
                <w:b/>
              </w:rPr>
            </w:pPr>
            <w:r w:rsidRPr="005D0809">
              <w:rPr>
                <w:b/>
              </w:rPr>
              <w:t>Resources</w:t>
            </w:r>
          </w:p>
        </w:tc>
      </w:tr>
      <w:tr w:rsidR="002621B1" w:rsidRPr="005D0809" w14:paraId="1659765F" w14:textId="77777777">
        <w:trPr>
          <w:trHeight w:val="144"/>
        </w:trPr>
        <w:tc>
          <w:tcPr>
            <w:tcW w:w="1233" w:type="dxa"/>
            <w:vMerge w:val="restart"/>
            <w:tcBorders>
              <w:right w:val="single" w:sz="4" w:space="0" w:color="000000"/>
            </w:tcBorders>
          </w:tcPr>
          <w:p w14:paraId="1659765D" w14:textId="77777777" w:rsidR="002621B1" w:rsidRPr="005D0809" w:rsidRDefault="00503EDD">
            <w:pPr>
              <w:jc w:val="left"/>
            </w:pPr>
            <w:r w:rsidRPr="005D0809">
              <w:t>8:00-10:00</w:t>
            </w:r>
          </w:p>
        </w:tc>
        <w:tc>
          <w:tcPr>
            <w:tcW w:w="8117" w:type="dxa"/>
            <w:gridSpan w:val="5"/>
            <w:tcBorders>
              <w:left w:val="single" w:sz="4" w:space="0" w:color="000000"/>
              <w:bottom w:val="dotted" w:sz="4" w:space="0" w:color="000000"/>
            </w:tcBorders>
            <w:vAlign w:val="center"/>
          </w:tcPr>
          <w:p w14:paraId="1659765E" w14:textId="77777777" w:rsidR="002621B1" w:rsidRPr="005D0809" w:rsidRDefault="00503EDD">
            <w:pPr>
              <w:jc w:val="left"/>
            </w:pPr>
            <w:r w:rsidRPr="005D0809">
              <w:rPr>
                <w:b/>
              </w:rPr>
              <w:t>Session III, continued</w:t>
            </w:r>
          </w:p>
        </w:tc>
      </w:tr>
      <w:tr w:rsidR="002621B1" w:rsidRPr="005D0809" w14:paraId="16597664" w14:textId="77777777">
        <w:trPr>
          <w:trHeight w:val="576"/>
        </w:trPr>
        <w:tc>
          <w:tcPr>
            <w:tcW w:w="1233" w:type="dxa"/>
            <w:vMerge/>
            <w:tcBorders>
              <w:right w:val="single" w:sz="4" w:space="0" w:color="000000"/>
            </w:tcBorders>
          </w:tcPr>
          <w:p w14:paraId="16597660" w14:textId="77777777" w:rsidR="002621B1" w:rsidRPr="005D0809" w:rsidRDefault="002621B1">
            <w:pPr>
              <w:widowControl w:val="0"/>
              <w:pBdr>
                <w:top w:val="nil"/>
                <w:left w:val="nil"/>
                <w:bottom w:val="nil"/>
                <w:right w:val="nil"/>
                <w:between w:val="nil"/>
              </w:pBdr>
              <w:spacing w:line="276" w:lineRule="auto"/>
              <w:jc w:val="left"/>
            </w:pPr>
          </w:p>
        </w:tc>
        <w:tc>
          <w:tcPr>
            <w:tcW w:w="2629" w:type="dxa"/>
            <w:tcBorders>
              <w:top w:val="dotted" w:sz="4" w:space="0" w:color="000000"/>
              <w:left w:val="single" w:sz="4" w:space="0" w:color="000000"/>
              <w:bottom w:val="dotted" w:sz="4" w:space="0" w:color="000000"/>
              <w:right w:val="dotted" w:sz="4" w:space="0" w:color="000000"/>
            </w:tcBorders>
            <w:vAlign w:val="center"/>
          </w:tcPr>
          <w:p w14:paraId="16597661" w14:textId="77777777" w:rsidR="002621B1" w:rsidRPr="005D0809" w:rsidRDefault="00503EDD">
            <w:pPr>
              <w:jc w:val="left"/>
              <w:rPr>
                <w:b/>
              </w:rPr>
            </w:pPr>
            <w:r w:rsidRPr="005D0809">
              <w:rPr>
                <w:b/>
              </w:rPr>
              <w:t xml:space="preserve">Role Plays </w:t>
            </w:r>
          </w:p>
        </w:tc>
        <w:tc>
          <w:tcPr>
            <w:tcW w:w="1778" w:type="dxa"/>
            <w:gridSpan w:val="3"/>
            <w:tcBorders>
              <w:top w:val="dotted" w:sz="4" w:space="0" w:color="000000"/>
              <w:left w:val="dotted" w:sz="4" w:space="0" w:color="000000"/>
              <w:bottom w:val="dotted" w:sz="4" w:space="0" w:color="000000"/>
              <w:right w:val="dotted" w:sz="4" w:space="0" w:color="000000"/>
            </w:tcBorders>
            <w:vAlign w:val="center"/>
          </w:tcPr>
          <w:p w14:paraId="16597662" w14:textId="77777777" w:rsidR="002621B1" w:rsidRPr="005D0809" w:rsidRDefault="002621B1">
            <w:pPr>
              <w:jc w:val="left"/>
            </w:pPr>
          </w:p>
        </w:tc>
        <w:tc>
          <w:tcPr>
            <w:tcW w:w="3710" w:type="dxa"/>
            <w:tcBorders>
              <w:top w:val="dotted" w:sz="4" w:space="0" w:color="000000"/>
              <w:left w:val="dotted" w:sz="4" w:space="0" w:color="000000"/>
              <w:bottom w:val="dotted" w:sz="4" w:space="0" w:color="000000"/>
            </w:tcBorders>
            <w:vAlign w:val="center"/>
          </w:tcPr>
          <w:p w14:paraId="16597663" w14:textId="77777777" w:rsidR="002621B1" w:rsidRPr="005D0809" w:rsidRDefault="00503EDD">
            <w:pPr>
              <w:jc w:val="left"/>
            </w:pPr>
            <w:r w:rsidRPr="005D0809">
              <w:t>Handouts #10</w:t>
            </w:r>
          </w:p>
        </w:tc>
      </w:tr>
      <w:tr w:rsidR="002621B1" w:rsidRPr="005D0809" w14:paraId="16597669" w14:textId="77777777">
        <w:trPr>
          <w:trHeight w:val="576"/>
        </w:trPr>
        <w:tc>
          <w:tcPr>
            <w:tcW w:w="1233" w:type="dxa"/>
            <w:vMerge/>
            <w:tcBorders>
              <w:right w:val="single" w:sz="4" w:space="0" w:color="000000"/>
            </w:tcBorders>
          </w:tcPr>
          <w:p w14:paraId="16597665" w14:textId="77777777" w:rsidR="002621B1" w:rsidRPr="005D0809" w:rsidRDefault="002621B1">
            <w:pPr>
              <w:widowControl w:val="0"/>
              <w:pBdr>
                <w:top w:val="nil"/>
                <w:left w:val="nil"/>
                <w:bottom w:val="nil"/>
                <w:right w:val="nil"/>
                <w:between w:val="nil"/>
              </w:pBdr>
              <w:spacing w:line="276" w:lineRule="auto"/>
              <w:jc w:val="left"/>
            </w:pPr>
          </w:p>
        </w:tc>
        <w:tc>
          <w:tcPr>
            <w:tcW w:w="2629" w:type="dxa"/>
            <w:tcBorders>
              <w:top w:val="dotted" w:sz="4" w:space="0" w:color="000000"/>
              <w:left w:val="single" w:sz="4" w:space="0" w:color="000000"/>
              <w:bottom w:val="single" w:sz="4" w:space="0" w:color="000000"/>
              <w:right w:val="dotted" w:sz="4" w:space="0" w:color="000000"/>
            </w:tcBorders>
            <w:vAlign w:val="center"/>
          </w:tcPr>
          <w:p w14:paraId="16597666" w14:textId="77777777" w:rsidR="002621B1" w:rsidRPr="005D0809" w:rsidRDefault="00503EDD">
            <w:pPr>
              <w:jc w:val="left"/>
              <w:rPr>
                <w:b/>
              </w:rPr>
            </w:pPr>
            <w:r w:rsidRPr="005D0809">
              <w:rPr>
                <w:b/>
              </w:rPr>
              <w:t xml:space="preserve">Case Studies </w:t>
            </w:r>
          </w:p>
        </w:tc>
        <w:tc>
          <w:tcPr>
            <w:tcW w:w="1778" w:type="dxa"/>
            <w:gridSpan w:val="3"/>
            <w:tcBorders>
              <w:top w:val="dotted" w:sz="4" w:space="0" w:color="000000"/>
              <w:left w:val="dotted" w:sz="4" w:space="0" w:color="000000"/>
              <w:bottom w:val="single" w:sz="4" w:space="0" w:color="000000"/>
              <w:right w:val="dotted" w:sz="4" w:space="0" w:color="000000"/>
            </w:tcBorders>
            <w:vAlign w:val="center"/>
          </w:tcPr>
          <w:p w14:paraId="16597667" w14:textId="77777777" w:rsidR="002621B1" w:rsidRPr="005D0809" w:rsidRDefault="002621B1">
            <w:pPr>
              <w:jc w:val="left"/>
            </w:pPr>
          </w:p>
        </w:tc>
        <w:tc>
          <w:tcPr>
            <w:tcW w:w="3710" w:type="dxa"/>
            <w:tcBorders>
              <w:top w:val="dotted" w:sz="4" w:space="0" w:color="000000"/>
              <w:left w:val="dotted" w:sz="4" w:space="0" w:color="000000"/>
              <w:bottom w:val="single" w:sz="4" w:space="0" w:color="000000"/>
            </w:tcBorders>
            <w:vAlign w:val="center"/>
          </w:tcPr>
          <w:p w14:paraId="16597668" w14:textId="77777777" w:rsidR="002621B1" w:rsidRPr="005D0809" w:rsidRDefault="00503EDD">
            <w:pPr>
              <w:jc w:val="left"/>
            </w:pPr>
            <w:r w:rsidRPr="005D0809">
              <w:t>Handouts #11</w:t>
            </w:r>
          </w:p>
        </w:tc>
      </w:tr>
    </w:tbl>
    <w:p w14:paraId="1659766A" w14:textId="77777777" w:rsidR="002621B1" w:rsidRPr="005D0809" w:rsidRDefault="002621B1">
      <w:pPr>
        <w:pBdr>
          <w:top w:val="nil"/>
          <w:left w:val="nil"/>
          <w:bottom w:val="nil"/>
          <w:right w:val="nil"/>
          <w:between w:val="nil"/>
        </w:pBdr>
        <w:ind w:left="720"/>
        <w:jc w:val="left"/>
        <w:rPr>
          <w:color w:val="000000"/>
        </w:rPr>
      </w:pPr>
    </w:p>
    <w:p w14:paraId="1659766B" w14:textId="77777777" w:rsidR="002621B1" w:rsidRPr="005D0809" w:rsidRDefault="00503EDD">
      <w:pPr>
        <w:spacing w:before="360"/>
        <w:rPr>
          <w:b/>
        </w:rPr>
      </w:pPr>
      <w:r w:rsidRPr="005D0809">
        <w:rPr>
          <w:b/>
        </w:rPr>
        <w:t>Presentation (PowerPoint slides)</w:t>
      </w:r>
    </w:p>
    <w:p w14:paraId="1659766C" w14:textId="47C02C7A" w:rsidR="002621B1" w:rsidRPr="005D0809" w:rsidRDefault="00503EDD" w:rsidP="65C29D3D">
      <w:r>
        <w:t>The PowerPoint presentations include technical information on copper IUDs.</w:t>
      </w:r>
      <w:r w:rsidR="005D0809">
        <w:t xml:space="preserve"> </w:t>
      </w:r>
      <w:r>
        <w:t xml:space="preserve">Text and information for these slides </w:t>
      </w:r>
      <w:r w:rsidR="00330EAF">
        <w:t>are</w:t>
      </w:r>
      <w:r>
        <w:t xml:space="preserve"> included in the slides’ speakers notes</w:t>
      </w:r>
      <w:r w:rsidR="00330EAF">
        <w:t xml:space="preserve"> and</w:t>
      </w:r>
      <w:r>
        <w:t xml:space="preserve"> in the session plans where each slide is used. There are three types of slides:</w:t>
      </w:r>
    </w:p>
    <w:p w14:paraId="1659766D" w14:textId="77777777" w:rsidR="002621B1" w:rsidRPr="005D0809" w:rsidRDefault="00503EDD">
      <w:pPr>
        <w:pBdr>
          <w:top w:val="nil"/>
          <w:left w:val="nil"/>
          <w:bottom w:val="nil"/>
          <w:right w:val="nil"/>
          <w:between w:val="nil"/>
        </w:pBdr>
        <w:ind w:firstLine="720"/>
        <w:jc w:val="left"/>
        <w:rPr>
          <w:b/>
          <w:color w:val="000000"/>
        </w:rPr>
      </w:pPr>
      <w:r w:rsidRPr="005D0809">
        <w:rPr>
          <w:color w:val="000000"/>
        </w:rPr>
        <w:t>Slides conveying</w:t>
      </w:r>
      <w:r w:rsidRPr="005D0809">
        <w:rPr>
          <w:i/>
          <w:color w:val="000000"/>
        </w:rPr>
        <w:t xml:space="preserve"> most of the technical information </w:t>
      </w:r>
      <w:r w:rsidRPr="005D0809">
        <w:rPr>
          <w:color w:val="000000"/>
        </w:rPr>
        <w:t>are pale blue/green:</w:t>
      </w:r>
    </w:p>
    <w:p w14:paraId="1659766E" w14:textId="77777777" w:rsidR="002621B1" w:rsidRPr="005D0809" w:rsidRDefault="00503EDD">
      <w:pPr>
        <w:pBdr>
          <w:top w:val="nil"/>
          <w:left w:val="nil"/>
          <w:bottom w:val="nil"/>
          <w:right w:val="nil"/>
          <w:between w:val="nil"/>
        </w:pBdr>
        <w:ind w:left="720"/>
        <w:jc w:val="left"/>
        <w:rPr>
          <w:rFonts w:eastAsia="Calibri"/>
          <w:color w:val="000000"/>
        </w:rPr>
      </w:pPr>
      <w:r w:rsidRPr="005D0809">
        <w:rPr>
          <w:rFonts w:eastAsia="Calibri"/>
          <w:noProof/>
          <w:color w:val="000000"/>
        </w:rPr>
        <w:drawing>
          <wp:inline distT="0" distB="0" distL="0" distR="0" wp14:anchorId="165979BB" wp14:editId="165979BC">
            <wp:extent cx="2313305" cy="1725295"/>
            <wp:effectExtent l="9525" t="9525" r="9525" b="9525"/>
            <wp:docPr id="2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a:srcRect/>
                    <a:stretch>
                      <a:fillRect/>
                    </a:stretch>
                  </pic:blipFill>
                  <pic:spPr>
                    <a:xfrm>
                      <a:off x="0" y="0"/>
                      <a:ext cx="2313305" cy="1725295"/>
                    </a:xfrm>
                    <a:prstGeom prst="rect">
                      <a:avLst/>
                    </a:prstGeom>
                    <a:ln w="9525">
                      <a:solidFill>
                        <a:srgbClr val="000000"/>
                      </a:solidFill>
                      <a:prstDash val="solid"/>
                    </a:ln>
                  </pic:spPr>
                </pic:pic>
              </a:graphicData>
            </a:graphic>
          </wp:inline>
        </w:drawing>
      </w:r>
    </w:p>
    <w:p w14:paraId="1659766F" w14:textId="77777777" w:rsidR="002621B1" w:rsidRPr="005D0809" w:rsidRDefault="002621B1">
      <w:pPr>
        <w:pBdr>
          <w:top w:val="nil"/>
          <w:left w:val="nil"/>
          <w:bottom w:val="nil"/>
          <w:right w:val="nil"/>
          <w:between w:val="nil"/>
        </w:pBdr>
        <w:ind w:left="720"/>
        <w:jc w:val="left"/>
        <w:rPr>
          <w:rFonts w:eastAsia="Calibri"/>
          <w:color w:val="000000"/>
        </w:rPr>
      </w:pPr>
    </w:p>
    <w:p w14:paraId="16597670" w14:textId="77777777" w:rsidR="002621B1" w:rsidRDefault="00503EDD">
      <w:pPr>
        <w:ind w:left="720"/>
        <w:jc w:val="left"/>
      </w:pPr>
      <w:r w:rsidRPr="005D0809">
        <w:t xml:space="preserve">The pale green slides with a pink header are </w:t>
      </w:r>
      <w:r w:rsidRPr="005D0809">
        <w:rPr>
          <w:i/>
        </w:rPr>
        <w:t>Basic Slides</w:t>
      </w:r>
      <w:r w:rsidRPr="005D0809">
        <w:t xml:space="preserve"> that include basic information needed by most, if not all, providers and simple illustrations </w:t>
      </w:r>
    </w:p>
    <w:p w14:paraId="21567F57" w14:textId="77777777" w:rsidR="00330EAF" w:rsidRPr="005D0809" w:rsidRDefault="00330EAF">
      <w:pPr>
        <w:ind w:left="720"/>
        <w:jc w:val="left"/>
      </w:pPr>
    </w:p>
    <w:p w14:paraId="16597671" w14:textId="77777777" w:rsidR="002621B1" w:rsidRPr="005D0809" w:rsidRDefault="00503EDD">
      <w:pPr>
        <w:pBdr>
          <w:top w:val="nil"/>
          <w:left w:val="nil"/>
          <w:bottom w:val="nil"/>
          <w:right w:val="nil"/>
          <w:between w:val="nil"/>
        </w:pBdr>
        <w:jc w:val="left"/>
        <w:rPr>
          <w:color w:val="000000"/>
        </w:rPr>
      </w:pPr>
      <w:r w:rsidRPr="005D0809">
        <w:rPr>
          <w:b/>
          <w:color w:val="000000"/>
        </w:rPr>
        <w:tab/>
      </w:r>
      <w:r w:rsidRPr="005D0809">
        <w:rPr>
          <w:rFonts w:eastAsia="Calibri"/>
          <w:noProof/>
          <w:color w:val="000000"/>
        </w:rPr>
        <w:drawing>
          <wp:inline distT="0" distB="0" distL="0" distR="0" wp14:anchorId="165979BD" wp14:editId="165979BE">
            <wp:extent cx="2367915" cy="1774190"/>
            <wp:effectExtent l="9525" t="9525" r="9525" b="9525"/>
            <wp:docPr id="2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0"/>
                    <a:srcRect/>
                    <a:stretch>
                      <a:fillRect/>
                    </a:stretch>
                  </pic:blipFill>
                  <pic:spPr>
                    <a:xfrm>
                      <a:off x="0" y="0"/>
                      <a:ext cx="2367915" cy="1774190"/>
                    </a:xfrm>
                    <a:prstGeom prst="rect">
                      <a:avLst/>
                    </a:prstGeom>
                    <a:ln w="9525">
                      <a:solidFill>
                        <a:srgbClr val="000000"/>
                      </a:solidFill>
                      <a:prstDash val="solid"/>
                    </a:ln>
                  </pic:spPr>
                </pic:pic>
              </a:graphicData>
            </a:graphic>
          </wp:inline>
        </w:drawing>
      </w:r>
    </w:p>
    <w:p w14:paraId="16597672" w14:textId="77777777" w:rsidR="002621B1" w:rsidRPr="005D0809" w:rsidRDefault="002621B1">
      <w:pPr>
        <w:pBdr>
          <w:top w:val="nil"/>
          <w:left w:val="nil"/>
          <w:bottom w:val="nil"/>
          <w:right w:val="nil"/>
          <w:between w:val="nil"/>
        </w:pBdr>
        <w:jc w:val="left"/>
        <w:rPr>
          <w:b/>
          <w:color w:val="000000"/>
        </w:rPr>
      </w:pPr>
    </w:p>
    <w:p w14:paraId="16597673" w14:textId="77777777" w:rsidR="002621B1" w:rsidRPr="005D0809" w:rsidRDefault="00503EDD">
      <w:pPr>
        <w:ind w:left="720"/>
        <w:jc w:val="left"/>
      </w:pPr>
      <w:r w:rsidRPr="005D0809">
        <w:t xml:space="preserve">The pale blue </w:t>
      </w:r>
      <w:r w:rsidRPr="005D0809">
        <w:rPr>
          <w:i/>
        </w:rPr>
        <w:t>advanced slides</w:t>
      </w:r>
      <w:r w:rsidRPr="005D0809">
        <w:t xml:space="preserve"> present research that supports the recommendations in the </w:t>
      </w:r>
      <w:r w:rsidRPr="005D0809">
        <w:rPr>
          <w:i/>
        </w:rPr>
        <w:t>Global Handbook</w:t>
      </w:r>
      <w:r w:rsidRPr="005D0809">
        <w:t xml:space="preserve"> and the </w:t>
      </w:r>
      <w:r w:rsidRPr="005D0809">
        <w:rPr>
          <w:i/>
        </w:rPr>
        <w:t xml:space="preserve">Training Resource Package </w:t>
      </w:r>
      <w:r w:rsidRPr="005D0809">
        <w:t>and can be included or excluded by the facilitator as appropriate. They are especially appropriate for physicians who may desire additional information from supporting research studies. The text for these slides can be found in the speaker’s notes, rather than in the session guide.</w:t>
      </w:r>
    </w:p>
    <w:p w14:paraId="16597674" w14:textId="77777777" w:rsidR="002621B1" w:rsidRPr="005D0809" w:rsidRDefault="00503EDD">
      <w:pPr>
        <w:pBdr>
          <w:top w:val="nil"/>
          <w:left w:val="nil"/>
          <w:bottom w:val="nil"/>
          <w:right w:val="nil"/>
          <w:between w:val="nil"/>
        </w:pBdr>
        <w:spacing w:before="240"/>
        <w:ind w:left="720"/>
        <w:jc w:val="left"/>
        <w:rPr>
          <w:b/>
          <w:color w:val="000000"/>
        </w:rPr>
      </w:pPr>
      <w:r w:rsidRPr="005D0809">
        <w:rPr>
          <w:rFonts w:eastAsia="Calibri"/>
          <w:noProof/>
          <w:color w:val="000000"/>
        </w:rPr>
        <w:drawing>
          <wp:inline distT="0" distB="0" distL="0" distR="0" wp14:anchorId="165979BF" wp14:editId="165979C0">
            <wp:extent cx="2367915" cy="1774190"/>
            <wp:effectExtent l="9525" t="9525" r="9525" b="9525"/>
            <wp:docPr id="2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1"/>
                    <a:srcRect/>
                    <a:stretch>
                      <a:fillRect/>
                    </a:stretch>
                  </pic:blipFill>
                  <pic:spPr>
                    <a:xfrm>
                      <a:off x="0" y="0"/>
                      <a:ext cx="2367915" cy="1774190"/>
                    </a:xfrm>
                    <a:prstGeom prst="rect">
                      <a:avLst/>
                    </a:prstGeom>
                    <a:ln w="9525">
                      <a:solidFill>
                        <a:srgbClr val="000000"/>
                      </a:solidFill>
                      <a:prstDash val="solid"/>
                    </a:ln>
                  </pic:spPr>
                </pic:pic>
              </a:graphicData>
            </a:graphic>
          </wp:inline>
        </w:drawing>
      </w:r>
    </w:p>
    <w:p w14:paraId="16597675" w14:textId="77777777" w:rsidR="002621B1" w:rsidRPr="005D0809" w:rsidRDefault="002621B1">
      <w:pPr>
        <w:pBdr>
          <w:top w:val="nil"/>
          <w:left w:val="nil"/>
          <w:bottom w:val="nil"/>
          <w:right w:val="nil"/>
          <w:between w:val="nil"/>
        </w:pBdr>
        <w:jc w:val="left"/>
        <w:rPr>
          <w:b/>
          <w:color w:val="000000"/>
        </w:rPr>
      </w:pPr>
    </w:p>
    <w:p w14:paraId="16597676" w14:textId="77777777" w:rsidR="002621B1" w:rsidRDefault="002621B1">
      <w:pPr>
        <w:pBdr>
          <w:top w:val="nil"/>
          <w:left w:val="nil"/>
          <w:bottom w:val="nil"/>
          <w:right w:val="nil"/>
          <w:between w:val="nil"/>
        </w:pBdr>
        <w:jc w:val="left"/>
        <w:rPr>
          <w:b/>
          <w:color w:val="000000"/>
        </w:rPr>
      </w:pPr>
    </w:p>
    <w:p w14:paraId="133AA83B" w14:textId="77777777" w:rsidR="00330EAF" w:rsidRDefault="00330EAF">
      <w:pPr>
        <w:pBdr>
          <w:top w:val="nil"/>
          <w:left w:val="nil"/>
          <w:bottom w:val="nil"/>
          <w:right w:val="nil"/>
          <w:between w:val="nil"/>
        </w:pBdr>
        <w:jc w:val="left"/>
        <w:rPr>
          <w:b/>
          <w:color w:val="000000"/>
        </w:rPr>
      </w:pPr>
    </w:p>
    <w:p w14:paraId="62EE0DD1" w14:textId="77777777" w:rsidR="00330EAF" w:rsidRDefault="00330EAF">
      <w:pPr>
        <w:pBdr>
          <w:top w:val="nil"/>
          <w:left w:val="nil"/>
          <w:bottom w:val="nil"/>
          <w:right w:val="nil"/>
          <w:between w:val="nil"/>
        </w:pBdr>
        <w:jc w:val="left"/>
        <w:rPr>
          <w:b/>
          <w:color w:val="000000"/>
        </w:rPr>
      </w:pPr>
    </w:p>
    <w:p w14:paraId="295AF664" w14:textId="77777777" w:rsidR="00330EAF" w:rsidRPr="005D0809" w:rsidRDefault="00330EAF">
      <w:pPr>
        <w:pBdr>
          <w:top w:val="nil"/>
          <w:left w:val="nil"/>
          <w:bottom w:val="nil"/>
          <w:right w:val="nil"/>
          <w:between w:val="nil"/>
        </w:pBdr>
        <w:jc w:val="left"/>
        <w:rPr>
          <w:b/>
          <w:color w:val="000000"/>
        </w:rPr>
      </w:pPr>
    </w:p>
    <w:p w14:paraId="16597677" w14:textId="77777777" w:rsidR="002621B1" w:rsidRPr="005D0809" w:rsidRDefault="00503EDD">
      <w:pPr>
        <w:numPr>
          <w:ilvl w:val="0"/>
          <w:numId w:val="19"/>
        </w:numPr>
        <w:pBdr>
          <w:top w:val="nil"/>
          <w:left w:val="nil"/>
          <w:bottom w:val="nil"/>
          <w:right w:val="nil"/>
          <w:between w:val="nil"/>
        </w:pBdr>
        <w:jc w:val="left"/>
        <w:rPr>
          <w:b/>
          <w:color w:val="000000"/>
        </w:rPr>
      </w:pPr>
      <w:r w:rsidRPr="005D0809">
        <w:rPr>
          <w:b/>
          <w:color w:val="000000"/>
        </w:rPr>
        <w:t>Handouts</w:t>
      </w:r>
    </w:p>
    <w:p w14:paraId="16597678" w14:textId="77777777" w:rsidR="002621B1" w:rsidRPr="005D0809" w:rsidRDefault="00503EDD">
      <w:pPr>
        <w:pBdr>
          <w:top w:val="nil"/>
          <w:left w:val="nil"/>
          <w:bottom w:val="nil"/>
          <w:right w:val="nil"/>
          <w:between w:val="nil"/>
        </w:pBdr>
        <w:ind w:left="360"/>
        <w:jc w:val="left"/>
        <w:rPr>
          <w:b/>
          <w:i/>
          <w:color w:val="000000"/>
        </w:rPr>
      </w:pPr>
      <w:r w:rsidRPr="005D0809">
        <w:rPr>
          <w:b/>
          <w:i/>
          <w:color w:val="000000"/>
        </w:rPr>
        <w:t xml:space="preserve">Role plays </w:t>
      </w:r>
    </w:p>
    <w:p w14:paraId="16597679" w14:textId="2F137E9D" w:rsidR="002621B1" w:rsidRPr="005D0809" w:rsidRDefault="00503EDD">
      <w:pPr>
        <w:pBdr>
          <w:top w:val="nil"/>
          <w:left w:val="nil"/>
          <w:bottom w:val="nil"/>
          <w:right w:val="nil"/>
          <w:between w:val="nil"/>
        </w:pBdr>
        <w:ind w:left="360"/>
        <w:jc w:val="left"/>
        <w:rPr>
          <w:color w:val="000000"/>
        </w:rPr>
      </w:pPr>
      <w:r w:rsidRPr="005D0809">
        <w:rPr>
          <w:color w:val="000000"/>
        </w:rPr>
        <w:t>The module includes a set of role-play scenarios that enable trainees to practice using the knowledge and skills they are learning. Each role-play describes a typical client scenario and the tasks specific to that scenario for both the interval and postpartum clients. The trainer may choose the scenario based on the training option.</w:t>
      </w:r>
      <w:r w:rsidR="005D0809">
        <w:rPr>
          <w:color w:val="000000"/>
        </w:rPr>
        <w:t xml:space="preserve"> </w:t>
      </w:r>
    </w:p>
    <w:p w14:paraId="1659767A" w14:textId="2AD457EE" w:rsidR="002621B1" w:rsidRPr="005D0809" w:rsidRDefault="00503EDD" w:rsidP="46474FF1">
      <w:pPr>
        <w:pBdr>
          <w:top w:val="nil"/>
          <w:left w:val="nil"/>
          <w:bottom w:val="nil"/>
          <w:right w:val="nil"/>
          <w:between w:val="nil"/>
        </w:pBdr>
        <w:ind w:left="360"/>
        <w:jc w:val="left"/>
        <w:rPr>
          <w:color w:val="000000"/>
        </w:rPr>
      </w:pPr>
      <w:r w:rsidRPr="46474FF1">
        <w:rPr>
          <w:color w:val="000000" w:themeColor="text1"/>
        </w:rPr>
        <w:t>The role-play scenarios along with the observation guide are included in the facilitator’s guide</w:t>
      </w:r>
      <w:r>
        <w:t xml:space="preserve"> in </w:t>
      </w:r>
      <w:r w:rsidRPr="46474FF1">
        <w:rPr>
          <w:color w:val="000000" w:themeColor="text1"/>
        </w:rPr>
        <w:t>APPENDIX A and</w:t>
      </w:r>
      <w:r>
        <w:t xml:space="preserve"> the scenarios only </w:t>
      </w:r>
      <w:r w:rsidRPr="46474FF1">
        <w:rPr>
          <w:color w:val="000000" w:themeColor="text1"/>
        </w:rPr>
        <w:t xml:space="preserve">in </w:t>
      </w:r>
      <w:r w:rsidRPr="56559D7A">
        <w:rPr>
          <w:b/>
          <w:bCs/>
          <w:color w:val="000000" w:themeColor="text1"/>
        </w:rPr>
        <w:t>Handout</w:t>
      </w:r>
      <w:r>
        <w:t xml:space="preserve"> </w:t>
      </w:r>
      <w:r w:rsidRPr="46474FF1">
        <w:rPr>
          <w:b/>
          <w:bCs/>
        </w:rPr>
        <w:t>#10</w:t>
      </w:r>
      <w:r w:rsidRPr="46474FF1">
        <w:rPr>
          <w:color w:val="000000" w:themeColor="text1"/>
        </w:rPr>
        <w:t xml:space="preserve"> of the module.</w:t>
      </w:r>
      <w:r w:rsidR="005D0809" w:rsidRPr="46474FF1">
        <w:rPr>
          <w:color w:val="000000" w:themeColor="text1"/>
        </w:rPr>
        <w:t xml:space="preserve"> </w:t>
      </w:r>
    </w:p>
    <w:p w14:paraId="1659767B" w14:textId="77777777" w:rsidR="002621B1" w:rsidRPr="005D0809" w:rsidRDefault="002621B1">
      <w:pPr>
        <w:pBdr>
          <w:top w:val="nil"/>
          <w:left w:val="nil"/>
          <w:bottom w:val="nil"/>
          <w:right w:val="nil"/>
          <w:between w:val="nil"/>
        </w:pBdr>
        <w:ind w:left="360"/>
        <w:jc w:val="left"/>
        <w:rPr>
          <w:i/>
          <w:color w:val="000000"/>
        </w:rPr>
      </w:pPr>
    </w:p>
    <w:p w14:paraId="1659767C" w14:textId="77777777" w:rsidR="002621B1" w:rsidRPr="005D0809" w:rsidRDefault="00503EDD">
      <w:pPr>
        <w:pBdr>
          <w:top w:val="nil"/>
          <w:left w:val="nil"/>
          <w:bottom w:val="nil"/>
          <w:right w:val="nil"/>
          <w:between w:val="nil"/>
        </w:pBdr>
        <w:ind w:left="360"/>
        <w:jc w:val="left"/>
        <w:rPr>
          <w:b/>
          <w:i/>
          <w:color w:val="000000"/>
        </w:rPr>
      </w:pPr>
      <w:r w:rsidRPr="005D0809">
        <w:rPr>
          <w:b/>
          <w:i/>
          <w:color w:val="000000"/>
        </w:rPr>
        <w:t>Case studies</w:t>
      </w:r>
    </w:p>
    <w:p w14:paraId="1659767D" w14:textId="77777777" w:rsidR="002621B1" w:rsidRPr="005D0809" w:rsidRDefault="00503EDD">
      <w:pPr>
        <w:pBdr>
          <w:top w:val="nil"/>
          <w:left w:val="nil"/>
          <w:bottom w:val="nil"/>
          <w:right w:val="nil"/>
          <w:between w:val="nil"/>
        </w:pBdr>
        <w:ind w:left="360"/>
        <w:jc w:val="left"/>
        <w:rPr>
          <w:color w:val="000000"/>
        </w:rPr>
      </w:pPr>
      <w:r w:rsidRPr="005D0809">
        <w:rPr>
          <w:color w:val="000000"/>
        </w:rPr>
        <w:t xml:space="preserve">The module also includes case studies with progressive case descriptions for the interval and postpartum periods and questions that enable participants to analyze a situation and think through how to apply their newly learned technical information. </w:t>
      </w:r>
    </w:p>
    <w:p w14:paraId="1659767E" w14:textId="152B11DE" w:rsidR="002621B1" w:rsidRPr="005D0809" w:rsidRDefault="00503EDD">
      <w:pPr>
        <w:pBdr>
          <w:top w:val="nil"/>
          <w:left w:val="nil"/>
          <w:bottom w:val="nil"/>
          <w:right w:val="nil"/>
          <w:between w:val="nil"/>
        </w:pBdr>
        <w:ind w:left="360"/>
        <w:jc w:val="left"/>
        <w:rPr>
          <w:color w:val="000000"/>
        </w:rPr>
      </w:pPr>
      <w:r w:rsidRPr="56559D7A">
        <w:rPr>
          <w:color w:val="000000" w:themeColor="text1"/>
        </w:rPr>
        <w:t>The answer keys for the case studies are in this method-specific facilitator’s guide</w:t>
      </w:r>
      <w:r w:rsidRPr="005D0809">
        <w:t xml:space="preserve"> in APPENDIX B</w:t>
      </w:r>
      <w:r w:rsidRPr="56559D7A">
        <w:rPr>
          <w:color w:val="000000" w:themeColor="text1"/>
        </w:rPr>
        <w:t xml:space="preserve"> while the case studies themselves are in  </w:t>
      </w:r>
      <w:r w:rsidRPr="56559D7A">
        <w:rPr>
          <w:b/>
          <w:bCs/>
          <w:color w:val="000000" w:themeColor="text1"/>
        </w:rPr>
        <w:t>Handout</w:t>
      </w:r>
      <w:r w:rsidRPr="56559D7A">
        <w:rPr>
          <w:b/>
          <w:color w:val="000000" w:themeColor="text1"/>
        </w:rPr>
        <w:t xml:space="preserve"> #11 </w:t>
      </w:r>
      <w:r w:rsidRPr="56559D7A">
        <w:rPr>
          <w:color w:val="000000" w:themeColor="text1"/>
        </w:rPr>
        <w:t xml:space="preserve">tab of the module. </w:t>
      </w:r>
    </w:p>
    <w:p w14:paraId="1659767F" w14:textId="77777777" w:rsidR="002621B1" w:rsidRPr="005D0809" w:rsidRDefault="002621B1">
      <w:pPr>
        <w:pBdr>
          <w:top w:val="nil"/>
          <w:left w:val="nil"/>
          <w:bottom w:val="nil"/>
          <w:right w:val="nil"/>
          <w:between w:val="nil"/>
        </w:pBdr>
        <w:ind w:left="360"/>
        <w:jc w:val="left"/>
        <w:rPr>
          <w:color w:val="000000"/>
        </w:rPr>
      </w:pPr>
    </w:p>
    <w:p w14:paraId="16597680" w14:textId="77777777" w:rsidR="002621B1" w:rsidRPr="005D0809" w:rsidRDefault="00503EDD">
      <w:pPr>
        <w:pBdr>
          <w:top w:val="nil"/>
          <w:left w:val="nil"/>
          <w:bottom w:val="nil"/>
          <w:right w:val="nil"/>
          <w:between w:val="nil"/>
        </w:pBdr>
        <w:spacing w:after="120"/>
        <w:ind w:left="360"/>
        <w:jc w:val="left"/>
        <w:rPr>
          <w:rFonts w:eastAsia="Calibri"/>
          <w:b/>
          <w:i/>
          <w:color w:val="000000"/>
        </w:rPr>
      </w:pPr>
      <w:r w:rsidRPr="005D0809">
        <w:rPr>
          <w:rFonts w:eastAsia="Calibri"/>
          <w:b/>
          <w:i/>
          <w:color w:val="000000"/>
        </w:rPr>
        <w:t>Job aids/technical handouts</w:t>
      </w:r>
    </w:p>
    <w:p w14:paraId="16597681" w14:textId="77777777" w:rsidR="002621B1" w:rsidRPr="005D0809" w:rsidRDefault="00503EDD">
      <w:pPr>
        <w:spacing w:after="240"/>
        <w:ind w:left="360"/>
        <w:jc w:val="left"/>
      </w:pPr>
      <w:r w:rsidRPr="005D0809">
        <w:t xml:space="preserve">The module includes job aids that describe how and when to perform important provider tasks—for example, screening checklists and job aids for explaining method effectiveness. Learning activities in the modules give trainees opportunities to practice using these job aids so they can more easily incorporate the use of these tools at the workplace. </w:t>
      </w:r>
    </w:p>
    <w:p w14:paraId="16597682" w14:textId="77777777" w:rsidR="002621B1" w:rsidRPr="005D0809" w:rsidRDefault="00503EDD">
      <w:pPr>
        <w:ind w:left="360"/>
        <w:rPr>
          <w:b/>
          <w:i/>
        </w:rPr>
      </w:pPr>
      <w:r w:rsidRPr="005D0809">
        <w:rPr>
          <w:b/>
          <w:i/>
        </w:rPr>
        <w:t>Counseling tools</w:t>
      </w:r>
    </w:p>
    <w:p w14:paraId="16597683" w14:textId="3414BE3F" w:rsidR="002621B1" w:rsidRPr="005D0809" w:rsidRDefault="00503EDD" w:rsidP="00985F1C">
      <w:pPr>
        <w:spacing w:after="240"/>
        <w:ind w:left="360"/>
        <w:jc w:val="left"/>
      </w:pPr>
      <w:r w:rsidRPr="005D0809">
        <w:t xml:space="preserve">The module activities can be used with a variety of counseling approaches and job aids. The term </w:t>
      </w:r>
      <w:r>
        <w:t xml:space="preserve">counseling tool </w:t>
      </w:r>
      <w:r w:rsidRPr="005D0809">
        <w:t xml:space="preserve">in TRP materials refers to the counseling tool or job aid participants will </w:t>
      </w:r>
      <w:r w:rsidR="536E12CC">
        <w:t>use.</w:t>
      </w:r>
      <w:r w:rsidRPr="005D0809">
        <w:t xml:space="preserve"> Examples include WHO</w:t>
      </w:r>
      <w:hyperlink r:id="rId22" w:history="1">
        <w:r w:rsidR="00B777A4" w:rsidRPr="00B777A4">
          <w:rPr>
            <w:rStyle w:val="Hyperlink"/>
          </w:rPr>
          <w:t xml:space="preserve"> Balanced counselling strategy plus</w:t>
        </w:r>
      </w:hyperlink>
      <w:r w:rsidR="00985F1C">
        <w:t xml:space="preserve"> </w:t>
      </w:r>
      <w:r w:rsidR="00A43FC7">
        <w:t xml:space="preserve">counselling </w:t>
      </w:r>
      <w:r>
        <w:t>cards</w:t>
      </w:r>
      <w:r w:rsidRPr="56559D7A">
        <w:rPr>
          <w:i/>
          <w:iCs/>
        </w:rPr>
        <w:t xml:space="preserve"> </w:t>
      </w:r>
      <w:r>
        <w:t xml:space="preserve">or other approaches and tools. </w:t>
      </w:r>
      <w:r w:rsidRPr="005D0809">
        <w:t xml:space="preserve">Facilitators should incorporate activities that </w:t>
      </w:r>
      <w:r w:rsidR="00896421">
        <w:t>enable</w:t>
      </w:r>
      <w:r w:rsidRPr="005D0809">
        <w:t xml:space="preserve"> trainees to use the counseling tool or job aids they use at work (or after the learning intervention). </w:t>
      </w:r>
    </w:p>
    <w:p w14:paraId="16597684" w14:textId="77777777" w:rsidR="002621B1" w:rsidRPr="005D0809" w:rsidRDefault="00503EDD">
      <w:pPr>
        <w:numPr>
          <w:ilvl w:val="0"/>
          <w:numId w:val="20"/>
        </w:numPr>
        <w:pBdr>
          <w:top w:val="nil"/>
          <w:left w:val="nil"/>
          <w:bottom w:val="nil"/>
          <w:right w:val="nil"/>
          <w:between w:val="nil"/>
        </w:pBdr>
        <w:spacing w:before="480"/>
        <w:jc w:val="left"/>
        <w:rPr>
          <w:b/>
          <w:color w:val="000000"/>
        </w:rPr>
      </w:pPr>
      <w:r w:rsidRPr="005D0809">
        <w:rPr>
          <w:b/>
          <w:color w:val="000000"/>
        </w:rPr>
        <w:t>Evaluation Tools</w:t>
      </w:r>
    </w:p>
    <w:p w14:paraId="16597685" w14:textId="77777777" w:rsidR="002621B1" w:rsidRPr="005D0809" w:rsidRDefault="00503EDD">
      <w:pPr>
        <w:pBdr>
          <w:top w:val="nil"/>
          <w:left w:val="nil"/>
          <w:bottom w:val="nil"/>
          <w:right w:val="nil"/>
          <w:between w:val="nil"/>
        </w:pBdr>
        <w:ind w:left="360"/>
        <w:jc w:val="left"/>
        <w:rPr>
          <w:color w:val="000000"/>
        </w:rPr>
      </w:pPr>
      <w:r w:rsidRPr="005D0809">
        <w:rPr>
          <w:color w:val="000000"/>
        </w:rPr>
        <w:t>The module contains several options for evaluating trainees including pre- and post-tests which contain objective questions, with instructions for scoring the tests. The module also contains competency-based skills checklists and instructions for evaluating role plays and case studies and a course evaluation.</w:t>
      </w:r>
    </w:p>
    <w:p w14:paraId="16597686" w14:textId="77777777" w:rsidR="002621B1" w:rsidRPr="005D0809" w:rsidRDefault="00503EDD">
      <w:pPr>
        <w:pBdr>
          <w:top w:val="nil"/>
          <w:left w:val="nil"/>
          <w:bottom w:val="nil"/>
          <w:right w:val="nil"/>
          <w:between w:val="nil"/>
        </w:pBdr>
        <w:spacing w:before="240"/>
        <w:ind w:left="360"/>
        <w:jc w:val="left"/>
        <w:rPr>
          <w:b/>
          <w:i/>
          <w:color w:val="000000"/>
        </w:rPr>
      </w:pPr>
      <w:r w:rsidRPr="005D0809">
        <w:rPr>
          <w:b/>
          <w:i/>
          <w:color w:val="000000"/>
        </w:rPr>
        <w:t>Pre- and Post-tests</w:t>
      </w:r>
    </w:p>
    <w:p w14:paraId="16597687" w14:textId="6BF40BBA" w:rsidR="002621B1" w:rsidRPr="005D0809" w:rsidRDefault="00503EDD" w:rsidP="46474FF1">
      <w:pPr>
        <w:pBdr>
          <w:top w:val="nil"/>
          <w:left w:val="nil"/>
          <w:bottom w:val="nil"/>
          <w:right w:val="nil"/>
          <w:between w:val="nil"/>
        </w:pBdr>
        <w:ind w:left="360"/>
        <w:jc w:val="left"/>
        <w:rPr>
          <w:color w:val="000000"/>
        </w:rPr>
      </w:pPr>
      <w:r w:rsidRPr="46474FF1">
        <w:rPr>
          <w:color w:val="000000" w:themeColor="text1"/>
        </w:rPr>
        <w:t xml:space="preserve">The pretest knowledge evaluation should be given at the beginning of the course and again at the end of the course (post-test). The </w:t>
      </w:r>
      <w:r w:rsidR="00C30C3F">
        <w:rPr>
          <w:color w:val="000000" w:themeColor="text1"/>
        </w:rPr>
        <w:t>pre-and</w:t>
      </w:r>
      <w:r w:rsidRPr="46474FF1">
        <w:rPr>
          <w:color w:val="000000" w:themeColor="text1"/>
        </w:rPr>
        <w:t xml:space="preserve"> post-test scores should be compared to measure changes in knowledge. The pretest contains the same test items as the post-test. The pre-and post-tests are objective and </w:t>
      </w:r>
      <w:r>
        <w:t>consist</w:t>
      </w:r>
      <w:r w:rsidRPr="46474FF1">
        <w:rPr>
          <w:color w:val="000000" w:themeColor="text1"/>
        </w:rPr>
        <w:t xml:space="preserve"> of true/false and multiple-choice questions. Instructions are given on how to score the tests. </w:t>
      </w:r>
    </w:p>
    <w:p w14:paraId="777CE263" w14:textId="77777777" w:rsidR="009F7746" w:rsidRDefault="00503EDD" w:rsidP="009F7746">
      <w:pPr>
        <w:pBdr>
          <w:top w:val="nil"/>
          <w:left w:val="nil"/>
          <w:bottom w:val="nil"/>
          <w:right w:val="nil"/>
          <w:between w:val="nil"/>
        </w:pBdr>
        <w:ind w:left="360"/>
        <w:jc w:val="left"/>
        <w:rPr>
          <w:color w:val="000000"/>
        </w:rPr>
      </w:pPr>
      <w:r w:rsidRPr="005D0809">
        <w:rPr>
          <w:color w:val="000000"/>
        </w:rPr>
        <w:t xml:space="preserve">There are 3 questionnaires for the pre-posttest based on whether the training course is for </w:t>
      </w:r>
      <w:r w:rsidRPr="005D0809">
        <w:t>i</w:t>
      </w:r>
      <w:r w:rsidRPr="005D0809">
        <w:rPr>
          <w:color w:val="000000"/>
        </w:rPr>
        <w:t>nterval IUD, PPIUD, or both. Choose the one that is appropriate for the training course.</w:t>
      </w:r>
      <w:r w:rsidR="009F7746">
        <w:rPr>
          <w:color w:val="000000"/>
        </w:rPr>
        <w:t xml:space="preserve"> </w:t>
      </w:r>
    </w:p>
    <w:p w14:paraId="16597689" w14:textId="74EB071D" w:rsidR="002621B1" w:rsidRPr="009F7746" w:rsidRDefault="00503EDD" w:rsidP="009F7746">
      <w:pPr>
        <w:pBdr>
          <w:top w:val="nil"/>
          <w:left w:val="nil"/>
          <w:bottom w:val="nil"/>
          <w:right w:val="nil"/>
          <w:between w:val="nil"/>
        </w:pBdr>
        <w:ind w:left="360"/>
        <w:jc w:val="left"/>
        <w:rPr>
          <w:color w:val="000000"/>
        </w:rPr>
      </w:pPr>
      <w:r>
        <w:t xml:space="preserve">The </w:t>
      </w:r>
      <w:r w:rsidR="00C30C3F">
        <w:t>pre-tests</w:t>
      </w:r>
      <w:r>
        <w:t xml:space="preserve"> are included in Evaluation Tool#1 of this module while the posttests, </w:t>
      </w:r>
      <w:r w:rsidR="00C30C3F">
        <w:t>which</w:t>
      </w:r>
      <w:r>
        <w:t xml:space="preserve"> are similar to the </w:t>
      </w:r>
      <w:r w:rsidR="00C30C3F">
        <w:t>pre-test</w:t>
      </w:r>
      <w:r>
        <w:t xml:space="preserve"> are available in Evaluation </w:t>
      </w:r>
      <w:r w:rsidR="00C30C3F">
        <w:t xml:space="preserve">Tool </w:t>
      </w:r>
      <w:r>
        <w:t>#</w:t>
      </w:r>
      <w:sdt>
        <w:sdtPr>
          <w:tag w:val="goog_rdk_4"/>
          <w:id w:val="-491264410"/>
        </w:sdtPr>
        <w:sdtContent>
          <w:r>
            <w:t>6</w:t>
          </w:r>
        </w:sdtContent>
      </w:sdt>
      <w:r>
        <w:t xml:space="preserve"> of this module. The answer key for the </w:t>
      </w:r>
      <w:r w:rsidR="00C30C3F">
        <w:t>pre-and</w:t>
      </w:r>
      <w:r>
        <w:t xml:space="preserve"> post-tests can be found in Appendix C of this guide and </w:t>
      </w:r>
      <w:r w:rsidR="19E5C587" w:rsidRPr="6106C114">
        <w:rPr>
          <w:b/>
          <w:bCs/>
        </w:rPr>
        <w:t>H</w:t>
      </w:r>
      <w:r w:rsidRPr="6106C114">
        <w:rPr>
          <w:b/>
          <w:bCs/>
        </w:rPr>
        <w:t>andout # 22</w:t>
      </w:r>
    </w:p>
    <w:p w14:paraId="1659768A" w14:textId="77777777" w:rsidR="002621B1" w:rsidRPr="005D0809" w:rsidRDefault="00503EDD">
      <w:pPr>
        <w:pBdr>
          <w:top w:val="nil"/>
          <w:left w:val="nil"/>
          <w:bottom w:val="nil"/>
          <w:right w:val="nil"/>
          <w:between w:val="nil"/>
        </w:pBdr>
        <w:spacing w:before="240"/>
        <w:ind w:left="360"/>
        <w:jc w:val="left"/>
        <w:rPr>
          <w:b/>
          <w:i/>
          <w:color w:val="000000"/>
        </w:rPr>
      </w:pPr>
      <w:r w:rsidRPr="005D0809">
        <w:rPr>
          <w:b/>
          <w:i/>
          <w:color w:val="000000"/>
        </w:rPr>
        <w:t>Competency-based Skills Checklists</w:t>
      </w:r>
    </w:p>
    <w:p w14:paraId="1659768B" w14:textId="77777777" w:rsidR="002621B1" w:rsidRPr="005D0809" w:rsidRDefault="00503EDD">
      <w:pPr>
        <w:widowControl w:val="0"/>
        <w:tabs>
          <w:tab w:val="left" w:pos="300"/>
          <w:tab w:val="left" w:pos="540"/>
        </w:tabs>
        <w:spacing w:after="90"/>
        <w:ind w:left="360"/>
        <w:jc w:val="left"/>
        <w:rPr>
          <w:color w:val="000000"/>
        </w:rPr>
      </w:pPr>
      <w:r w:rsidRPr="005D0809">
        <w:rPr>
          <w:color w:val="000000"/>
        </w:rPr>
        <w:t xml:space="preserve">Trainers may observe participants practicing and applying skills, tools, and techniques during the session. This can be done through direct observation of clinical skills, role plays, simulations, or case studies. </w:t>
      </w:r>
    </w:p>
    <w:p w14:paraId="1659768C" w14:textId="77777777" w:rsidR="002621B1" w:rsidRPr="005D0809" w:rsidRDefault="00503EDD">
      <w:pPr>
        <w:widowControl w:val="0"/>
        <w:tabs>
          <w:tab w:val="left" w:pos="300"/>
          <w:tab w:val="left" w:pos="540"/>
        </w:tabs>
        <w:spacing w:before="120"/>
        <w:ind w:left="360"/>
        <w:jc w:val="left"/>
        <w:rPr>
          <w:color w:val="000000"/>
        </w:rPr>
      </w:pPr>
      <w:r w:rsidRPr="005D0809">
        <w:rPr>
          <w:color w:val="000000"/>
        </w:rPr>
        <w:t xml:space="preserve">A competency-based checklist is developed by breaking down the clinical skill or activity to be taught into its essential steps. Each step is then analyzed to determine the most efficient and safe way to perform and learn it. These checklists make learning the necessary steps or tasks easier and evaluate the learner’s performance more objectively. </w:t>
      </w:r>
    </w:p>
    <w:p w14:paraId="1659768D" w14:textId="1BC661DF" w:rsidR="002621B1" w:rsidRPr="005D0809" w:rsidRDefault="00503EDD">
      <w:pPr>
        <w:widowControl w:val="0"/>
        <w:tabs>
          <w:tab w:val="left" w:pos="300"/>
          <w:tab w:val="left" w:pos="540"/>
        </w:tabs>
        <w:spacing w:before="120"/>
        <w:ind w:left="360"/>
        <w:jc w:val="left"/>
        <w:rPr>
          <w:color w:val="000000"/>
        </w:rPr>
      </w:pPr>
      <w:r w:rsidRPr="005D0809">
        <w:rPr>
          <w:color w:val="000000"/>
        </w:rPr>
        <w:t>In addition to using checklists to learn a skill, trainees</w:t>
      </w:r>
      <w:r w:rsidR="003A6478">
        <w:rPr>
          <w:color w:val="000000"/>
        </w:rPr>
        <w:t>,</w:t>
      </w:r>
      <w:r w:rsidRPr="005D0809">
        <w:rPr>
          <w:color w:val="000000"/>
        </w:rPr>
        <w:t xml:space="preserve"> and trainers keep track of progress in the clinical area by using checklists. The checklists contain enough detail to permit the trainer to evaluate and record the overall performance of the skill or activity. </w:t>
      </w:r>
    </w:p>
    <w:p w14:paraId="1659768E" w14:textId="77777777" w:rsidR="002621B1" w:rsidRPr="005D0809" w:rsidRDefault="00503EDD">
      <w:pPr>
        <w:widowControl w:val="0"/>
        <w:tabs>
          <w:tab w:val="left" w:pos="300"/>
          <w:tab w:val="left" w:pos="540"/>
        </w:tabs>
        <w:spacing w:before="120" w:after="120"/>
        <w:ind w:left="360"/>
        <w:rPr>
          <w:color w:val="000000"/>
          <w:u w:val="single"/>
        </w:rPr>
      </w:pPr>
      <w:r w:rsidRPr="005D0809">
        <w:rPr>
          <w:color w:val="000000"/>
          <w:u w:val="single"/>
        </w:rPr>
        <w:t>Using checklists in competency-based clinical training:</w:t>
      </w:r>
    </w:p>
    <w:p w14:paraId="1659768F" w14:textId="77777777" w:rsidR="002621B1" w:rsidRPr="005D0809" w:rsidRDefault="00503EDD">
      <w:pPr>
        <w:widowControl w:val="0"/>
        <w:numPr>
          <w:ilvl w:val="0"/>
          <w:numId w:val="2"/>
        </w:numPr>
        <w:tabs>
          <w:tab w:val="left" w:pos="300"/>
          <w:tab w:val="left" w:pos="540"/>
        </w:tabs>
        <w:spacing w:after="90"/>
        <w:ind w:left="1080"/>
        <w:jc w:val="left"/>
        <w:rPr>
          <w:color w:val="000000"/>
        </w:rPr>
      </w:pPr>
      <w:r w:rsidRPr="005D0809">
        <w:rPr>
          <w:color w:val="000000"/>
        </w:rPr>
        <w:t>Ensures that trainees have mastered clinical skills and activities, first in simulated practice with anatomical models or role plays, and then with clients.</w:t>
      </w:r>
    </w:p>
    <w:p w14:paraId="16597690" w14:textId="77777777" w:rsidR="002621B1" w:rsidRPr="005D0809" w:rsidRDefault="00503EDD">
      <w:pPr>
        <w:widowControl w:val="0"/>
        <w:numPr>
          <w:ilvl w:val="0"/>
          <w:numId w:val="2"/>
        </w:numPr>
        <w:tabs>
          <w:tab w:val="left" w:pos="300"/>
          <w:tab w:val="left" w:pos="540"/>
        </w:tabs>
        <w:spacing w:after="90"/>
        <w:ind w:left="1080"/>
        <w:jc w:val="left"/>
        <w:rPr>
          <w:color w:val="000000"/>
        </w:rPr>
      </w:pPr>
      <w:r w:rsidRPr="005D0809">
        <w:rPr>
          <w:color w:val="000000"/>
        </w:rPr>
        <w:t>Ensures that all trainees will have their skills measured according to the same standard; and</w:t>
      </w:r>
    </w:p>
    <w:p w14:paraId="16597691" w14:textId="77777777" w:rsidR="002621B1" w:rsidRPr="005D0809" w:rsidRDefault="00503EDD">
      <w:pPr>
        <w:widowControl w:val="0"/>
        <w:numPr>
          <w:ilvl w:val="0"/>
          <w:numId w:val="2"/>
        </w:numPr>
        <w:tabs>
          <w:tab w:val="left" w:pos="300"/>
          <w:tab w:val="left" w:pos="540"/>
        </w:tabs>
        <w:spacing w:after="90"/>
        <w:ind w:left="1080"/>
        <w:jc w:val="left"/>
        <w:rPr>
          <w:color w:val="000000"/>
        </w:rPr>
      </w:pPr>
      <w:r w:rsidRPr="005D0809">
        <w:rPr>
          <w:color w:val="000000"/>
        </w:rPr>
        <w:t xml:space="preserve">Forms the basis for follow-up observations and evaluations. </w:t>
      </w:r>
    </w:p>
    <w:p w14:paraId="16597692" w14:textId="77777777" w:rsidR="002621B1" w:rsidRPr="005D0809" w:rsidRDefault="00503EDD">
      <w:pPr>
        <w:widowControl w:val="0"/>
        <w:tabs>
          <w:tab w:val="left" w:pos="300"/>
          <w:tab w:val="left" w:pos="540"/>
        </w:tabs>
        <w:spacing w:before="120" w:after="120"/>
        <w:ind w:left="360"/>
        <w:jc w:val="left"/>
        <w:rPr>
          <w:color w:val="000000"/>
        </w:rPr>
      </w:pPr>
      <w:r w:rsidRPr="005D0809">
        <w:rPr>
          <w:color w:val="000000"/>
        </w:rPr>
        <w:t xml:space="preserve">Criteria for satisfactory performance by the trainees are based on the knowledge, attitudes, and skills demonstrated and practiced during training. In preparing for formal evaluation by the trainer, trainees can familiarize themselves with the content of the checklist by critiquing each other’s skills. </w:t>
      </w:r>
    </w:p>
    <w:p w14:paraId="16597693" w14:textId="77777777" w:rsidR="002621B1" w:rsidRPr="005D0809" w:rsidRDefault="00503EDD">
      <w:pPr>
        <w:widowControl w:val="0"/>
        <w:tabs>
          <w:tab w:val="left" w:pos="300"/>
          <w:tab w:val="left" w:pos="540"/>
        </w:tabs>
        <w:spacing w:before="120" w:after="120"/>
        <w:ind w:left="720"/>
        <w:jc w:val="left"/>
        <w:rPr>
          <w:color w:val="000000"/>
        </w:rPr>
      </w:pPr>
      <w:r w:rsidRPr="005D0809">
        <w:rPr>
          <w:color w:val="000000"/>
        </w:rPr>
        <w:t>When evaluating the performance of a trainee, the trainer will assess each step of the skill to be:</w:t>
      </w:r>
    </w:p>
    <w:p w14:paraId="16597694" w14:textId="77777777" w:rsidR="002621B1" w:rsidRPr="005D0809" w:rsidRDefault="00503EDD">
      <w:pPr>
        <w:ind w:left="1080"/>
        <w:jc w:val="left"/>
      </w:pPr>
      <w:r w:rsidRPr="005D0809">
        <w:rPr>
          <w:b/>
        </w:rPr>
        <w:t xml:space="preserve">1 </w:t>
      </w:r>
      <w:r w:rsidRPr="005D0809">
        <w:t>= Needs Improvement: Step or task not performed correctly or out of sequence (if necessary) or is omitted</w:t>
      </w:r>
    </w:p>
    <w:p w14:paraId="16597695" w14:textId="2D2E5D89" w:rsidR="002621B1" w:rsidRPr="005D0809" w:rsidRDefault="00503EDD">
      <w:pPr>
        <w:spacing w:before="120"/>
        <w:ind w:left="1080"/>
        <w:jc w:val="left"/>
      </w:pPr>
      <w:r w:rsidRPr="005D0809">
        <w:rPr>
          <w:b/>
        </w:rPr>
        <w:t xml:space="preserve">2 </w:t>
      </w:r>
      <w:r w:rsidRPr="005D0809">
        <w:t xml:space="preserve">= Competently Performed: Step or task performed correctly in proper sequence (if necessary) but </w:t>
      </w:r>
      <w:r w:rsidR="006B23A6">
        <w:t xml:space="preserve">the </w:t>
      </w:r>
      <w:r w:rsidRPr="005D0809">
        <w:t>participant does not progress from step to step efficiently</w:t>
      </w:r>
    </w:p>
    <w:p w14:paraId="16597696" w14:textId="77777777" w:rsidR="002621B1" w:rsidRPr="005D0809" w:rsidRDefault="00503EDD">
      <w:pPr>
        <w:spacing w:before="120"/>
        <w:ind w:left="1080"/>
        <w:jc w:val="left"/>
      </w:pPr>
      <w:r w:rsidRPr="005D0809">
        <w:rPr>
          <w:b/>
        </w:rPr>
        <w:t xml:space="preserve">3 </w:t>
      </w:r>
      <w:r w:rsidRPr="005D0809">
        <w:t>= Proficiently Performed: Step or task efficiently and precisely performed in the proper sequence (if necessary)</w:t>
      </w:r>
    </w:p>
    <w:p w14:paraId="16597697" w14:textId="77777777" w:rsidR="002621B1" w:rsidRPr="005D0809" w:rsidRDefault="00503EDD">
      <w:pPr>
        <w:widowControl w:val="0"/>
        <w:tabs>
          <w:tab w:val="left" w:pos="300"/>
          <w:tab w:val="left" w:pos="540"/>
        </w:tabs>
        <w:spacing w:before="120" w:after="120"/>
        <w:ind w:left="1080"/>
        <w:jc w:val="left"/>
        <w:rPr>
          <w:color w:val="000000"/>
        </w:rPr>
      </w:pPr>
      <w:r w:rsidRPr="005D0809">
        <w:rPr>
          <w:b/>
          <w:color w:val="000000"/>
        </w:rPr>
        <w:t>Not observed</w:t>
      </w:r>
      <w:r w:rsidRPr="005D0809">
        <w:rPr>
          <w:color w:val="000000"/>
        </w:rPr>
        <w:t xml:space="preserve">: Step, task, or skill not performed by the trainee during evaluation by the trainer. </w:t>
      </w:r>
    </w:p>
    <w:p w14:paraId="16597698" w14:textId="66C7091D" w:rsidR="002621B1" w:rsidRPr="005D0809" w:rsidRDefault="00503EDD" w:rsidP="46474FF1">
      <w:pPr>
        <w:spacing w:after="120"/>
        <w:ind w:left="720"/>
        <w:jc w:val="left"/>
        <w:rPr>
          <w:b/>
          <w:bCs/>
        </w:rPr>
      </w:pPr>
      <w:r>
        <w:t xml:space="preserve">The </w:t>
      </w:r>
      <w:r w:rsidR="006B23A6">
        <w:t>competency-based</w:t>
      </w:r>
      <w:r>
        <w:t xml:space="preserve"> skills checklists for the Interval, postpartum</w:t>
      </w:r>
      <w:r w:rsidR="006B23A6">
        <w:t>,</w:t>
      </w:r>
      <w:r>
        <w:t xml:space="preserve"> and intracesarean procedures can be found in the </w:t>
      </w:r>
      <w:r w:rsidRPr="00C039DB">
        <w:rPr>
          <w:b/>
          <w:bCs/>
        </w:rPr>
        <w:t>Evaluation Tools</w:t>
      </w:r>
      <w:r w:rsidR="78635DA6" w:rsidRPr="00C039DB">
        <w:rPr>
          <w:b/>
          <w:bCs/>
        </w:rPr>
        <w:t xml:space="preserve"> # </w:t>
      </w:r>
      <w:r w:rsidRPr="00C039DB">
        <w:rPr>
          <w:b/>
          <w:bCs/>
        </w:rPr>
        <w:t xml:space="preserve">s </w:t>
      </w:r>
      <w:sdt>
        <w:sdtPr>
          <w:rPr>
            <w:b/>
            <w:bCs/>
          </w:rPr>
          <w:tag w:val="goog_rdk_6"/>
          <w:id w:val="637768629"/>
        </w:sdtPr>
        <w:sdtEndPr>
          <w:rPr>
            <w:b w:val="0"/>
            <w:bCs w:val="0"/>
          </w:rPr>
        </w:sdtEndPr>
        <w:sdtContent>
          <w:r w:rsidRPr="00C039DB">
            <w:rPr>
              <w:b/>
              <w:bCs/>
            </w:rPr>
            <w:t>3-5</w:t>
          </w:r>
        </w:sdtContent>
      </w:sdt>
      <w:r w:rsidR="005D0809">
        <w:t xml:space="preserve"> </w:t>
      </w:r>
      <w:r>
        <w:t xml:space="preserve">of the module. </w:t>
      </w:r>
    </w:p>
    <w:p w14:paraId="16597699" w14:textId="77777777" w:rsidR="002621B1" w:rsidRPr="005D0809" w:rsidRDefault="00503EDD">
      <w:pPr>
        <w:pBdr>
          <w:top w:val="nil"/>
          <w:left w:val="nil"/>
          <w:bottom w:val="nil"/>
          <w:right w:val="nil"/>
          <w:between w:val="nil"/>
        </w:pBdr>
        <w:spacing w:before="240"/>
        <w:ind w:left="360"/>
        <w:jc w:val="left"/>
        <w:rPr>
          <w:b/>
          <w:i/>
          <w:color w:val="000000"/>
        </w:rPr>
      </w:pPr>
      <w:r w:rsidRPr="005D0809">
        <w:rPr>
          <w:b/>
          <w:i/>
          <w:color w:val="000000"/>
        </w:rPr>
        <w:t>Course Evaluations</w:t>
      </w:r>
    </w:p>
    <w:p w14:paraId="1659769A" w14:textId="77777777" w:rsidR="002621B1" w:rsidRPr="005D0809" w:rsidRDefault="00503EDD">
      <w:pPr>
        <w:widowControl w:val="0"/>
        <w:tabs>
          <w:tab w:val="left" w:pos="300"/>
          <w:tab w:val="left" w:pos="540"/>
        </w:tabs>
        <w:spacing w:after="120"/>
        <w:ind w:left="360"/>
        <w:jc w:val="left"/>
        <w:rPr>
          <w:color w:val="000000"/>
        </w:rPr>
      </w:pPr>
      <w:r w:rsidRPr="005D0809">
        <w:rPr>
          <w:color w:val="000000"/>
        </w:rPr>
        <w:t xml:space="preserve">The course evaluation is an important first step in determining the success of a training program. </w:t>
      </w:r>
      <w:r w:rsidRPr="005D0809">
        <w:t>Participants' reactions</w:t>
      </w:r>
      <w:r w:rsidRPr="005D0809">
        <w:rPr>
          <w:color w:val="000000"/>
        </w:rPr>
        <w:t xml:space="preserve"> help determine the effectiveness of a program and how it can be improved. </w:t>
      </w:r>
    </w:p>
    <w:p w14:paraId="1659769B" w14:textId="00040981" w:rsidR="002621B1" w:rsidRPr="005D0809" w:rsidRDefault="00503EDD">
      <w:pPr>
        <w:widowControl w:val="0"/>
        <w:tabs>
          <w:tab w:val="left" w:pos="300"/>
          <w:tab w:val="left" w:pos="540"/>
        </w:tabs>
        <w:spacing w:after="120"/>
        <w:ind w:left="300"/>
        <w:jc w:val="left"/>
        <w:rPr>
          <w:color w:val="000000"/>
        </w:rPr>
      </w:pPr>
      <w:r w:rsidRPr="005D0809">
        <w:rPr>
          <w:color w:val="000000"/>
        </w:rPr>
        <w:t xml:space="preserve">The Course Evaluation cannot measure the ability to apply the learning, changes in attitudes or beliefs, organizational impact, or the trainer’s technical knowledge. A </w:t>
      </w:r>
      <w:r w:rsidRPr="005D0809">
        <w:rPr>
          <w:i/>
          <w:color w:val="000000"/>
        </w:rPr>
        <w:t>Sample Course Evaluation</w:t>
      </w:r>
      <w:r w:rsidRPr="005D0809">
        <w:rPr>
          <w:color w:val="000000"/>
        </w:rPr>
        <w:t xml:space="preserve"> can be found in the </w:t>
      </w:r>
      <w:r w:rsidRPr="00C039DB">
        <w:rPr>
          <w:b/>
          <w:bCs/>
          <w:color w:val="000000"/>
        </w:rPr>
        <w:t xml:space="preserve">Evaluation tool # </w:t>
      </w:r>
      <w:sdt>
        <w:sdtPr>
          <w:rPr>
            <w:b/>
            <w:bCs/>
          </w:rPr>
          <w:tag w:val="goog_rdk_8"/>
          <w:id w:val="-1074505103"/>
        </w:sdtPr>
        <w:sdtEndPr>
          <w:rPr>
            <w:b w:val="0"/>
            <w:bCs w:val="0"/>
          </w:rPr>
        </w:sdtEndPr>
        <w:sdtContent>
          <w:r w:rsidRPr="00C039DB">
            <w:rPr>
              <w:b/>
              <w:bCs/>
              <w:color w:val="000000"/>
            </w:rPr>
            <w:t>7</w:t>
          </w:r>
        </w:sdtContent>
      </w:sdt>
      <w:r w:rsidRPr="005D0809">
        <w:rPr>
          <w:color w:val="000000"/>
        </w:rPr>
        <w:t xml:space="preserve"> of the Module.</w:t>
      </w:r>
    </w:p>
    <w:p w14:paraId="1659769C" w14:textId="77777777" w:rsidR="002621B1" w:rsidRPr="005D0809" w:rsidRDefault="00503EDD">
      <w:pPr>
        <w:widowControl w:val="0"/>
        <w:tabs>
          <w:tab w:val="left" w:pos="300"/>
          <w:tab w:val="left" w:pos="540"/>
        </w:tabs>
        <w:spacing w:after="120"/>
        <w:jc w:val="left"/>
        <w:rPr>
          <w:color w:val="000000"/>
        </w:rPr>
      </w:pPr>
      <w:r w:rsidRPr="005D0809">
        <w:rPr>
          <w:color w:val="000000"/>
        </w:rPr>
        <w:t>Rapid evaluations can be done quickly to determine participants’ reactions to the day’s session. Ask the following:</w:t>
      </w:r>
    </w:p>
    <w:p w14:paraId="1659769D" w14:textId="77777777" w:rsidR="002621B1" w:rsidRPr="005D0809" w:rsidRDefault="00503EDD">
      <w:pPr>
        <w:widowControl w:val="0"/>
        <w:numPr>
          <w:ilvl w:val="0"/>
          <w:numId w:val="10"/>
        </w:numPr>
        <w:tabs>
          <w:tab w:val="left" w:pos="300"/>
        </w:tabs>
        <w:spacing w:before="120"/>
        <w:ind w:left="1440"/>
        <w:jc w:val="left"/>
        <w:rPr>
          <w:color w:val="000000"/>
        </w:rPr>
      </w:pPr>
      <w:r w:rsidRPr="005D0809">
        <w:rPr>
          <w:color w:val="000000"/>
        </w:rPr>
        <w:t>How valuable was today’s session for you using a 5-point scale?</w:t>
      </w:r>
    </w:p>
    <w:p w14:paraId="1659769E" w14:textId="77777777" w:rsidR="002621B1" w:rsidRPr="005D0809" w:rsidRDefault="00503EDD">
      <w:pPr>
        <w:widowControl w:val="0"/>
        <w:numPr>
          <w:ilvl w:val="0"/>
          <w:numId w:val="10"/>
        </w:numPr>
        <w:tabs>
          <w:tab w:val="left" w:pos="300"/>
        </w:tabs>
        <w:spacing w:before="120"/>
        <w:ind w:left="1440"/>
        <w:jc w:val="left"/>
        <w:rPr>
          <w:color w:val="000000"/>
        </w:rPr>
      </w:pPr>
      <w:r w:rsidRPr="005D0809">
        <w:rPr>
          <w:color w:val="000000"/>
        </w:rPr>
        <w:t xml:space="preserve">What are the most important things you learned today? </w:t>
      </w:r>
    </w:p>
    <w:p w14:paraId="1659769F" w14:textId="77777777" w:rsidR="002621B1" w:rsidRPr="005D0809" w:rsidRDefault="00503EDD">
      <w:pPr>
        <w:widowControl w:val="0"/>
        <w:numPr>
          <w:ilvl w:val="0"/>
          <w:numId w:val="10"/>
        </w:numPr>
        <w:tabs>
          <w:tab w:val="left" w:pos="300"/>
        </w:tabs>
        <w:spacing w:before="120"/>
        <w:ind w:left="1440"/>
        <w:jc w:val="left"/>
        <w:rPr>
          <w:color w:val="000000"/>
        </w:rPr>
      </w:pPr>
      <w:r w:rsidRPr="005D0809">
        <w:rPr>
          <w:color w:val="000000"/>
        </w:rPr>
        <w:t>How do you plan to apply those ideas to your job?</w:t>
      </w:r>
    </w:p>
    <w:p w14:paraId="165976A0" w14:textId="77777777" w:rsidR="002621B1" w:rsidRPr="005D0809" w:rsidRDefault="00503EDD">
      <w:pPr>
        <w:widowControl w:val="0"/>
        <w:tabs>
          <w:tab w:val="left" w:pos="300"/>
        </w:tabs>
        <w:spacing w:before="120"/>
        <w:ind w:left="300"/>
        <w:jc w:val="left"/>
        <w:rPr>
          <w:color w:val="000000"/>
        </w:rPr>
      </w:pPr>
      <w:r w:rsidRPr="005D0809">
        <w:rPr>
          <w:color w:val="000000"/>
        </w:rPr>
        <w:t>If you choose not to use the course evaluation form, a quick alternative at the end of training (or during) is to put up two flip charts. On one flip chart write, “Here are some things we found especially useful in the training.” On the other write, “Here are some suggestions for how the training could be even better.” Make sure the trainer leaves the room while the trainees are writing.</w:t>
      </w:r>
    </w:p>
    <w:p w14:paraId="165976A1" w14:textId="77777777" w:rsidR="002621B1" w:rsidRPr="005D0809" w:rsidRDefault="002621B1">
      <w:pPr>
        <w:pBdr>
          <w:top w:val="nil"/>
          <w:left w:val="nil"/>
          <w:bottom w:val="nil"/>
          <w:right w:val="nil"/>
          <w:between w:val="nil"/>
        </w:pBdr>
        <w:jc w:val="left"/>
        <w:rPr>
          <w:b/>
          <w:color w:val="000000"/>
        </w:rPr>
      </w:pPr>
    </w:p>
    <w:p w14:paraId="165976A2" w14:textId="77777777" w:rsidR="002621B1" w:rsidRPr="005D0809" w:rsidRDefault="00503EDD">
      <w:pPr>
        <w:numPr>
          <w:ilvl w:val="0"/>
          <w:numId w:val="13"/>
        </w:numPr>
        <w:pBdr>
          <w:top w:val="nil"/>
          <w:left w:val="nil"/>
          <w:bottom w:val="nil"/>
          <w:right w:val="nil"/>
          <w:between w:val="nil"/>
        </w:pBdr>
        <w:jc w:val="left"/>
        <w:rPr>
          <w:rFonts w:eastAsia="Calibri"/>
          <w:b/>
          <w:color w:val="000000"/>
        </w:rPr>
      </w:pPr>
      <w:r w:rsidRPr="005D0809">
        <w:rPr>
          <w:b/>
          <w:color w:val="000000"/>
        </w:rPr>
        <w:t>Conducting Simulation/Clinical Practice</w:t>
      </w:r>
    </w:p>
    <w:p w14:paraId="165976A3" w14:textId="0A918C63" w:rsidR="002621B1" w:rsidRPr="005D0809" w:rsidRDefault="00503EDD">
      <w:pPr>
        <w:ind w:left="360"/>
      </w:pPr>
      <w:r w:rsidRPr="005D0809">
        <w:t>Ensuring an effective and safe clinical practice experience is both essential and challenging.</w:t>
      </w:r>
      <w:r w:rsidR="005D0809">
        <w:t xml:space="preserve"> </w:t>
      </w:r>
      <w:r w:rsidRPr="005D0809">
        <w:t>The following are key points to consider when designing the clinical practicum.</w:t>
      </w:r>
      <w:r w:rsidR="005D0809">
        <w:t xml:space="preserve"> </w:t>
      </w:r>
      <w:r w:rsidRPr="005D0809">
        <w:t xml:space="preserve">For more information on each of these areas please refer to </w:t>
      </w:r>
      <w:hyperlink r:id="rId23">
        <w:r w:rsidR="00F26A81" w:rsidRPr="25690DCB">
          <w:rPr>
            <w:color w:val="0000FF"/>
            <w:u w:val="single"/>
          </w:rPr>
          <w:t>https://www.fptraining.org/training-guides</w:t>
        </w:r>
      </w:hyperlink>
      <w:r w:rsidRPr="005D0809">
        <w:t>; there are several documents listed there that will provide additional guidance.</w:t>
      </w:r>
      <w:r w:rsidR="005D0809">
        <w:t xml:space="preserve"> </w:t>
      </w:r>
    </w:p>
    <w:p w14:paraId="165976A4" w14:textId="77777777" w:rsidR="002621B1" w:rsidRPr="005D0809" w:rsidRDefault="002621B1">
      <w:pPr>
        <w:ind w:left="360"/>
        <w:jc w:val="left"/>
      </w:pPr>
    </w:p>
    <w:p w14:paraId="165976A5" w14:textId="0D43AC79" w:rsidR="002621B1" w:rsidRPr="005D0809" w:rsidRDefault="00503EDD">
      <w:pPr>
        <w:numPr>
          <w:ilvl w:val="0"/>
          <w:numId w:val="4"/>
        </w:numPr>
        <w:ind w:left="1080"/>
        <w:jc w:val="left"/>
      </w:pPr>
      <w:r w:rsidRPr="005D0809">
        <w:t xml:space="preserve">The clinical practice site must expose trainees to </w:t>
      </w:r>
      <w:r w:rsidR="00FC6780">
        <w:t xml:space="preserve">an </w:t>
      </w:r>
      <w:r w:rsidR="002E64EF" w:rsidRPr="005D0809">
        <w:t>adequate number of cases</w:t>
      </w:r>
      <w:r w:rsidRPr="005D0809">
        <w:t xml:space="preserve"> as well as a supportive environment that reinforces the standards taught in the classroom. Clear criteria for site selection are needed. Clinical sites may need to be prepared for this role and that can take time and resources. </w:t>
      </w:r>
    </w:p>
    <w:p w14:paraId="165976A6" w14:textId="77777777" w:rsidR="002621B1" w:rsidRPr="005D0809" w:rsidRDefault="002621B1">
      <w:pPr>
        <w:ind w:left="1080"/>
        <w:jc w:val="left"/>
      </w:pPr>
    </w:p>
    <w:p w14:paraId="165976A7" w14:textId="2364756B" w:rsidR="002621B1" w:rsidRPr="005D0809" w:rsidRDefault="00503EDD">
      <w:pPr>
        <w:numPr>
          <w:ilvl w:val="0"/>
          <w:numId w:val="4"/>
        </w:numPr>
        <w:ind w:left="1080"/>
        <w:jc w:val="left"/>
      </w:pPr>
      <w:r w:rsidRPr="005D0809">
        <w:t>Expert clinical trainers are needed at the site, to ensure adequate supervision of trainees.</w:t>
      </w:r>
      <w:r w:rsidR="005D0809">
        <w:t xml:space="preserve"> </w:t>
      </w:r>
      <w:r w:rsidRPr="005D0809">
        <w:t>Not only must they be expert clinicians, but they also need mentoring skills.</w:t>
      </w:r>
      <w:r w:rsidR="005D0809">
        <w:t xml:space="preserve"> </w:t>
      </w:r>
      <w:r w:rsidRPr="005D0809">
        <w:t xml:space="preserve">These individuals may need to be developed as well. </w:t>
      </w:r>
    </w:p>
    <w:p w14:paraId="165976A8" w14:textId="77777777" w:rsidR="002621B1" w:rsidRPr="005D0809" w:rsidRDefault="002621B1">
      <w:pPr>
        <w:pBdr>
          <w:top w:val="nil"/>
          <w:left w:val="nil"/>
          <w:bottom w:val="nil"/>
          <w:right w:val="nil"/>
          <w:between w:val="nil"/>
        </w:pBdr>
        <w:ind w:left="1080"/>
        <w:jc w:val="left"/>
        <w:rPr>
          <w:rFonts w:eastAsia="Calibri"/>
          <w:color w:val="000000"/>
        </w:rPr>
      </w:pPr>
    </w:p>
    <w:p w14:paraId="165976A9" w14:textId="0CC37361" w:rsidR="002621B1" w:rsidRPr="005D0809" w:rsidRDefault="00503EDD">
      <w:pPr>
        <w:numPr>
          <w:ilvl w:val="0"/>
          <w:numId w:val="4"/>
        </w:numPr>
        <w:ind w:left="1080"/>
        <w:jc w:val="left"/>
      </w:pPr>
      <w:r w:rsidRPr="005D0809">
        <w:t>Standards for certification of learners – the level of skill they must demonstrate in order to independently, without supervision, perform a procedure - needs to be determined in advance.</w:t>
      </w:r>
      <w:r w:rsidR="005D0809">
        <w:t xml:space="preserve"> </w:t>
      </w:r>
      <w:r w:rsidRPr="005D0809">
        <w:t>Case load, the number of trainers, the number of trainees, the complexity of the skill</w:t>
      </w:r>
      <w:r w:rsidR="00AF4A9F">
        <w:t>,</w:t>
      </w:r>
      <w:r w:rsidRPr="005D0809">
        <w:t xml:space="preserve"> and time available are all factors to be taken into consideration.</w:t>
      </w:r>
      <w:r w:rsidR="005D0809">
        <w:t xml:space="preserve"> </w:t>
      </w:r>
    </w:p>
    <w:p w14:paraId="165976AA" w14:textId="77777777" w:rsidR="002621B1" w:rsidRPr="005D0809" w:rsidRDefault="002621B1">
      <w:pPr>
        <w:ind w:left="1080"/>
        <w:jc w:val="left"/>
      </w:pPr>
    </w:p>
    <w:p w14:paraId="165976AB" w14:textId="55C61707" w:rsidR="002621B1" w:rsidRPr="005D0809" w:rsidRDefault="00503EDD">
      <w:pPr>
        <w:numPr>
          <w:ilvl w:val="0"/>
          <w:numId w:val="4"/>
        </w:numPr>
        <w:ind w:left="1080"/>
        <w:jc w:val="left"/>
      </w:pPr>
      <w:r w:rsidRPr="005D0809">
        <w:t>The time available for clinical training, as well as the ratio of trainers to trainees are additional important planning considerations.</w:t>
      </w:r>
      <w:r w:rsidR="005D0809">
        <w:t xml:space="preserve"> </w:t>
      </w:r>
    </w:p>
    <w:p w14:paraId="165976AC" w14:textId="77777777" w:rsidR="002621B1" w:rsidRPr="005D0809" w:rsidRDefault="002621B1">
      <w:pPr>
        <w:pBdr>
          <w:top w:val="nil"/>
          <w:left w:val="nil"/>
          <w:bottom w:val="nil"/>
          <w:right w:val="nil"/>
          <w:between w:val="nil"/>
        </w:pBdr>
        <w:ind w:left="720"/>
        <w:jc w:val="left"/>
        <w:rPr>
          <w:rFonts w:eastAsia="Calibri"/>
          <w:color w:val="000000"/>
        </w:rPr>
      </w:pPr>
    </w:p>
    <w:p w14:paraId="165976AD" w14:textId="77777777" w:rsidR="002621B1" w:rsidRPr="005D0809" w:rsidRDefault="00503EDD">
      <w:pPr>
        <w:rPr>
          <w:b/>
        </w:rPr>
      </w:pPr>
      <w:r w:rsidRPr="005D0809">
        <w:rPr>
          <w:b/>
        </w:rPr>
        <w:t>References</w:t>
      </w:r>
    </w:p>
    <w:p w14:paraId="165976AE" w14:textId="77777777" w:rsidR="002621B1" w:rsidRPr="005D0809" w:rsidRDefault="00503EDD">
      <w:r w:rsidRPr="005D0809">
        <w:t>The main references for the IUDs module as well as for other TRPs are the World Health Organization’s cornerstones of family planning guidance:</w:t>
      </w:r>
    </w:p>
    <w:p w14:paraId="165976AF" w14:textId="77777777" w:rsidR="002621B1" w:rsidRPr="005D0809" w:rsidRDefault="002621B1">
      <w:pPr>
        <w:pBdr>
          <w:top w:val="nil"/>
          <w:left w:val="nil"/>
          <w:bottom w:val="nil"/>
          <w:right w:val="nil"/>
          <w:between w:val="nil"/>
        </w:pBdr>
        <w:ind w:left="720"/>
        <w:jc w:val="left"/>
        <w:rPr>
          <w:color w:val="000000"/>
        </w:rPr>
      </w:pPr>
    </w:p>
    <w:p w14:paraId="165976B1" w14:textId="78E32925" w:rsidR="002621B1" w:rsidRDefault="00503EDD" w:rsidP="007A142E">
      <w:pPr>
        <w:numPr>
          <w:ilvl w:val="0"/>
          <w:numId w:val="42"/>
        </w:numPr>
        <w:pBdr>
          <w:top w:val="nil"/>
          <w:left w:val="nil"/>
          <w:bottom w:val="nil"/>
          <w:right w:val="nil"/>
          <w:between w:val="nil"/>
        </w:pBdr>
        <w:jc w:val="left"/>
        <w:rPr>
          <w:rStyle w:val="Hyperlink"/>
        </w:rPr>
      </w:pPr>
      <w:r w:rsidRPr="005D0809">
        <w:rPr>
          <w:i/>
          <w:color w:val="000000"/>
        </w:rPr>
        <w:t xml:space="preserve">Family Planning: A Global Handbook for Providers (2022 update). </w:t>
      </w:r>
      <w:r w:rsidRPr="005D0809">
        <w:rPr>
          <w:color w:val="000000"/>
        </w:rPr>
        <w:t xml:space="preserve">This book serves as a quick reference resource for all levels of </w:t>
      </w:r>
      <w:r w:rsidR="00764F79">
        <w:rPr>
          <w:color w:val="000000"/>
        </w:rPr>
        <w:t>healthcare</w:t>
      </w:r>
      <w:r w:rsidRPr="005D0809">
        <w:rPr>
          <w:color w:val="000000"/>
        </w:rPr>
        <w:t xml:space="preserve"> workers. It provides practical guidance on delivering family planning methods appropriately.</w:t>
      </w:r>
      <w:r w:rsidR="005D0809">
        <w:rPr>
          <w:color w:val="000000"/>
        </w:rPr>
        <w:t xml:space="preserve"> </w:t>
      </w:r>
      <w:hyperlink r:id="rId24" w:history="1">
        <w:r w:rsidR="007D5E65" w:rsidRPr="007D5E65">
          <w:rPr>
            <w:rStyle w:val="Hyperlink"/>
          </w:rPr>
          <w:t xml:space="preserve">Global </w:t>
        </w:r>
        <w:r w:rsidR="00764F79">
          <w:rPr>
            <w:rStyle w:val="Hyperlink"/>
          </w:rPr>
          <w:t>H</w:t>
        </w:r>
        <w:r w:rsidR="00764F79">
          <w:rPr>
            <w:rStyle w:val="Hyperlink"/>
          </w:rPr>
          <w:t>andbook</w:t>
        </w:r>
        <w:r w:rsidR="007D5E65" w:rsidRPr="007D5E65">
          <w:rPr>
            <w:rStyle w:val="Hyperlink"/>
          </w:rPr>
          <w:t xml:space="preserve"> for Family Planning 2022</w:t>
        </w:r>
      </w:hyperlink>
    </w:p>
    <w:p w14:paraId="178170D9" w14:textId="77777777" w:rsidR="007A142E" w:rsidRPr="007A142E" w:rsidRDefault="007A142E" w:rsidP="007A142E">
      <w:pPr>
        <w:pBdr>
          <w:top w:val="nil"/>
          <w:left w:val="nil"/>
          <w:bottom w:val="nil"/>
          <w:right w:val="nil"/>
          <w:between w:val="nil"/>
        </w:pBdr>
        <w:ind w:left="720"/>
        <w:jc w:val="left"/>
        <w:rPr>
          <w:color w:val="0000FF"/>
          <w:u w:val="single"/>
        </w:rPr>
      </w:pPr>
    </w:p>
    <w:p w14:paraId="165976B3" w14:textId="110C9671" w:rsidR="002621B1" w:rsidRPr="007A142E" w:rsidRDefault="00000000" w:rsidP="007A142E">
      <w:pPr>
        <w:pStyle w:val="ListParagraph"/>
        <w:numPr>
          <w:ilvl w:val="0"/>
          <w:numId w:val="42"/>
        </w:numPr>
        <w:pBdr>
          <w:top w:val="nil"/>
          <w:left w:val="nil"/>
          <w:bottom w:val="nil"/>
          <w:right w:val="nil"/>
          <w:between w:val="nil"/>
        </w:pBdr>
      </w:pPr>
      <w:hyperlink r:id="rId25" w:history="1">
        <w:r w:rsidR="00554FCB" w:rsidRPr="00BF320C">
          <w:rPr>
            <w:rStyle w:val="Hyperlink"/>
            <w:i/>
          </w:rPr>
          <w:t>Medical Eligibility Criteri</w:t>
        </w:r>
        <w:r w:rsidR="00554FCB" w:rsidRPr="00BF320C">
          <w:rPr>
            <w:rStyle w:val="Hyperlink"/>
            <w:i/>
          </w:rPr>
          <w:t>a</w:t>
        </w:r>
        <w:r w:rsidR="00554FCB" w:rsidRPr="00BF320C">
          <w:rPr>
            <w:rStyle w:val="Hyperlink"/>
            <w:i/>
          </w:rPr>
          <w:t xml:space="preserve"> for Contraceptive Use</w:t>
        </w:r>
      </w:hyperlink>
      <w:r w:rsidR="00503EDD" w:rsidRPr="00BF320C">
        <w:rPr>
          <w:color w:val="000000"/>
        </w:rPr>
        <w:t xml:space="preserve"> This resource guides whether people with certain medical conditions can safely and effectively use specific contraceptive methods.</w:t>
      </w:r>
      <w:r w:rsidR="005D0809" w:rsidRPr="00BF320C">
        <w:rPr>
          <w:color w:val="000000"/>
        </w:rPr>
        <w:t xml:space="preserve"> </w:t>
      </w:r>
    </w:p>
    <w:p w14:paraId="4940212B" w14:textId="77777777" w:rsidR="007A142E" w:rsidRPr="007A142E" w:rsidRDefault="007A142E" w:rsidP="007A142E">
      <w:pPr>
        <w:pBdr>
          <w:top w:val="nil"/>
          <w:left w:val="nil"/>
          <w:bottom w:val="nil"/>
          <w:right w:val="nil"/>
          <w:between w:val="nil"/>
        </w:pBdr>
      </w:pPr>
    </w:p>
    <w:p w14:paraId="6B438341" w14:textId="1816FB87" w:rsidR="005E22E8" w:rsidRPr="007A142E" w:rsidRDefault="00000000" w:rsidP="00823E8A">
      <w:pPr>
        <w:numPr>
          <w:ilvl w:val="0"/>
          <w:numId w:val="42"/>
        </w:numPr>
        <w:pBdr>
          <w:top w:val="nil"/>
          <w:left w:val="nil"/>
          <w:bottom w:val="nil"/>
          <w:right w:val="nil"/>
          <w:between w:val="nil"/>
        </w:pBdr>
        <w:jc w:val="left"/>
      </w:pPr>
      <w:hyperlink r:id="rId26" w:history="1">
        <w:r w:rsidR="00A40F5C" w:rsidRPr="00A40F5C">
          <w:rPr>
            <w:rStyle w:val="Hyperlink"/>
          </w:rPr>
          <w:t>The selected practice recommendation for contraceptive use</w:t>
        </w:r>
      </w:hyperlink>
      <w:r w:rsidR="00503EDD" w:rsidRPr="005E22E8">
        <w:rPr>
          <w:color w:val="000000"/>
        </w:rPr>
        <w:t xml:space="preserve"> (3</w:t>
      </w:r>
      <w:r w:rsidR="00503EDD" w:rsidRPr="005E22E8">
        <w:rPr>
          <w:color w:val="000000"/>
          <w:vertAlign w:val="superscript"/>
        </w:rPr>
        <w:t>rd</w:t>
      </w:r>
      <w:r w:rsidR="00503EDD" w:rsidRPr="005E22E8">
        <w:rPr>
          <w:color w:val="000000"/>
        </w:rPr>
        <w:t xml:space="preserve"> Edition 2016). This resource guides how to use contraceptive methods safely and effectively, once they are deemed to be medically appropriate</w:t>
      </w:r>
      <w:r w:rsidR="007A142E">
        <w:rPr>
          <w:color w:val="000000"/>
        </w:rPr>
        <w:t>.</w:t>
      </w:r>
    </w:p>
    <w:p w14:paraId="197438D2" w14:textId="77777777" w:rsidR="007A142E" w:rsidRDefault="007A142E" w:rsidP="007A142E">
      <w:pPr>
        <w:pBdr>
          <w:top w:val="nil"/>
          <w:left w:val="nil"/>
          <w:bottom w:val="nil"/>
          <w:right w:val="nil"/>
          <w:between w:val="nil"/>
        </w:pBdr>
        <w:jc w:val="left"/>
      </w:pPr>
    </w:p>
    <w:p w14:paraId="0CA55A4B" w14:textId="3566F0CC" w:rsidR="007A142E" w:rsidRPr="00991307" w:rsidRDefault="00000000" w:rsidP="007C3853">
      <w:pPr>
        <w:numPr>
          <w:ilvl w:val="0"/>
          <w:numId w:val="42"/>
        </w:numPr>
        <w:pBdr>
          <w:top w:val="nil"/>
          <w:left w:val="nil"/>
          <w:bottom w:val="nil"/>
          <w:right w:val="nil"/>
          <w:between w:val="nil"/>
        </w:pBdr>
        <w:jc w:val="left"/>
      </w:pPr>
      <w:hyperlink r:id="rId27" w:history="1">
        <w:r w:rsidR="0056307C" w:rsidRPr="005E22E8">
          <w:rPr>
            <w:rStyle w:val="Hyperlink"/>
            <w:i/>
          </w:rPr>
          <w:t xml:space="preserve">Medical </w:t>
        </w:r>
        <w:r w:rsidR="009277D7" w:rsidRPr="005E22E8">
          <w:rPr>
            <w:rStyle w:val="Hyperlink"/>
            <w:i/>
          </w:rPr>
          <w:t>Eligibility</w:t>
        </w:r>
        <w:r w:rsidR="0056307C" w:rsidRPr="005E22E8">
          <w:rPr>
            <w:rStyle w:val="Hyperlink"/>
            <w:i/>
          </w:rPr>
          <w:t xml:space="preserve"> Criteria Wheel for Contraceptive Use</w:t>
        </w:r>
      </w:hyperlink>
      <w:r w:rsidR="00503EDD" w:rsidRPr="005E22E8">
        <w:rPr>
          <w:color w:val="000000"/>
        </w:rPr>
        <w:t xml:space="preserve"> is a tool that makes it easy to identify medical eligibility for </w:t>
      </w:r>
      <w:r w:rsidR="002D2912" w:rsidRPr="005E22E8">
        <w:rPr>
          <w:color w:val="000000"/>
        </w:rPr>
        <w:t xml:space="preserve">the </w:t>
      </w:r>
      <w:r w:rsidR="00503EDD" w:rsidRPr="005E22E8">
        <w:rPr>
          <w:color w:val="000000"/>
        </w:rPr>
        <w:t>use of family planning met</w:t>
      </w:r>
      <w:r w:rsidR="00991307">
        <w:rPr>
          <w:color w:val="000000"/>
        </w:rPr>
        <w:t>hod</w:t>
      </w:r>
    </w:p>
    <w:p w14:paraId="6206F0B6" w14:textId="77777777" w:rsidR="00991307" w:rsidRDefault="00991307" w:rsidP="00991307">
      <w:pPr>
        <w:pStyle w:val="ListParagraph"/>
      </w:pPr>
    </w:p>
    <w:p w14:paraId="31F028A0" w14:textId="1F6675F1" w:rsidR="00991307" w:rsidRDefault="00416CD5" w:rsidP="00416CD5">
      <w:pPr>
        <w:pStyle w:val="ListParagraph"/>
        <w:numPr>
          <w:ilvl w:val="0"/>
          <w:numId w:val="42"/>
        </w:numPr>
      </w:pPr>
      <w:hyperlink r:id="rId28" w:history="1">
        <w:r w:rsidRPr="00416CD5">
          <w:rPr>
            <w:rStyle w:val="Hyperlink"/>
          </w:rPr>
          <w:t>WHO digital app for contraceptive use</w:t>
        </w:r>
      </w:hyperlink>
      <w:r>
        <w:t xml:space="preserve"> </w:t>
      </w:r>
      <w:r w:rsidR="002B5EDE">
        <w:t xml:space="preserve">This is the </w:t>
      </w:r>
      <w:r w:rsidR="00E34929">
        <w:t>WHO's</w:t>
      </w:r>
      <w:r w:rsidR="002B5EDE">
        <w:t xml:space="preserve"> new digital app for Medical Eligibility Criteria for Contraceptive Use.</w:t>
      </w:r>
    </w:p>
    <w:p w14:paraId="6685B150" w14:textId="77777777" w:rsidR="00991307" w:rsidRPr="007A142E" w:rsidRDefault="00991307" w:rsidP="00991307">
      <w:pPr>
        <w:pBdr>
          <w:top w:val="nil"/>
          <w:left w:val="nil"/>
          <w:bottom w:val="nil"/>
          <w:right w:val="nil"/>
          <w:between w:val="nil"/>
        </w:pBdr>
        <w:ind w:left="720"/>
        <w:jc w:val="left"/>
      </w:pPr>
    </w:p>
    <w:p w14:paraId="1B631E29" w14:textId="3FD2C56E" w:rsidR="00520AC3" w:rsidRPr="00520AC3" w:rsidRDefault="00520AC3" w:rsidP="00520AC3">
      <w:pPr>
        <w:pStyle w:val="ListParagraph"/>
        <w:numPr>
          <w:ilvl w:val="0"/>
          <w:numId w:val="42"/>
        </w:numPr>
        <w:pBdr>
          <w:top w:val="nil"/>
          <w:left w:val="nil"/>
          <w:bottom w:val="nil"/>
          <w:right w:val="nil"/>
          <w:between w:val="nil"/>
        </w:pBdr>
        <w:rPr>
          <w:rFonts w:eastAsia="Calibri"/>
          <w:color w:val="000000"/>
          <w:u w:val="single"/>
        </w:rPr>
      </w:pPr>
      <w:hyperlink r:id="rId29" w:history="1">
        <w:r w:rsidRPr="000A46AB">
          <w:rPr>
            <w:rStyle w:val="Hyperlink"/>
          </w:rPr>
          <w:t>https://mcsprogram.org/resource/providing-long-acting-reversible-contraception-larc-learning-resource-package/</w:t>
        </w:r>
      </w:hyperlink>
      <w:r>
        <w:t xml:space="preserve"> </w:t>
      </w:r>
    </w:p>
    <w:p w14:paraId="158B7428" w14:textId="77777777" w:rsidR="00520AC3" w:rsidRPr="00520AC3" w:rsidRDefault="00520AC3" w:rsidP="00520AC3">
      <w:pPr>
        <w:pStyle w:val="ListParagraph"/>
        <w:rPr>
          <w:rFonts w:eastAsia="Calibri"/>
          <w:color w:val="000000"/>
          <w:u w:val="single"/>
        </w:rPr>
      </w:pPr>
    </w:p>
    <w:p w14:paraId="002E915E" w14:textId="77777777" w:rsidR="00520AC3" w:rsidRPr="00520AC3" w:rsidRDefault="00520AC3" w:rsidP="00520AC3">
      <w:pPr>
        <w:pStyle w:val="ListParagraph"/>
        <w:pBdr>
          <w:top w:val="nil"/>
          <w:left w:val="nil"/>
          <w:bottom w:val="nil"/>
          <w:right w:val="nil"/>
          <w:between w:val="nil"/>
        </w:pBdr>
        <w:rPr>
          <w:rFonts w:eastAsia="Calibri"/>
          <w:color w:val="000000"/>
          <w:u w:val="single"/>
        </w:rPr>
      </w:pPr>
    </w:p>
    <w:p w14:paraId="165976C9" w14:textId="77777777" w:rsidR="002621B1" w:rsidRPr="009D6B0C" w:rsidRDefault="00503EDD" w:rsidP="009D6B0C">
      <w:pPr>
        <w:pStyle w:val="ListParagraph"/>
        <w:numPr>
          <w:ilvl w:val="0"/>
          <w:numId w:val="42"/>
        </w:numPr>
        <w:spacing w:before="240"/>
        <w:rPr>
          <w:i/>
          <w:color w:val="000000"/>
        </w:rPr>
        <w:sectPr w:rsidR="002621B1" w:rsidRPr="009D6B0C">
          <w:headerReference w:type="default" r:id="rId30"/>
          <w:headerReference w:type="first" r:id="rId31"/>
          <w:footerReference w:type="first" r:id="rId32"/>
          <w:pgSz w:w="12240" w:h="15840"/>
          <w:pgMar w:top="1440" w:right="1440" w:bottom="1440" w:left="1440" w:header="720" w:footer="720" w:gutter="0"/>
          <w:cols w:space="720"/>
          <w:titlePg/>
        </w:sectPr>
      </w:pPr>
      <w:r w:rsidRPr="009D6B0C">
        <w:rPr>
          <w:color w:val="000000"/>
        </w:rPr>
        <w:t>TCu380A Intrauterine Contraceptive Device (IUD): Specification, Prequalification and Guidelines for Procurement, 2010</w:t>
      </w:r>
      <w:r w:rsidRPr="009D6B0C">
        <w:rPr>
          <w:i/>
          <w:color w:val="000000"/>
        </w:rPr>
        <w:t xml:space="preserve">. </w:t>
      </w:r>
      <w:r w:rsidRPr="009D6B0C">
        <w:rPr>
          <w:color w:val="000000"/>
        </w:rPr>
        <w:t xml:space="preserve">WHO. </w:t>
      </w:r>
      <w:hyperlink r:id="rId33">
        <w:r w:rsidRPr="009D6B0C">
          <w:rPr>
            <w:color w:val="0000FF"/>
            <w:u w:val="single"/>
          </w:rPr>
          <w:t>https://www.unfpa.org/sites/default/files/resource-pdf/IUDbook_finalwlinks_042911.pdf</w:t>
        </w:r>
      </w:hyperlink>
    </w:p>
    <w:p w14:paraId="165976CA" w14:textId="77777777" w:rsidR="002621B1" w:rsidRPr="005D0809" w:rsidRDefault="002621B1">
      <w:pPr>
        <w:jc w:val="center"/>
      </w:pPr>
    </w:p>
    <w:p w14:paraId="165976CB" w14:textId="77777777" w:rsidR="002621B1" w:rsidRPr="005D0809" w:rsidRDefault="002621B1">
      <w:pPr>
        <w:jc w:val="center"/>
      </w:pPr>
    </w:p>
    <w:p w14:paraId="165976CC" w14:textId="77777777" w:rsidR="002621B1" w:rsidRPr="005D0809" w:rsidRDefault="002621B1">
      <w:pPr>
        <w:jc w:val="center"/>
      </w:pPr>
    </w:p>
    <w:p w14:paraId="165976CD" w14:textId="77777777" w:rsidR="002621B1" w:rsidRPr="005D0809" w:rsidRDefault="002621B1">
      <w:pPr>
        <w:jc w:val="center"/>
      </w:pPr>
    </w:p>
    <w:p w14:paraId="165976CE" w14:textId="77777777" w:rsidR="002621B1" w:rsidRPr="005D0809" w:rsidRDefault="002621B1">
      <w:pPr>
        <w:jc w:val="center"/>
      </w:pPr>
    </w:p>
    <w:p w14:paraId="165976CF" w14:textId="77777777" w:rsidR="002621B1" w:rsidRPr="005D0809" w:rsidRDefault="002621B1">
      <w:pPr>
        <w:jc w:val="center"/>
      </w:pPr>
    </w:p>
    <w:p w14:paraId="165976D0" w14:textId="77777777" w:rsidR="002621B1" w:rsidRPr="005D0809" w:rsidRDefault="002621B1">
      <w:pPr>
        <w:jc w:val="center"/>
      </w:pPr>
    </w:p>
    <w:p w14:paraId="165976D1" w14:textId="77777777" w:rsidR="002621B1" w:rsidRPr="005D0809" w:rsidRDefault="002621B1">
      <w:pPr>
        <w:jc w:val="center"/>
      </w:pPr>
    </w:p>
    <w:p w14:paraId="165976D2" w14:textId="77777777" w:rsidR="002621B1" w:rsidRPr="005D0809" w:rsidRDefault="002621B1">
      <w:pPr>
        <w:jc w:val="center"/>
      </w:pPr>
    </w:p>
    <w:p w14:paraId="165976D3" w14:textId="77777777" w:rsidR="002621B1" w:rsidRPr="005D0809" w:rsidRDefault="002621B1">
      <w:pPr>
        <w:jc w:val="center"/>
      </w:pPr>
    </w:p>
    <w:p w14:paraId="165976D4" w14:textId="77777777" w:rsidR="002621B1" w:rsidRPr="005D0809" w:rsidRDefault="002621B1">
      <w:pPr>
        <w:jc w:val="center"/>
      </w:pPr>
    </w:p>
    <w:p w14:paraId="165976D5" w14:textId="77777777" w:rsidR="002621B1" w:rsidRPr="005D0809" w:rsidRDefault="00503EDD">
      <w:pPr>
        <w:jc w:val="center"/>
        <w:rPr>
          <w:b/>
          <w:sz w:val="56"/>
          <w:szCs w:val="56"/>
        </w:rPr>
        <w:sectPr w:rsidR="002621B1" w:rsidRPr="005D0809">
          <w:pgSz w:w="12240" w:h="15840"/>
          <w:pgMar w:top="1440" w:right="1440" w:bottom="1440" w:left="1440" w:header="720" w:footer="720" w:gutter="0"/>
          <w:cols w:space="720"/>
          <w:titlePg/>
        </w:sectPr>
      </w:pPr>
      <w:r w:rsidRPr="005D0809">
        <w:rPr>
          <w:b/>
          <w:sz w:val="56"/>
          <w:szCs w:val="56"/>
        </w:rPr>
        <w:t>Appendices</w:t>
      </w:r>
    </w:p>
    <w:p w14:paraId="165976D6" w14:textId="77777777" w:rsidR="002621B1" w:rsidRPr="005D0809" w:rsidRDefault="00503EDD">
      <w:pPr>
        <w:jc w:val="center"/>
        <w:rPr>
          <w:b/>
          <w:sz w:val="32"/>
          <w:szCs w:val="32"/>
        </w:rPr>
      </w:pPr>
      <w:bookmarkStart w:id="1" w:name="_heading=h.30j0zll" w:colFirst="0" w:colLast="0"/>
      <w:bookmarkEnd w:id="1"/>
      <w:r w:rsidRPr="005D0809">
        <w:rPr>
          <w:b/>
          <w:sz w:val="32"/>
          <w:szCs w:val="32"/>
        </w:rPr>
        <w:t>Appendix A: Role Plays’ Instructions Observation Checklist and Scenarios</w:t>
      </w:r>
    </w:p>
    <w:tbl>
      <w:tblPr>
        <w:tblW w:w="9520" w:type="dxa"/>
        <w:tblBorders>
          <w:top w:val="dashed" w:sz="4" w:space="0" w:color="000000"/>
          <w:left w:val="dashed" w:sz="4" w:space="0" w:color="000000"/>
          <w:bottom w:val="dashed" w:sz="4" w:space="0" w:color="000000"/>
          <w:right w:val="dashed" w:sz="4" w:space="0" w:color="000000"/>
          <w:insideH w:val="single" w:sz="4" w:space="0" w:color="000000"/>
          <w:insideV w:val="single" w:sz="4" w:space="0" w:color="000000"/>
        </w:tblBorders>
        <w:tblLayout w:type="fixed"/>
        <w:tblCellMar>
          <w:top w:w="14" w:type="dxa"/>
          <w:left w:w="72" w:type="dxa"/>
          <w:bottom w:w="14" w:type="dxa"/>
          <w:right w:w="72" w:type="dxa"/>
        </w:tblCellMar>
        <w:tblLook w:val="0000" w:firstRow="0" w:lastRow="0" w:firstColumn="0" w:lastColumn="0" w:noHBand="0" w:noVBand="0"/>
      </w:tblPr>
      <w:tblGrid>
        <w:gridCol w:w="9520"/>
      </w:tblGrid>
      <w:tr w:rsidR="002621B1" w:rsidRPr="005D0809" w14:paraId="165976D8" w14:textId="77777777">
        <w:trPr>
          <w:trHeight w:val="20"/>
        </w:trPr>
        <w:tc>
          <w:tcPr>
            <w:tcW w:w="9520" w:type="dxa"/>
            <w:shd w:val="clear" w:color="auto" w:fill="D9D9D9"/>
            <w:tcMar>
              <w:top w:w="29" w:type="dxa"/>
              <w:left w:w="115" w:type="dxa"/>
              <w:bottom w:w="29" w:type="dxa"/>
              <w:right w:w="115" w:type="dxa"/>
            </w:tcMar>
          </w:tcPr>
          <w:p w14:paraId="165976D7" w14:textId="77777777" w:rsidR="002621B1" w:rsidRPr="005D0809" w:rsidRDefault="00503EDD">
            <w:pPr>
              <w:tabs>
                <w:tab w:val="left" w:pos="1170"/>
                <w:tab w:val="left" w:pos="4680"/>
                <w:tab w:val="left" w:pos="5839"/>
              </w:tabs>
              <w:spacing w:before="40" w:after="40"/>
              <w:ind w:right="-274"/>
              <w:rPr>
                <w:b/>
              </w:rPr>
            </w:pPr>
            <w:r w:rsidRPr="005D0809">
              <w:rPr>
                <w:b/>
              </w:rPr>
              <w:t>Provider Instructions for Role Plays</w:t>
            </w:r>
          </w:p>
        </w:tc>
      </w:tr>
      <w:tr w:rsidR="002621B1" w:rsidRPr="005D0809" w14:paraId="165976E0" w14:textId="77777777">
        <w:tc>
          <w:tcPr>
            <w:tcW w:w="9520" w:type="dxa"/>
            <w:shd w:val="clear" w:color="auto" w:fill="auto"/>
            <w:tcMar>
              <w:top w:w="72" w:type="dxa"/>
              <w:left w:w="115" w:type="dxa"/>
              <w:bottom w:w="72" w:type="dxa"/>
              <w:right w:w="115" w:type="dxa"/>
            </w:tcMar>
          </w:tcPr>
          <w:p w14:paraId="165976D9" w14:textId="77777777" w:rsidR="002621B1" w:rsidRPr="005D0809" w:rsidRDefault="00503EDD">
            <w:pPr>
              <w:tabs>
                <w:tab w:val="left" w:pos="1170"/>
                <w:tab w:val="left" w:pos="4680"/>
                <w:tab w:val="left" w:pos="5839"/>
              </w:tabs>
              <w:spacing w:before="120" w:after="40"/>
              <w:ind w:right="110"/>
              <w:rPr>
                <w:sz w:val="23"/>
                <w:szCs w:val="23"/>
              </w:rPr>
            </w:pPr>
            <w:r w:rsidRPr="005D0809">
              <w:rPr>
                <w:sz w:val="23"/>
                <w:szCs w:val="23"/>
              </w:rPr>
              <w:t>Pretend that you are meeting the client for the first time. Ask the client for his or her name, gender, and age. Pretend that there is a health center nearby to which you can refer the client if needed. Remember to:</w:t>
            </w:r>
          </w:p>
          <w:p w14:paraId="165976DA" w14:textId="77777777" w:rsidR="002621B1" w:rsidRPr="005D0809" w:rsidRDefault="00503EDD">
            <w:pPr>
              <w:numPr>
                <w:ilvl w:val="0"/>
                <w:numId w:val="21"/>
              </w:numPr>
              <w:tabs>
                <w:tab w:val="left" w:pos="1170"/>
                <w:tab w:val="left" w:pos="4680"/>
                <w:tab w:val="left" w:pos="5839"/>
              </w:tabs>
              <w:spacing w:after="20"/>
              <w:ind w:left="360" w:right="110"/>
              <w:jc w:val="left"/>
              <w:rPr>
                <w:sz w:val="23"/>
                <w:szCs w:val="23"/>
              </w:rPr>
            </w:pPr>
            <w:r w:rsidRPr="005D0809">
              <w:rPr>
                <w:sz w:val="23"/>
                <w:szCs w:val="23"/>
              </w:rPr>
              <w:t>Assess the client’s reproductive health (RH) goals, concerns, and fertility intentions.</w:t>
            </w:r>
          </w:p>
          <w:p w14:paraId="165976DB" w14:textId="77777777" w:rsidR="002621B1" w:rsidRPr="005D0809" w:rsidRDefault="00503EDD">
            <w:pPr>
              <w:numPr>
                <w:ilvl w:val="0"/>
                <w:numId w:val="21"/>
              </w:numPr>
              <w:tabs>
                <w:tab w:val="left" w:pos="1170"/>
                <w:tab w:val="left" w:pos="4680"/>
                <w:tab w:val="left" w:pos="5839"/>
              </w:tabs>
              <w:spacing w:after="20"/>
              <w:ind w:left="360" w:right="110"/>
              <w:jc w:val="left"/>
              <w:rPr>
                <w:sz w:val="23"/>
                <w:szCs w:val="23"/>
              </w:rPr>
            </w:pPr>
            <w:r w:rsidRPr="005D0809">
              <w:rPr>
                <w:sz w:val="23"/>
                <w:szCs w:val="23"/>
              </w:rPr>
              <w:t>Address the primary and secondary reasons for the client’s visit.</w:t>
            </w:r>
          </w:p>
          <w:p w14:paraId="165976DC" w14:textId="77777777" w:rsidR="002621B1" w:rsidRPr="005D0809" w:rsidRDefault="00503EDD">
            <w:pPr>
              <w:numPr>
                <w:ilvl w:val="0"/>
                <w:numId w:val="21"/>
              </w:numPr>
              <w:tabs>
                <w:tab w:val="left" w:pos="1170"/>
                <w:tab w:val="left" w:pos="4680"/>
                <w:tab w:val="left" w:pos="5839"/>
              </w:tabs>
              <w:spacing w:after="20"/>
              <w:ind w:left="360" w:right="110"/>
              <w:jc w:val="left"/>
              <w:rPr>
                <w:sz w:val="23"/>
                <w:szCs w:val="23"/>
              </w:rPr>
            </w:pPr>
            <w:r w:rsidRPr="005D0809">
              <w:rPr>
                <w:sz w:val="23"/>
                <w:szCs w:val="23"/>
              </w:rPr>
              <w:t>Facilitate the client’s decision-making process.</w:t>
            </w:r>
          </w:p>
          <w:p w14:paraId="165976DD" w14:textId="77777777" w:rsidR="002621B1" w:rsidRPr="005D0809" w:rsidRDefault="00503EDD">
            <w:pPr>
              <w:numPr>
                <w:ilvl w:val="0"/>
                <w:numId w:val="21"/>
              </w:numPr>
              <w:tabs>
                <w:tab w:val="left" w:pos="1170"/>
                <w:tab w:val="left" w:pos="4680"/>
                <w:tab w:val="left" w:pos="5839"/>
              </w:tabs>
              <w:spacing w:after="20"/>
              <w:ind w:left="360" w:right="110"/>
              <w:jc w:val="left"/>
              <w:rPr>
                <w:sz w:val="23"/>
                <w:szCs w:val="23"/>
              </w:rPr>
            </w:pPr>
            <w:r w:rsidRPr="005D0809">
              <w:rPr>
                <w:sz w:val="23"/>
                <w:szCs w:val="23"/>
              </w:rPr>
              <w:t>Integrate information and services related to other RH issues as appropriate.</w:t>
            </w:r>
          </w:p>
          <w:p w14:paraId="165976DE" w14:textId="77777777" w:rsidR="002621B1" w:rsidRPr="005D0809" w:rsidRDefault="00503EDD">
            <w:pPr>
              <w:numPr>
                <w:ilvl w:val="0"/>
                <w:numId w:val="21"/>
              </w:numPr>
              <w:tabs>
                <w:tab w:val="left" w:pos="1170"/>
                <w:tab w:val="left" w:pos="4680"/>
                <w:tab w:val="left" w:pos="5839"/>
              </w:tabs>
              <w:spacing w:after="60"/>
              <w:ind w:left="367" w:right="110"/>
              <w:jc w:val="left"/>
              <w:rPr>
                <w:sz w:val="23"/>
                <w:szCs w:val="23"/>
              </w:rPr>
            </w:pPr>
            <w:r w:rsidRPr="005D0809">
              <w:rPr>
                <w:sz w:val="23"/>
                <w:szCs w:val="23"/>
              </w:rPr>
              <w:t>Help the client act on her or his decision(s).</w:t>
            </w:r>
          </w:p>
          <w:p w14:paraId="165976DF" w14:textId="77777777" w:rsidR="002621B1" w:rsidRPr="005D0809" w:rsidRDefault="00503EDD">
            <w:pPr>
              <w:pStyle w:val="Heading1"/>
              <w:tabs>
                <w:tab w:val="left" w:pos="6249"/>
              </w:tabs>
              <w:spacing w:before="0"/>
              <w:ind w:left="-58" w:right="110"/>
              <w:rPr>
                <w:rFonts w:ascii="Times New Roman" w:hAnsi="Times New Roman"/>
                <w:b w:val="0"/>
                <w:sz w:val="24"/>
                <w:szCs w:val="24"/>
              </w:rPr>
            </w:pPr>
            <w:r w:rsidRPr="005D0809">
              <w:rPr>
                <w:rFonts w:ascii="Times New Roman" w:hAnsi="Times New Roman"/>
                <w:b w:val="0"/>
                <w:sz w:val="23"/>
                <w:szCs w:val="23"/>
              </w:rPr>
              <w:t>Apply your prior experience along with what you have learned from the training and use job aids and tools as appropriate to address the client’s concerns.</w:t>
            </w:r>
            <w:r w:rsidRPr="005D0809">
              <w:rPr>
                <w:rFonts w:ascii="Times New Roman" w:hAnsi="Times New Roman"/>
                <w:b w:val="0"/>
                <w:sz w:val="24"/>
                <w:szCs w:val="24"/>
              </w:rPr>
              <w:t xml:space="preserve"> </w:t>
            </w:r>
          </w:p>
        </w:tc>
      </w:tr>
    </w:tbl>
    <w:p w14:paraId="165976E1" w14:textId="77777777" w:rsidR="002621B1" w:rsidRPr="005D0809" w:rsidRDefault="002621B1">
      <w:pPr>
        <w:rPr>
          <w:rFonts w:eastAsia="Arial"/>
          <w:sz w:val="8"/>
          <w:szCs w:val="8"/>
        </w:rPr>
      </w:pPr>
    </w:p>
    <w:tbl>
      <w:tblPr>
        <w:tblW w:w="9565" w:type="dxa"/>
        <w:tblBorders>
          <w:top w:val="dashed" w:sz="4" w:space="0" w:color="000000"/>
          <w:left w:val="dashed" w:sz="4" w:space="0" w:color="000000"/>
          <w:bottom w:val="dashed" w:sz="4" w:space="0" w:color="000000"/>
          <w:right w:val="dashed" w:sz="4" w:space="0" w:color="000000"/>
          <w:insideH w:val="dashed" w:sz="4" w:space="0" w:color="000000"/>
          <w:insideV w:val="dashed" w:sz="4" w:space="0" w:color="000000"/>
        </w:tblBorders>
        <w:tblLayout w:type="fixed"/>
        <w:tblCellMar>
          <w:top w:w="14" w:type="dxa"/>
          <w:left w:w="72" w:type="dxa"/>
          <w:bottom w:w="14" w:type="dxa"/>
          <w:right w:w="72" w:type="dxa"/>
        </w:tblCellMar>
        <w:tblLook w:val="0000" w:firstRow="0" w:lastRow="0" w:firstColumn="0" w:lastColumn="0" w:noHBand="0" w:noVBand="0"/>
      </w:tblPr>
      <w:tblGrid>
        <w:gridCol w:w="9565"/>
      </w:tblGrid>
      <w:tr w:rsidR="002621B1" w:rsidRPr="005D0809" w14:paraId="165976E3" w14:textId="77777777">
        <w:trPr>
          <w:trHeight w:val="140"/>
        </w:trPr>
        <w:tc>
          <w:tcPr>
            <w:tcW w:w="9565" w:type="dxa"/>
            <w:tcBorders>
              <w:bottom w:val="nil"/>
            </w:tcBorders>
            <w:shd w:val="clear" w:color="auto" w:fill="D9D9D9"/>
            <w:tcMar>
              <w:top w:w="72" w:type="dxa"/>
              <w:left w:w="115" w:type="dxa"/>
              <w:bottom w:w="72" w:type="dxa"/>
              <w:right w:w="115" w:type="dxa"/>
            </w:tcMar>
          </w:tcPr>
          <w:p w14:paraId="165976E2" w14:textId="77777777" w:rsidR="002621B1" w:rsidRPr="005D0809" w:rsidRDefault="00503EDD">
            <w:pPr>
              <w:tabs>
                <w:tab w:val="left" w:pos="1170"/>
                <w:tab w:val="left" w:pos="4680"/>
                <w:tab w:val="left" w:pos="5839"/>
              </w:tabs>
              <w:ind w:right="-274"/>
              <w:rPr>
                <w:b/>
              </w:rPr>
            </w:pPr>
            <w:r w:rsidRPr="005D0809">
              <w:rPr>
                <w:b/>
              </w:rPr>
              <w:t>Observer Instructions for Role Plays</w:t>
            </w:r>
          </w:p>
        </w:tc>
      </w:tr>
      <w:tr w:rsidR="002621B1" w:rsidRPr="005D0809" w14:paraId="165976F1" w14:textId="77777777">
        <w:trPr>
          <w:trHeight w:val="4655"/>
        </w:trPr>
        <w:tc>
          <w:tcPr>
            <w:tcW w:w="9565" w:type="dxa"/>
            <w:tcBorders>
              <w:top w:val="nil"/>
              <w:bottom w:val="dashed" w:sz="4" w:space="0" w:color="000000"/>
            </w:tcBorders>
            <w:shd w:val="clear" w:color="auto" w:fill="auto"/>
            <w:tcMar>
              <w:top w:w="115" w:type="dxa"/>
              <w:left w:w="216" w:type="dxa"/>
              <w:bottom w:w="115" w:type="dxa"/>
              <w:right w:w="216" w:type="dxa"/>
            </w:tcMar>
          </w:tcPr>
          <w:p w14:paraId="165976E4" w14:textId="77777777" w:rsidR="002621B1" w:rsidRPr="005D0809" w:rsidRDefault="00503EDD">
            <w:pPr>
              <w:tabs>
                <w:tab w:val="left" w:pos="1170"/>
                <w:tab w:val="left" w:pos="4680"/>
                <w:tab w:val="left" w:pos="5839"/>
              </w:tabs>
              <w:spacing w:after="40"/>
              <w:ind w:right="-274"/>
              <w:rPr>
                <w:sz w:val="23"/>
                <w:szCs w:val="23"/>
              </w:rPr>
            </w:pPr>
            <w:r w:rsidRPr="005D0809">
              <w:rPr>
                <w:sz w:val="23"/>
                <w:szCs w:val="23"/>
              </w:rPr>
              <w:t xml:space="preserve">Before the start of the interaction: </w:t>
            </w:r>
          </w:p>
          <w:p w14:paraId="165976E5" w14:textId="77777777" w:rsidR="002621B1" w:rsidRPr="005D0809" w:rsidRDefault="00503EDD">
            <w:pPr>
              <w:numPr>
                <w:ilvl w:val="0"/>
                <w:numId w:val="21"/>
              </w:numPr>
              <w:tabs>
                <w:tab w:val="left" w:pos="1170"/>
                <w:tab w:val="left" w:pos="4680"/>
                <w:tab w:val="left" w:pos="5839"/>
              </w:tabs>
              <w:spacing w:after="20"/>
              <w:ind w:left="360" w:right="-274"/>
              <w:jc w:val="left"/>
              <w:rPr>
                <w:sz w:val="23"/>
                <w:szCs w:val="23"/>
              </w:rPr>
            </w:pPr>
            <w:r w:rsidRPr="005D0809">
              <w:rPr>
                <w:sz w:val="23"/>
                <w:szCs w:val="23"/>
              </w:rPr>
              <w:t xml:space="preserve">Review the Role Play Observation Checklist so that you are familiar with the behaviors that you are observing and where they appear on the checklist. </w:t>
            </w:r>
          </w:p>
          <w:p w14:paraId="165976E6" w14:textId="77777777" w:rsidR="002621B1" w:rsidRPr="005D0809" w:rsidRDefault="00503EDD">
            <w:pPr>
              <w:numPr>
                <w:ilvl w:val="0"/>
                <w:numId w:val="21"/>
              </w:numPr>
              <w:tabs>
                <w:tab w:val="left" w:pos="1170"/>
                <w:tab w:val="left" w:pos="4680"/>
                <w:tab w:val="left" w:pos="5839"/>
              </w:tabs>
              <w:ind w:left="360" w:right="-274"/>
              <w:jc w:val="left"/>
              <w:rPr>
                <w:sz w:val="23"/>
                <w:szCs w:val="23"/>
              </w:rPr>
            </w:pPr>
            <w:r w:rsidRPr="005D0809">
              <w:rPr>
                <w:sz w:val="23"/>
                <w:szCs w:val="23"/>
              </w:rPr>
              <w:t>Review the case-specific issues on the observer information sheet for the role play.</w:t>
            </w:r>
          </w:p>
          <w:p w14:paraId="165976E7" w14:textId="77777777" w:rsidR="002621B1" w:rsidRPr="005D0809" w:rsidRDefault="00503EDD">
            <w:pPr>
              <w:tabs>
                <w:tab w:val="left" w:pos="1170"/>
                <w:tab w:val="left" w:pos="4680"/>
                <w:tab w:val="left" w:pos="5839"/>
              </w:tabs>
              <w:spacing w:before="120" w:after="40"/>
              <w:ind w:right="-274"/>
              <w:rPr>
                <w:sz w:val="23"/>
                <w:szCs w:val="23"/>
              </w:rPr>
            </w:pPr>
            <w:r w:rsidRPr="005D0809">
              <w:rPr>
                <w:sz w:val="23"/>
                <w:szCs w:val="23"/>
              </w:rPr>
              <w:t>While observing the interaction between the provider and client, remember to:</w:t>
            </w:r>
          </w:p>
          <w:p w14:paraId="165976E8" w14:textId="77777777" w:rsidR="002621B1" w:rsidRPr="005D0809" w:rsidRDefault="00503EDD">
            <w:pPr>
              <w:numPr>
                <w:ilvl w:val="0"/>
                <w:numId w:val="21"/>
              </w:numPr>
              <w:tabs>
                <w:tab w:val="left" w:pos="1170"/>
                <w:tab w:val="left" w:pos="4680"/>
                <w:tab w:val="left" w:pos="5839"/>
              </w:tabs>
              <w:spacing w:after="20"/>
              <w:ind w:left="360" w:right="-274"/>
              <w:jc w:val="left"/>
              <w:rPr>
                <w:sz w:val="23"/>
                <w:szCs w:val="23"/>
              </w:rPr>
            </w:pPr>
            <w:r w:rsidRPr="005D0809">
              <w:rPr>
                <w:sz w:val="23"/>
                <w:szCs w:val="23"/>
              </w:rPr>
              <w:t xml:space="preserve">Use the observation checklist to take notes on what happens during the interaction. </w:t>
            </w:r>
          </w:p>
          <w:p w14:paraId="165976E9" w14:textId="77777777" w:rsidR="002621B1" w:rsidRPr="005D0809" w:rsidRDefault="00503EDD">
            <w:pPr>
              <w:numPr>
                <w:ilvl w:val="0"/>
                <w:numId w:val="21"/>
              </w:numPr>
              <w:tabs>
                <w:tab w:val="left" w:pos="1170"/>
                <w:tab w:val="left" w:pos="4680"/>
                <w:tab w:val="left" w:pos="5839"/>
              </w:tabs>
              <w:spacing w:after="20"/>
              <w:ind w:left="360" w:right="-274"/>
              <w:jc w:val="left"/>
              <w:rPr>
                <w:sz w:val="23"/>
                <w:szCs w:val="23"/>
              </w:rPr>
            </w:pPr>
            <w:r w:rsidRPr="005D0809">
              <w:rPr>
                <w:sz w:val="23"/>
                <w:szCs w:val="23"/>
              </w:rPr>
              <w:t>Record how well the provider addresses the case-specific issues in the space provided.</w:t>
            </w:r>
          </w:p>
          <w:p w14:paraId="165976EA" w14:textId="77777777" w:rsidR="002621B1" w:rsidRPr="005D0809" w:rsidRDefault="00503EDD">
            <w:pPr>
              <w:numPr>
                <w:ilvl w:val="0"/>
                <w:numId w:val="21"/>
              </w:numPr>
              <w:tabs>
                <w:tab w:val="left" w:pos="1170"/>
                <w:tab w:val="left" w:pos="4680"/>
                <w:tab w:val="left" w:pos="5839"/>
              </w:tabs>
              <w:ind w:left="360" w:right="-130"/>
              <w:jc w:val="left"/>
              <w:rPr>
                <w:sz w:val="23"/>
                <w:szCs w:val="23"/>
              </w:rPr>
            </w:pPr>
            <w:r w:rsidRPr="005D0809">
              <w:rPr>
                <w:sz w:val="23"/>
                <w:szCs w:val="23"/>
              </w:rPr>
              <w:t>Be prepared to give feedback to the provider regarding how well he or she addressed the client’s needs.</w:t>
            </w:r>
          </w:p>
          <w:p w14:paraId="165976EB" w14:textId="77777777" w:rsidR="002621B1" w:rsidRPr="005D0809" w:rsidRDefault="00503EDD">
            <w:pPr>
              <w:tabs>
                <w:tab w:val="left" w:pos="1170"/>
                <w:tab w:val="left" w:pos="4680"/>
                <w:tab w:val="left" w:pos="5839"/>
              </w:tabs>
              <w:spacing w:before="80" w:after="40"/>
              <w:ind w:right="-274"/>
              <w:rPr>
                <w:sz w:val="23"/>
                <w:szCs w:val="23"/>
              </w:rPr>
            </w:pPr>
            <w:r w:rsidRPr="005D0809">
              <w:rPr>
                <w:sz w:val="23"/>
                <w:szCs w:val="23"/>
              </w:rPr>
              <w:t>Pay particular attention to whether the provider:</w:t>
            </w:r>
          </w:p>
          <w:p w14:paraId="165976EC" w14:textId="77777777" w:rsidR="002621B1" w:rsidRPr="005D0809" w:rsidRDefault="00503EDD">
            <w:pPr>
              <w:numPr>
                <w:ilvl w:val="0"/>
                <w:numId w:val="6"/>
              </w:numPr>
              <w:tabs>
                <w:tab w:val="left" w:pos="1170"/>
                <w:tab w:val="left" w:pos="4680"/>
                <w:tab w:val="left" w:pos="5839"/>
              </w:tabs>
              <w:spacing w:after="20"/>
              <w:ind w:right="-274"/>
              <w:jc w:val="left"/>
              <w:rPr>
                <w:sz w:val="23"/>
                <w:szCs w:val="23"/>
              </w:rPr>
            </w:pPr>
            <w:r w:rsidRPr="005D0809">
              <w:rPr>
                <w:sz w:val="23"/>
                <w:szCs w:val="23"/>
              </w:rPr>
              <w:t>Helped the client deal with anxiety.</w:t>
            </w:r>
          </w:p>
          <w:p w14:paraId="165976ED" w14:textId="77777777" w:rsidR="002621B1" w:rsidRPr="005D0809" w:rsidRDefault="00503EDD">
            <w:pPr>
              <w:numPr>
                <w:ilvl w:val="0"/>
                <w:numId w:val="6"/>
              </w:numPr>
              <w:tabs>
                <w:tab w:val="left" w:pos="1170"/>
                <w:tab w:val="left" w:pos="4680"/>
                <w:tab w:val="left" w:pos="5839"/>
              </w:tabs>
              <w:spacing w:after="20"/>
              <w:ind w:right="-274"/>
              <w:jc w:val="left"/>
              <w:rPr>
                <w:sz w:val="23"/>
                <w:szCs w:val="23"/>
              </w:rPr>
            </w:pPr>
            <w:r w:rsidRPr="005D0809">
              <w:rPr>
                <w:sz w:val="23"/>
                <w:szCs w:val="23"/>
              </w:rPr>
              <w:t>Facilitated communication with a partner.</w:t>
            </w:r>
          </w:p>
          <w:p w14:paraId="165976EE" w14:textId="77777777" w:rsidR="002621B1" w:rsidRPr="005D0809" w:rsidRDefault="00503EDD">
            <w:pPr>
              <w:numPr>
                <w:ilvl w:val="0"/>
                <w:numId w:val="6"/>
              </w:numPr>
              <w:tabs>
                <w:tab w:val="left" w:pos="1170"/>
                <w:tab w:val="left" w:pos="4680"/>
                <w:tab w:val="left" w:pos="5839"/>
              </w:tabs>
              <w:spacing w:after="20"/>
              <w:ind w:right="-274"/>
              <w:jc w:val="left"/>
              <w:rPr>
                <w:sz w:val="23"/>
                <w:szCs w:val="23"/>
              </w:rPr>
            </w:pPr>
            <w:r w:rsidRPr="005D0809">
              <w:rPr>
                <w:sz w:val="23"/>
                <w:szCs w:val="23"/>
              </w:rPr>
              <w:t>Allowed the client to make an informed decision.</w:t>
            </w:r>
          </w:p>
          <w:p w14:paraId="165976EF" w14:textId="77777777" w:rsidR="002621B1" w:rsidRPr="005D0809" w:rsidRDefault="00503EDD">
            <w:pPr>
              <w:numPr>
                <w:ilvl w:val="0"/>
                <w:numId w:val="6"/>
              </w:numPr>
              <w:tabs>
                <w:tab w:val="left" w:pos="1170"/>
                <w:tab w:val="left" w:pos="4680"/>
                <w:tab w:val="left" w:pos="5839"/>
              </w:tabs>
              <w:spacing w:after="20"/>
              <w:ind w:right="-274"/>
              <w:jc w:val="left"/>
              <w:rPr>
                <w:sz w:val="23"/>
                <w:szCs w:val="23"/>
              </w:rPr>
            </w:pPr>
            <w:r w:rsidRPr="005D0809">
              <w:rPr>
                <w:sz w:val="23"/>
                <w:szCs w:val="23"/>
              </w:rPr>
              <w:t>Ensured that the client met the medical eligibility criteria for the method she chose.</w:t>
            </w:r>
          </w:p>
          <w:p w14:paraId="165976F0" w14:textId="77777777" w:rsidR="002621B1" w:rsidRPr="005D0809" w:rsidRDefault="00503EDD">
            <w:pPr>
              <w:numPr>
                <w:ilvl w:val="0"/>
                <w:numId w:val="21"/>
              </w:numPr>
              <w:tabs>
                <w:tab w:val="left" w:pos="1170"/>
                <w:tab w:val="left" w:pos="4680"/>
                <w:tab w:val="left" w:pos="5839"/>
              </w:tabs>
              <w:spacing w:after="60"/>
              <w:ind w:left="367" w:right="110"/>
              <w:jc w:val="left"/>
            </w:pPr>
            <w:r w:rsidRPr="005D0809">
              <w:rPr>
                <w:sz w:val="23"/>
                <w:szCs w:val="23"/>
              </w:rPr>
              <w:t>Helped the client carry out her decision</w:t>
            </w:r>
          </w:p>
        </w:tc>
      </w:tr>
    </w:tbl>
    <w:p w14:paraId="165976F2" w14:textId="77777777" w:rsidR="002621B1" w:rsidRPr="005D0809" w:rsidRDefault="002621B1">
      <w:pPr>
        <w:rPr>
          <w:rFonts w:eastAsia="Arial"/>
          <w:sz w:val="8"/>
          <w:szCs w:val="8"/>
        </w:rPr>
      </w:pPr>
    </w:p>
    <w:tbl>
      <w:tblPr>
        <w:tblW w:w="9565" w:type="dxa"/>
        <w:tblBorders>
          <w:top w:val="dashed" w:sz="4" w:space="0" w:color="000000"/>
          <w:left w:val="dashed" w:sz="4" w:space="0" w:color="000000"/>
          <w:bottom w:val="dashed" w:sz="4" w:space="0" w:color="000000"/>
          <w:right w:val="dashed" w:sz="4" w:space="0" w:color="000000"/>
          <w:insideH w:val="dashed" w:sz="4" w:space="0" w:color="000000"/>
          <w:insideV w:val="dashed" w:sz="4" w:space="0" w:color="000000"/>
        </w:tblBorders>
        <w:tblLayout w:type="fixed"/>
        <w:tblCellMar>
          <w:top w:w="14" w:type="dxa"/>
          <w:left w:w="72" w:type="dxa"/>
          <w:bottom w:w="14" w:type="dxa"/>
          <w:right w:w="72" w:type="dxa"/>
        </w:tblCellMar>
        <w:tblLook w:val="0000" w:firstRow="0" w:lastRow="0" w:firstColumn="0" w:lastColumn="0" w:noHBand="0" w:noVBand="0"/>
      </w:tblPr>
      <w:tblGrid>
        <w:gridCol w:w="9565"/>
      </w:tblGrid>
      <w:tr w:rsidR="002621B1" w:rsidRPr="005D0809" w14:paraId="165976F4" w14:textId="77777777">
        <w:trPr>
          <w:trHeight w:val="140"/>
        </w:trPr>
        <w:tc>
          <w:tcPr>
            <w:tcW w:w="9565" w:type="dxa"/>
            <w:tcBorders>
              <w:bottom w:val="nil"/>
            </w:tcBorders>
            <w:shd w:val="clear" w:color="auto" w:fill="D9D9D9"/>
            <w:tcMar>
              <w:top w:w="72" w:type="dxa"/>
              <w:left w:w="115" w:type="dxa"/>
              <w:bottom w:w="72" w:type="dxa"/>
              <w:right w:w="115" w:type="dxa"/>
            </w:tcMar>
          </w:tcPr>
          <w:p w14:paraId="165976F3" w14:textId="77777777" w:rsidR="002621B1" w:rsidRPr="005D0809" w:rsidRDefault="00503EDD">
            <w:pPr>
              <w:tabs>
                <w:tab w:val="left" w:pos="1170"/>
                <w:tab w:val="left" w:pos="4680"/>
                <w:tab w:val="left" w:pos="5839"/>
              </w:tabs>
              <w:ind w:right="-274"/>
              <w:rPr>
                <w:b/>
              </w:rPr>
            </w:pPr>
            <w:r w:rsidRPr="005D0809">
              <w:rPr>
                <w:b/>
              </w:rPr>
              <w:t>Client Instructions for Role Plays</w:t>
            </w:r>
          </w:p>
        </w:tc>
      </w:tr>
      <w:tr w:rsidR="002621B1" w:rsidRPr="005D0809" w14:paraId="165976F9" w14:textId="77777777">
        <w:tc>
          <w:tcPr>
            <w:tcW w:w="9565" w:type="dxa"/>
            <w:tcBorders>
              <w:top w:val="nil"/>
              <w:bottom w:val="dashed" w:sz="4" w:space="0" w:color="000000"/>
            </w:tcBorders>
            <w:shd w:val="clear" w:color="auto" w:fill="auto"/>
            <w:tcMar>
              <w:top w:w="86" w:type="dxa"/>
              <w:left w:w="130" w:type="dxa"/>
              <w:bottom w:w="86" w:type="dxa"/>
              <w:right w:w="130" w:type="dxa"/>
            </w:tcMar>
          </w:tcPr>
          <w:p w14:paraId="165976F5" w14:textId="77777777" w:rsidR="002621B1" w:rsidRPr="005D0809" w:rsidRDefault="00503EDD">
            <w:pPr>
              <w:tabs>
                <w:tab w:val="left" w:pos="1170"/>
                <w:tab w:val="left" w:pos="4680"/>
                <w:tab w:val="left" w:pos="5839"/>
              </w:tabs>
              <w:spacing w:after="40"/>
              <w:ind w:right="-274"/>
              <w:rPr>
                <w:sz w:val="23"/>
                <w:szCs w:val="23"/>
              </w:rPr>
            </w:pPr>
            <w:r w:rsidRPr="005D0809">
              <w:rPr>
                <w:sz w:val="23"/>
                <w:szCs w:val="23"/>
              </w:rPr>
              <w:t xml:space="preserve">Before the start of the interaction: </w:t>
            </w:r>
          </w:p>
          <w:p w14:paraId="165976F6" w14:textId="77777777" w:rsidR="002621B1" w:rsidRPr="005D0809" w:rsidRDefault="00503EDD">
            <w:pPr>
              <w:numPr>
                <w:ilvl w:val="0"/>
                <w:numId w:val="7"/>
              </w:numPr>
              <w:pBdr>
                <w:top w:val="nil"/>
                <w:left w:val="nil"/>
                <w:bottom w:val="nil"/>
                <w:right w:val="nil"/>
                <w:between w:val="nil"/>
              </w:pBdr>
              <w:spacing w:after="40"/>
              <w:ind w:left="324"/>
              <w:jc w:val="left"/>
              <w:rPr>
                <w:color w:val="000000"/>
                <w:sz w:val="23"/>
                <w:szCs w:val="23"/>
              </w:rPr>
            </w:pPr>
            <w:r w:rsidRPr="005D0809">
              <w:rPr>
                <w:color w:val="000000"/>
                <w:sz w:val="23"/>
                <w:szCs w:val="23"/>
              </w:rPr>
              <w:t xml:space="preserve">Read the client information sheet and make sure you understand your character’s situation. </w:t>
            </w:r>
          </w:p>
          <w:p w14:paraId="165976F7" w14:textId="3A8D2895" w:rsidR="002621B1" w:rsidRPr="005D0809" w:rsidRDefault="00503EDD">
            <w:pPr>
              <w:numPr>
                <w:ilvl w:val="0"/>
                <w:numId w:val="7"/>
              </w:numPr>
              <w:pBdr>
                <w:top w:val="nil"/>
                <w:left w:val="nil"/>
                <w:bottom w:val="nil"/>
                <w:right w:val="nil"/>
                <w:between w:val="nil"/>
              </w:pBdr>
              <w:ind w:left="317"/>
              <w:jc w:val="left"/>
              <w:rPr>
                <w:color w:val="000000"/>
                <w:sz w:val="23"/>
                <w:szCs w:val="23"/>
              </w:rPr>
            </w:pPr>
            <w:r w:rsidRPr="005D0809">
              <w:rPr>
                <w:color w:val="000000"/>
                <w:sz w:val="23"/>
                <w:szCs w:val="23"/>
              </w:rPr>
              <w:t>Pick a name for your character. Tell the provider your name</w:t>
            </w:r>
            <w:r w:rsidRPr="005D0809">
              <w:rPr>
                <w:sz w:val="23"/>
                <w:szCs w:val="23"/>
              </w:rPr>
              <w:t xml:space="preserve"> and</w:t>
            </w:r>
            <w:r w:rsidR="005D0809">
              <w:rPr>
                <w:sz w:val="23"/>
                <w:szCs w:val="23"/>
              </w:rPr>
              <w:t xml:space="preserve"> </w:t>
            </w:r>
            <w:r w:rsidRPr="005D0809">
              <w:rPr>
                <w:color w:val="000000"/>
                <w:sz w:val="23"/>
                <w:szCs w:val="23"/>
              </w:rPr>
              <w:t>age..</w:t>
            </w:r>
          </w:p>
          <w:p w14:paraId="165976F8" w14:textId="77777777" w:rsidR="002621B1" w:rsidRPr="005D0809" w:rsidRDefault="00503EDD">
            <w:pPr>
              <w:tabs>
                <w:tab w:val="left" w:pos="1170"/>
                <w:tab w:val="left" w:pos="4680"/>
                <w:tab w:val="left" w:pos="5839"/>
              </w:tabs>
              <w:spacing w:before="120" w:after="40"/>
              <w:ind w:right="-274"/>
              <w:rPr>
                <w:sz w:val="23"/>
                <w:szCs w:val="23"/>
              </w:rPr>
            </w:pPr>
            <w:r w:rsidRPr="005D0809">
              <w:rPr>
                <w:sz w:val="23"/>
                <w:szCs w:val="23"/>
              </w:rPr>
              <w:t xml:space="preserve">During the interaction, offer information </w:t>
            </w:r>
            <w:r w:rsidRPr="005D0809">
              <w:rPr>
                <w:i/>
                <w:sz w:val="23"/>
                <w:szCs w:val="23"/>
              </w:rPr>
              <w:t>only</w:t>
            </w:r>
            <w:r w:rsidRPr="005D0809">
              <w:rPr>
                <w:sz w:val="23"/>
                <w:szCs w:val="23"/>
              </w:rPr>
              <w:t xml:space="preserve"> when the provider asks relevant questions. Use the information given in your client information sheet to respond to the provider’s questions. Feel free to ask questions of the provider.</w:t>
            </w:r>
          </w:p>
        </w:tc>
      </w:tr>
    </w:tbl>
    <w:p w14:paraId="165976FA" w14:textId="77777777" w:rsidR="002621B1" w:rsidRPr="005D0809" w:rsidRDefault="002621B1">
      <w:pPr>
        <w:rPr>
          <w:rFonts w:eastAsia="Arial"/>
        </w:rPr>
        <w:sectPr w:rsidR="002621B1" w:rsidRPr="005D0809">
          <w:headerReference w:type="default" r:id="rId34"/>
          <w:headerReference w:type="first" r:id="rId35"/>
          <w:pgSz w:w="12240" w:h="15840"/>
          <w:pgMar w:top="1440" w:right="1440" w:bottom="1440" w:left="1440" w:header="720" w:footer="720" w:gutter="0"/>
          <w:cols w:space="720"/>
          <w:titlePg/>
        </w:sectPr>
      </w:pPr>
    </w:p>
    <w:p w14:paraId="165976FB" w14:textId="77777777" w:rsidR="002621B1" w:rsidRPr="005D0809" w:rsidRDefault="002621B1">
      <w:pPr>
        <w:widowControl w:val="0"/>
        <w:pBdr>
          <w:top w:val="nil"/>
          <w:left w:val="nil"/>
          <w:bottom w:val="nil"/>
          <w:right w:val="nil"/>
          <w:between w:val="nil"/>
        </w:pBdr>
        <w:spacing w:line="276" w:lineRule="auto"/>
        <w:jc w:val="left"/>
        <w:rPr>
          <w:rFonts w:eastAsia="Arial"/>
        </w:rPr>
      </w:pPr>
    </w:p>
    <w:tbl>
      <w:tblPr>
        <w:tblW w:w="13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4" w:type="dxa"/>
          <w:left w:w="72" w:type="dxa"/>
          <w:bottom w:w="14" w:type="dxa"/>
          <w:right w:w="72" w:type="dxa"/>
        </w:tblCellMar>
        <w:tblLook w:val="0000" w:firstRow="0" w:lastRow="0" w:firstColumn="0" w:lastColumn="0" w:noHBand="0" w:noVBand="0"/>
      </w:tblPr>
      <w:tblGrid>
        <w:gridCol w:w="5395"/>
        <w:gridCol w:w="480"/>
        <w:gridCol w:w="480"/>
        <w:gridCol w:w="480"/>
        <w:gridCol w:w="5541"/>
        <w:gridCol w:w="469"/>
        <w:gridCol w:w="418"/>
        <w:gridCol w:w="412"/>
      </w:tblGrid>
      <w:tr w:rsidR="002621B1" w:rsidRPr="005D0809" w14:paraId="165976FE" w14:textId="77777777">
        <w:tc>
          <w:tcPr>
            <w:tcW w:w="13675" w:type="dxa"/>
            <w:gridSpan w:val="8"/>
            <w:tcBorders>
              <w:bottom w:val="single" w:sz="4" w:space="0" w:color="000000"/>
            </w:tcBorders>
            <w:shd w:val="clear" w:color="auto" w:fill="D9D9D9"/>
            <w:tcMar>
              <w:top w:w="115" w:type="dxa"/>
              <w:left w:w="115" w:type="dxa"/>
              <w:bottom w:w="115" w:type="dxa"/>
              <w:right w:w="115" w:type="dxa"/>
            </w:tcMar>
          </w:tcPr>
          <w:p w14:paraId="165976FC" w14:textId="77777777" w:rsidR="002621B1" w:rsidRPr="005D0809" w:rsidRDefault="00503EDD">
            <w:pPr>
              <w:rPr>
                <w:b/>
                <w:sz w:val="20"/>
                <w:szCs w:val="20"/>
              </w:rPr>
            </w:pPr>
            <w:r w:rsidRPr="005D0809">
              <w:rPr>
                <w:b/>
              </w:rPr>
              <w:t xml:space="preserve">Role Play Observation Checklist </w:t>
            </w:r>
          </w:p>
          <w:p w14:paraId="165976FD" w14:textId="77777777" w:rsidR="002621B1" w:rsidRPr="005D0809" w:rsidRDefault="00503EDD">
            <w:pPr>
              <w:spacing w:before="120"/>
            </w:pPr>
            <w:r w:rsidRPr="005D0809">
              <w:rPr>
                <w:rFonts w:eastAsia="Arial Narrow"/>
                <w:sz w:val="16"/>
                <w:szCs w:val="16"/>
              </w:rPr>
              <w:t>Case: ____________________________ Provider: _______________________________ Client: _______________________________ Observer: _______________________________ Date: ___________________________</w:t>
            </w:r>
          </w:p>
        </w:tc>
      </w:tr>
      <w:tr w:rsidR="002621B1" w:rsidRPr="005D0809" w14:paraId="1659773D" w14:textId="77777777">
        <w:trPr>
          <w:trHeight w:val="16"/>
        </w:trPr>
        <w:tc>
          <w:tcPr>
            <w:tcW w:w="5395" w:type="dxa"/>
            <w:shd w:val="clear" w:color="auto" w:fill="auto"/>
            <w:tcMar>
              <w:top w:w="115" w:type="dxa"/>
              <w:left w:w="115" w:type="dxa"/>
              <w:bottom w:w="115" w:type="dxa"/>
              <w:right w:w="115" w:type="dxa"/>
            </w:tcMar>
          </w:tcPr>
          <w:p w14:paraId="165976FF" w14:textId="77777777" w:rsidR="002621B1" w:rsidRPr="005D0809" w:rsidRDefault="00503EDD">
            <w:pPr>
              <w:spacing w:after="80" w:line="200" w:lineRule="auto"/>
              <w:rPr>
                <w:color w:val="0D0D0D"/>
                <w:sz w:val="18"/>
                <w:szCs w:val="18"/>
              </w:rPr>
            </w:pPr>
            <w:r w:rsidRPr="005D0809">
              <w:rPr>
                <w:rFonts w:eastAsia="Arial Narrow"/>
                <w:b/>
                <w:color w:val="0D0D0D"/>
                <w:sz w:val="18"/>
                <w:szCs w:val="18"/>
              </w:rPr>
              <w:t xml:space="preserve">Overall: Communicate Effectively and Maintain Rapport </w:t>
            </w:r>
          </w:p>
          <w:p w14:paraId="16597700" w14:textId="77777777" w:rsidR="002621B1" w:rsidRPr="005D0809" w:rsidRDefault="00503EDD">
            <w:pPr>
              <w:tabs>
                <w:tab w:val="right" w:pos="5160"/>
              </w:tabs>
              <w:spacing w:after="100" w:line="200" w:lineRule="auto"/>
              <w:rPr>
                <w:color w:val="0D0D0D"/>
                <w:sz w:val="18"/>
                <w:szCs w:val="18"/>
              </w:rPr>
            </w:pPr>
            <w:r w:rsidRPr="005D0809">
              <w:rPr>
                <w:color w:val="0D0D0D"/>
                <w:sz w:val="18"/>
                <w:szCs w:val="18"/>
              </w:rPr>
              <w:t xml:space="preserve">Shows respect and avoids judging the client. </w:t>
            </w:r>
            <w:r w:rsidRPr="005D0809">
              <w:rPr>
                <w:color w:val="0D0D0D"/>
                <w:sz w:val="18"/>
                <w:szCs w:val="18"/>
              </w:rPr>
              <w:tab/>
            </w:r>
          </w:p>
          <w:p w14:paraId="16597701" w14:textId="77777777" w:rsidR="002621B1" w:rsidRPr="005D0809" w:rsidRDefault="00503EDD">
            <w:pPr>
              <w:tabs>
                <w:tab w:val="right" w:pos="5160"/>
              </w:tabs>
              <w:spacing w:after="100" w:line="200" w:lineRule="auto"/>
              <w:rPr>
                <w:color w:val="0D0D0D"/>
                <w:sz w:val="18"/>
                <w:szCs w:val="18"/>
              </w:rPr>
            </w:pPr>
            <w:r w:rsidRPr="005D0809">
              <w:rPr>
                <w:color w:val="0D0D0D"/>
                <w:sz w:val="18"/>
                <w:szCs w:val="18"/>
              </w:rPr>
              <w:t xml:space="preserve">Maintains relaxed, friendly and attentive body postures and eye contact. </w:t>
            </w:r>
          </w:p>
          <w:p w14:paraId="16597702" w14:textId="77777777" w:rsidR="002621B1" w:rsidRPr="005D0809" w:rsidRDefault="00503EDD">
            <w:pPr>
              <w:tabs>
                <w:tab w:val="right" w:pos="5160"/>
              </w:tabs>
              <w:spacing w:after="100" w:line="200" w:lineRule="auto"/>
              <w:rPr>
                <w:color w:val="0D0D0D"/>
                <w:sz w:val="18"/>
                <w:szCs w:val="18"/>
              </w:rPr>
            </w:pPr>
            <w:r w:rsidRPr="005D0809">
              <w:rPr>
                <w:color w:val="0D0D0D"/>
                <w:sz w:val="18"/>
                <w:szCs w:val="18"/>
              </w:rPr>
              <w:t xml:space="preserve">Uses simple, clear language. </w:t>
            </w:r>
            <w:r w:rsidRPr="005D0809">
              <w:rPr>
                <w:color w:val="0D0D0D"/>
                <w:sz w:val="18"/>
                <w:szCs w:val="18"/>
              </w:rPr>
              <w:tab/>
            </w:r>
          </w:p>
          <w:p w14:paraId="16597703" w14:textId="77777777" w:rsidR="002621B1" w:rsidRPr="005D0809" w:rsidRDefault="00503EDD">
            <w:pPr>
              <w:tabs>
                <w:tab w:val="right" w:pos="5160"/>
              </w:tabs>
              <w:spacing w:after="100" w:line="200" w:lineRule="auto"/>
              <w:rPr>
                <w:color w:val="0D0D0D"/>
                <w:sz w:val="18"/>
                <w:szCs w:val="18"/>
              </w:rPr>
            </w:pPr>
            <w:r w:rsidRPr="005D0809">
              <w:rPr>
                <w:color w:val="0D0D0D"/>
                <w:sz w:val="18"/>
                <w:szCs w:val="18"/>
              </w:rPr>
              <w:t>Uses open-ended and probing questions correctly.</w:t>
            </w:r>
            <w:r w:rsidRPr="005D0809">
              <w:rPr>
                <w:color w:val="0D0D0D"/>
                <w:sz w:val="18"/>
                <w:szCs w:val="18"/>
              </w:rPr>
              <w:tab/>
            </w:r>
          </w:p>
          <w:p w14:paraId="16597704" w14:textId="77777777" w:rsidR="002621B1" w:rsidRPr="005D0809" w:rsidRDefault="00503EDD">
            <w:pPr>
              <w:tabs>
                <w:tab w:val="right" w:pos="5160"/>
              </w:tabs>
              <w:spacing w:after="100" w:line="200" w:lineRule="auto"/>
              <w:rPr>
                <w:color w:val="0D0D0D"/>
                <w:sz w:val="18"/>
                <w:szCs w:val="18"/>
              </w:rPr>
            </w:pPr>
            <w:r w:rsidRPr="005D0809">
              <w:rPr>
                <w:color w:val="0D0D0D"/>
                <w:sz w:val="18"/>
                <w:szCs w:val="18"/>
              </w:rPr>
              <w:t>Listens carefully to client (paraphrases and reflects)</w:t>
            </w:r>
            <w:r w:rsidRPr="005D0809">
              <w:rPr>
                <w:color w:val="0D0D0D"/>
                <w:sz w:val="18"/>
                <w:szCs w:val="18"/>
              </w:rPr>
              <w:tab/>
            </w:r>
          </w:p>
          <w:p w14:paraId="16597705" w14:textId="77777777" w:rsidR="002621B1" w:rsidRPr="005D0809" w:rsidRDefault="00503EDD">
            <w:pPr>
              <w:tabs>
                <w:tab w:val="right" w:pos="5160"/>
              </w:tabs>
              <w:spacing w:after="100" w:line="200" w:lineRule="auto"/>
              <w:rPr>
                <w:color w:val="0D0D0D"/>
                <w:sz w:val="18"/>
                <w:szCs w:val="18"/>
              </w:rPr>
            </w:pPr>
            <w:r w:rsidRPr="005D0809">
              <w:rPr>
                <w:color w:val="0D0D0D"/>
                <w:sz w:val="18"/>
                <w:szCs w:val="18"/>
              </w:rPr>
              <w:t>Asks client about feelings (and shows empathy)</w:t>
            </w:r>
            <w:r w:rsidRPr="005D0809">
              <w:rPr>
                <w:color w:val="0D0D0D"/>
                <w:sz w:val="18"/>
                <w:szCs w:val="18"/>
              </w:rPr>
              <w:tab/>
            </w:r>
          </w:p>
          <w:p w14:paraId="16597706" w14:textId="77777777" w:rsidR="002621B1" w:rsidRPr="005D0809" w:rsidRDefault="00503EDD">
            <w:pPr>
              <w:tabs>
                <w:tab w:val="right" w:pos="5001"/>
              </w:tabs>
              <w:spacing w:after="100"/>
              <w:rPr>
                <w:rFonts w:eastAsia="Arial Narrow"/>
                <w:b/>
                <w:color w:val="0D0D0D"/>
                <w:sz w:val="18"/>
                <w:szCs w:val="18"/>
              </w:rPr>
            </w:pPr>
            <w:r w:rsidRPr="005D0809">
              <w:rPr>
                <w:color w:val="0D0D0D"/>
                <w:sz w:val="18"/>
                <w:szCs w:val="18"/>
              </w:rPr>
              <w:t xml:space="preserve">Encourages client participation. </w:t>
            </w:r>
            <w:r w:rsidRPr="005D0809">
              <w:rPr>
                <w:color w:val="0D0D0D"/>
                <w:sz w:val="18"/>
                <w:szCs w:val="18"/>
              </w:rPr>
              <w:tab/>
            </w:r>
            <w:r w:rsidRPr="005D0809">
              <w:rPr>
                <w:rFonts w:eastAsia="Arial Narrow"/>
                <w:b/>
                <w:color w:val="0D0D0D"/>
                <w:sz w:val="18"/>
                <w:szCs w:val="18"/>
              </w:rPr>
              <w:t xml:space="preserve"> </w:t>
            </w:r>
          </w:p>
          <w:p w14:paraId="16597707" w14:textId="77777777" w:rsidR="002621B1" w:rsidRPr="005D0809" w:rsidRDefault="00503EDD">
            <w:pPr>
              <w:tabs>
                <w:tab w:val="right" w:pos="5160"/>
              </w:tabs>
              <w:spacing w:after="100" w:line="200" w:lineRule="auto"/>
              <w:rPr>
                <w:color w:val="0D0D0D"/>
                <w:sz w:val="18"/>
                <w:szCs w:val="18"/>
              </w:rPr>
            </w:pPr>
            <w:r w:rsidRPr="005D0809">
              <w:rPr>
                <w:color w:val="0D0D0D"/>
                <w:sz w:val="18"/>
                <w:szCs w:val="18"/>
              </w:rPr>
              <w:t xml:space="preserve">Explains what will occur during visit and procedures. </w:t>
            </w:r>
            <w:r w:rsidRPr="005D0809">
              <w:rPr>
                <w:color w:val="0D0D0D"/>
                <w:sz w:val="18"/>
                <w:szCs w:val="18"/>
              </w:rPr>
              <w:tab/>
            </w:r>
          </w:p>
          <w:p w14:paraId="16597708" w14:textId="77777777" w:rsidR="002621B1" w:rsidRPr="005D0809" w:rsidRDefault="00503EDD">
            <w:pPr>
              <w:tabs>
                <w:tab w:val="right" w:pos="5160"/>
              </w:tabs>
              <w:spacing w:after="100" w:line="200" w:lineRule="auto"/>
              <w:rPr>
                <w:color w:val="0D0D0D"/>
                <w:sz w:val="18"/>
                <w:szCs w:val="18"/>
              </w:rPr>
            </w:pPr>
            <w:r w:rsidRPr="005D0809">
              <w:rPr>
                <w:color w:val="0D0D0D"/>
                <w:sz w:val="18"/>
                <w:szCs w:val="18"/>
              </w:rPr>
              <w:t xml:space="preserve">Ensures client understanding and corrects misunderstandings. </w:t>
            </w:r>
            <w:r w:rsidRPr="005D0809">
              <w:rPr>
                <w:color w:val="0D0D0D"/>
                <w:sz w:val="18"/>
                <w:szCs w:val="18"/>
              </w:rPr>
              <w:tab/>
            </w:r>
          </w:p>
          <w:p w14:paraId="16597709" w14:textId="77777777" w:rsidR="002621B1" w:rsidRPr="005D0809" w:rsidRDefault="00503EDD">
            <w:pPr>
              <w:tabs>
                <w:tab w:val="right" w:pos="5160"/>
              </w:tabs>
              <w:spacing w:after="100" w:line="200" w:lineRule="auto"/>
              <w:rPr>
                <w:color w:val="0D0D0D"/>
                <w:sz w:val="18"/>
                <w:szCs w:val="18"/>
              </w:rPr>
            </w:pPr>
            <w:r w:rsidRPr="005D0809">
              <w:rPr>
                <w:color w:val="0D0D0D"/>
                <w:sz w:val="18"/>
                <w:szCs w:val="18"/>
              </w:rPr>
              <w:t xml:space="preserve">Uses job aids appropriately. </w:t>
            </w:r>
            <w:r w:rsidRPr="005D0809">
              <w:rPr>
                <w:color w:val="0D0D0D"/>
                <w:sz w:val="18"/>
                <w:szCs w:val="18"/>
              </w:rPr>
              <w:tab/>
            </w:r>
          </w:p>
          <w:p w14:paraId="1659770A" w14:textId="77777777" w:rsidR="002621B1" w:rsidRPr="005D0809" w:rsidRDefault="00503EDD">
            <w:pPr>
              <w:tabs>
                <w:tab w:val="right" w:pos="5160"/>
              </w:tabs>
              <w:spacing w:after="100" w:line="200" w:lineRule="auto"/>
              <w:rPr>
                <w:color w:val="0D0D0D"/>
                <w:sz w:val="18"/>
                <w:szCs w:val="18"/>
              </w:rPr>
            </w:pPr>
            <w:r w:rsidRPr="005D0809">
              <w:rPr>
                <w:color w:val="0D0D0D"/>
                <w:sz w:val="18"/>
                <w:szCs w:val="18"/>
              </w:rPr>
              <w:t>Offers to involve client’s partner.</w:t>
            </w:r>
            <w:r w:rsidRPr="005D0809">
              <w:rPr>
                <w:color w:val="0D0D0D"/>
                <w:sz w:val="18"/>
                <w:szCs w:val="18"/>
              </w:rPr>
              <w:tab/>
            </w:r>
          </w:p>
          <w:p w14:paraId="1659770B" w14:textId="77777777" w:rsidR="002621B1" w:rsidRPr="005D0809" w:rsidRDefault="00503EDD">
            <w:pPr>
              <w:tabs>
                <w:tab w:val="right" w:pos="5160"/>
              </w:tabs>
              <w:spacing w:after="160" w:line="200" w:lineRule="auto"/>
              <w:rPr>
                <w:color w:val="0D0D0D"/>
                <w:sz w:val="18"/>
                <w:szCs w:val="18"/>
              </w:rPr>
            </w:pPr>
            <w:r w:rsidRPr="005D0809">
              <w:rPr>
                <w:color w:val="0D0D0D"/>
                <w:sz w:val="18"/>
                <w:szCs w:val="18"/>
              </w:rPr>
              <w:t>Records data according to protocols</w:t>
            </w:r>
            <w:r w:rsidRPr="005D0809">
              <w:rPr>
                <w:color w:val="0D0D0D"/>
                <w:sz w:val="18"/>
                <w:szCs w:val="18"/>
              </w:rPr>
              <w:tab/>
            </w:r>
          </w:p>
          <w:p w14:paraId="1659770C" w14:textId="77777777" w:rsidR="002621B1" w:rsidRPr="005D0809" w:rsidRDefault="00503EDD">
            <w:pPr>
              <w:tabs>
                <w:tab w:val="left" w:pos="1170"/>
                <w:tab w:val="right" w:pos="4680"/>
              </w:tabs>
              <w:spacing w:before="120" w:after="80" w:line="200" w:lineRule="auto"/>
              <w:ind w:left="1166" w:right="-274" w:hanging="1166"/>
              <w:rPr>
                <w:rFonts w:eastAsia="Arial Narrow"/>
                <w:b/>
                <w:color w:val="0D0D0D"/>
                <w:sz w:val="18"/>
                <w:szCs w:val="18"/>
              </w:rPr>
            </w:pPr>
            <w:r w:rsidRPr="005D0809">
              <w:rPr>
                <w:rFonts w:eastAsia="Arial Narrow"/>
                <w:b/>
                <w:color w:val="0D0D0D"/>
                <w:sz w:val="18"/>
                <w:szCs w:val="18"/>
              </w:rPr>
              <w:t>Establish Rapport and Assess Client’s Needs and Concerns</w:t>
            </w:r>
          </w:p>
          <w:p w14:paraId="1659770D" w14:textId="77777777" w:rsidR="002621B1" w:rsidRPr="005D0809" w:rsidRDefault="00503EDD">
            <w:pPr>
              <w:tabs>
                <w:tab w:val="right" w:pos="5160"/>
              </w:tabs>
              <w:spacing w:after="100" w:line="200" w:lineRule="auto"/>
              <w:rPr>
                <w:color w:val="0D0D0D"/>
                <w:sz w:val="18"/>
                <w:szCs w:val="18"/>
              </w:rPr>
            </w:pPr>
            <w:r w:rsidRPr="005D0809">
              <w:rPr>
                <w:color w:val="0D0D0D"/>
                <w:sz w:val="18"/>
                <w:szCs w:val="18"/>
              </w:rPr>
              <w:t xml:space="preserve">Greets client appropriately. </w:t>
            </w:r>
            <w:r w:rsidRPr="005D0809">
              <w:rPr>
                <w:color w:val="0D0D0D"/>
                <w:sz w:val="18"/>
                <w:szCs w:val="18"/>
              </w:rPr>
              <w:tab/>
            </w:r>
          </w:p>
          <w:p w14:paraId="1659770E" w14:textId="77777777" w:rsidR="002621B1" w:rsidRPr="005D0809" w:rsidRDefault="00503EDD">
            <w:pPr>
              <w:tabs>
                <w:tab w:val="right" w:pos="5160"/>
              </w:tabs>
              <w:spacing w:after="100" w:line="200" w:lineRule="auto"/>
              <w:rPr>
                <w:color w:val="0D0D0D"/>
                <w:sz w:val="18"/>
                <w:szCs w:val="18"/>
              </w:rPr>
            </w:pPr>
            <w:r w:rsidRPr="005D0809">
              <w:rPr>
                <w:color w:val="0D0D0D"/>
                <w:sz w:val="18"/>
                <w:szCs w:val="18"/>
              </w:rPr>
              <w:t>Ensures confidentiality and privacy and that client is comfortable.</w:t>
            </w:r>
            <w:r w:rsidRPr="005D0809">
              <w:rPr>
                <w:color w:val="0D0D0D"/>
                <w:sz w:val="18"/>
                <w:szCs w:val="18"/>
              </w:rPr>
              <w:tab/>
            </w:r>
          </w:p>
          <w:p w14:paraId="1659770F" w14:textId="77777777" w:rsidR="002621B1" w:rsidRPr="005D0809" w:rsidRDefault="00503EDD">
            <w:pPr>
              <w:tabs>
                <w:tab w:val="left" w:pos="1170"/>
                <w:tab w:val="right" w:pos="5165"/>
              </w:tabs>
              <w:spacing w:after="100" w:line="200" w:lineRule="auto"/>
              <w:ind w:left="1170" w:right="-270" w:hanging="1170"/>
              <w:rPr>
                <w:color w:val="0D0D0D"/>
                <w:sz w:val="18"/>
                <w:szCs w:val="18"/>
              </w:rPr>
            </w:pPr>
            <w:r w:rsidRPr="005D0809">
              <w:rPr>
                <w:color w:val="0D0D0D"/>
                <w:sz w:val="18"/>
                <w:szCs w:val="18"/>
              </w:rPr>
              <w:t xml:space="preserve">Asks about reason for visit. </w:t>
            </w:r>
            <w:r w:rsidRPr="005D0809">
              <w:rPr>
                <w:color w:val="0D0D0D"/>
                <w:sz w:val="18"/>
                <w:szCs w:val="18"/>
              </w:rPr>
              <w:tab/>
            </w:r>
          </w:p>
          <w:p w14:paraId="16597710" w14:textId="77777777" w:rsidR="002621B1" w:rsidRPr="005D0809" w:rsidRDefault="00503EDD">
            <w:pPr>
              <w:tabs>
                <w:tab w:val="left" w:pos="1170"/>
                <w:tab w:val="right" w:pos="5165"/>
              </w:tabs>
              <w:spacing w:after="100" w:line="200" w:lineRule="auto"/>
              <w:ind w:left="1166" w:right="-274" w:hanging="1166"/>
              <w:rPr>
                <w:color w:val="0D0D0D"/>
                <w:sz w:val="18"/>
                <w:szCs w:val="18"/>
              </w:rPr>
            </w:pPr>
            <w:r w:rsidRPr="005D0809">
              <w:rPr>
                <w:color w:val="0D0D0D"/>
                <w:sz w:val="18"/>
                <w:szCs w:val="18"/>
              </w:rPr>
              <w:t>Asks about client’s partner(s), children, family, sexual behavior, health.</w:t>
            </w:r>
            <w:r w:rsidRPr="005D0809">
              <w:rPr>
                <w:color w:val="0D0D0D"/>
                <w:sz w:val="18"/>
                <w:szCs w:val="18"/>
              </w:rPr>
              <w:tab/>
            </w:r>
          </w:p>
          <w:p w14:paraId="16597711" w14:textId="77777777" w:rsidR="002621B1" w:rsidRPr="005D0809" w:rsidRDefault="00503EDD">
            <w:pPr>
              <w:tabs>
                <w:tab w:val="left" w:pos="1170"/>
                <w:tab w:val="right" w:pos="5165"/>
              </w:tabs>
              <w:spacing w:after="100"/>
              <w:ind w:left="1166" w:right="-274" w:hanging="1166"/>
              <w:rPr>
                <w:color w:val="0D0D0D"/>
                <w:sz w:val="18"/>
                <w:szCs w:val="18"/>
              </w:rPr>
            </w:pPr>
            <w:r w:rsidRPr="005D0809">
              <w:rPr>
                <w:color w:val="0D0D0D"/>
                <w:sz w:val="18"/>
                <w:szCs w:val="18"/>
              </w:rPr>
              <w:t>Asks about plans to have children, desire for FP (e.g., spacing, limiting)</w:t>
            </w:r>
            <w:r w:rsidRPr="005D0809">
              <w:rPr>
                <w:color w:val="0D0D0D"/>
                <w:sz w:val="18"/>
                <w:szCs w:val="18"/>
              </w:rPr>
              <w:tab/>
            </w:r>
          </w:p>
          <w:p w14:paraId="16597712" w14:textId="77777777" w:rsidR="002621B1" w:rsidRPr="005D0809" w:rsidRDefault="00503EDD">
            <w:pPr>
              <w:tabs>
                <w:tab w:val="left" w:pos="1170"/>
                <w:tab w:val="right" w:pos="5165"/>
              </w:tabs>
              <w:spacing w:after="100"/>
              <w:ind w:left="1166" w:right="-274" w:hanging="1166"/>
              <w:rPr>
                <w:color w:val="0D0D0D"/>
                <w:sz w:val="18"/>
                <w:szCs w:val="18"/>
              </w:rPr>
            </w:pPr>
            <w:r w:rsidRPr="005D0809">
              <w:rPr>
                <w:color w:val="0D0D0D"/>
                <w:sz w:val="18"/>
                <w:szCs w:val="18"/>
              </w:rPr>
              <w:t>Explores STI risk and what client does to avoid STIs</w:t>
            </w:r>
            <w:r w:rsidRPr="005D0809">
              <w:rPr>
                <w:color w:val="0D0D0D"/>
                <w:sz w:val="18"/>
                <w:szCs w:val="18"/>
              </w:rPr>
              <w:tab/>
            </w:r>
          </w:p>
          <w:p w14:paraId="16597713" w14:textId="77777777" w:rsidR="002621B1" w:rsidRPr="005D0809" w:rsidRDefault="00503EDD">
            <w:pPr>
              <w:tabs>
                <w:tab w:val="left" w:pos="1170"/>
                <w:tab w:val="right" w:pos="5165"/>
              </w:tabs>
              <w:spacing w:after="160" w:line="200" w:lineRule="auto"/>
              <w:ind w:left="1166" w:right="-274" w:hanging="1166"/>
              <w:rPr>
                <w:color w:val="0D0D0D"/>
                <w:sz w:val="18"/>
                <w:szCs w:val="18"/>
              </w:rPr>
            </w:pPr>
            <w:r w:rsidRPr="005D0809">
              <w:rPr>
                <w:color w:val="0D0D0D"/>
                <w:sz w:val="18"/>
                <w:szCs w:val="18"/>
              </w:rPr>
              <w:t xml:space="preserve">Identifies areas to evaluate during physical exam (if indicated) </w:t>
            </w:r>
            <w:r w:rsidRPr="005D0809">
              <w:rPr>
                <w:color w:val="0D0D0D"/>
                <w:sz w:val="18"/>
                <w:szCs w:val="18"/>
              </w:rPr>
              <w:tab/>
            </w:r>
          </w:p>
          <w:p w14:paraId="16597714" w14:textId="77777777" w:rsidR="002621B1" w:rsidRPr="005D0809" w:rsidRDefault="00503EDD">
            <w:pPr>
              <w:tabs>
                <w:tab w:val="left" w:pos="1170"/>
                <w:tab w:val="right" w:pos="4680"/>
              </w:tabs>
              <w:spacing w:before="120" w:after="80" w:line="200" w:lineRule="auto"/>
              <w:ind w:left="1166" w:right="-274" w:hanging="1166"/>
              <w:rPr>
                <w:rFonts w:eastAsia="Arial Narrow"/>
                <w:b/>
                <w:color w:val="0D0D0D"/>
                <w:sz w:val="18"/>
                <w:szCs w:val="18"/>
              </w:rPr>
            </w:pPr>
            <w:r w:rsidRPr="005D0809">
              <w:rPr>
                <w:rFonts w:eastAsia="Arial Narrow"/>
                <w:b/>
                <w:color w:val="0D0D0D"/>
                <w:sz w:val="18"/>
                <w:szCs w:val="18"/>
              </w:rPr>
              <w:t>Provide Information and Options Related to Client’s Concerns</w:t>
            </w:r>
          </w:p>
          <w:p w14:paraId="16597715" w14:textId="3509D387" w:rsidR="002621B1" w:rsidRPr="005D0809" w:rsidRDefault="00503EDD">
            <w:pPr>
              <w:tabs>
                <w:tab w:val="right" w:pos="5160"/>
              </w:tabs>
              <w:spacing w:after="100" w:line="200" w:lineRule="auto"/>
              <w:rPr>
                <w:color w:val="0D0D0D"/>
                <w:sz w:val="18"/>
                <w:szCs w:val="18"/>
              </w:rPr>
            </w:pPr>
            <w:r w:rsidRPr="005D0809">
              <w:rPr>
                <w:color w:val="0D0D0D"/>
                <w:sz w:val="18"/>
                <w:szCs w:val="18"/>
              </w:rPr>
              <w:t>Provides information on preventing STIs (i.e., abstain, fewer partners, use of</w:t>
            </w:r>
            <w:r w:rsidR="005D0809">
              <w:rPr>
                <w:color w:val="0D0D0D"/>
                <w:sz w:val="18"/>
                <w:szCs w:val="18"/>
              </w:rPr>
              <w:t xml:space="preserve"> </w:t>
            </w:r>
            <w:r w:rsidRPr="005D0809">
              <w:rPr>
                <w:color w:val="0D0D0D"/>
                <w:sz w:val="18"/>
                <w:szCs w:val="18"/>
              </w:rPr>
              <w:t xml:space="preserve">condoms) </w:t>
            </w:r>
          </w:p>
          <w:p w14:paraId="16597716" w14:textId="310D65C2" w:rsidR="002621B1" w:rsidRPr="005D0809" w:rsidRDefault="00503EDD">
            <w:pPr>
              <w:tabs>
                <w:tab w:val="right" w:pos="5160"/>
              </w:tabs>
              <w:spacing w:after="120" w:line="200" w:lineRule="auto"/>
              <w:rPr>
                <w:color w:val="0D0D0D"/>
                <w:sz w:val="18"/>
                <w:szCs w:val="18"/>
              </w:rPr>
            </w:pPr>
            <w:r w:rsidRPr="005D0809">
              <w:rPr>
                <w:color w:val="0D0D0D"/>
                <w:sz w:val="18"/>
                <w:szCs w:val="18"/>
              </w:rPr>
              <w:t>Provides information</w:t>
            </w:r>
            <w:r w:rsidR="005D0809">
              <w:rPr>
                <w:color w:val="0D0D0D"/>
                <w:sz w:val="18"/>
                <w:szCs w:val="18"/>
              </w:rPr>
              <w:t xml:space="preserve"> </w:t>
            </w:r>
            <w:r w:rsidRPr="005D0809">
              <w:rPr>
                <w:color w:val="0D0D0D"/>
                <w:sz w:val="18"/>
                <w:szCs w:val="18"/>
              </w:rPr>
              <w:t>on achieving desired pregnancy as safely as possible.</w:t>
            </w:r>
            <w:r w:rsidRPr="005D0809">
              <w:rPr>
                <w:color w:val="0D0D0D"/>
                <w:sz w:val="18"/>
                <w:szCs w:val="18"/>
              </w:rPr>
              <w:tab/>
            </w:r>
          </w:p>
          <w:p w14:paraId="16597717" w14:textId="77777777" w:rsidR="002621B1" w:rsidRPr="005D0809" w:rsidRDefault="00503EDD">
            <w:pPr>
              <w:tabs>
                <w:tab w:val="right" w:pos="5160"/>
              </w:tabs>
              <w:spacing w:after="120" w:line="200" w:lineRule="auto"/>
              <w:ind w:right="-270"/>
              <w:rPr>
                <w:color w:val="0D0D0D"/>
                <w:sz w:val="18"/>
                <w:szCs w:val="18"/>
              </w:rPr>
            </w:pPr>
            <w:r w:rsidRPr="005D0809">
              <w:rPr>
                <w:color w:val="0D0D0D"/>
                <w:sz w:val="18"/>
                <w:szCs w:val="18"/>
              </w:rPr>
              <w:t>Explains benefits of FP and healthy spacing and timing of pregnancies</w:t>
            </w:r>
            <w:r w:rsidRPr="005D0809">
              <w:rPr>
                <w:color w:val="0D0D0D"/>
                <w:sz w:val="18"/>
                <w:szCs w:val="18"/>
              </w:rPr>
              <w:tab/>
            </w:r>
          </w:p>
          <w:p w14:paraId="16597718" w14:textId="77777777" w:rsidR="002621B1" w:rsidRPr="005D0809" w:rsidRDefault="00503EDD">
            <w:pPr>
              <w:tabs>
                <w:tab w:val="right" w:pos="5160"/>
              </w:tabs>
              <w:spacing w:after="100" w:line="200" w:lineRule="auto"/>
              <w:ind w:right="-274"/>
              <w:rPr>
                <w:color w:val="0D0D0D"/>
                <w:sz w:val="18"/>
                <w:szCs w:val="18"/>
              </w:rPr>
            </w:pPr>
            <w:r w:rsidRPr="005D0809">
              <w:rPr>
                <w:color w:val="0D0D0D"/>
                <w:sz w:val="18"/>
                <w:szCs w:val="18"/>
              </w:rPr>
              <w:t>Helps client identify FP methods suited to her or his needs.</w:t>
            </w:r>
            <w:r w:rsidRPr="005D0809">
              <w:rPr>
                <w:color w:val="0D0D0D"/>
                <w:sz w:val="18"/>
                <w:szCs w:val="18"/>
              </w:rPr>
              <w:tab/>
            </w:r>
          </w:p>
          <w:p w14:paraId="16597719" w14:textId="77777777" w:rsidR="002621B1" w:rsidRPr="005D0809" w:rsidRDefault="00503EDD">
            <w:pPr>
              <w:tabs>
                <w:tab w:val="right" w:pos="5160"/>
              </w:tabs>
              <w:spacing w:after="100" w:line="200" w:lineRule="auto"/>
              <w:ind w:right="-274"/>
              <w:rPr>
                <w:color w:val="0D0D0D"/>
                <w:sz w:val="18"/>
                <w:szCs w:val="18"/>
              </w:rPr>
            </w:pPr>
            <w:r w:rsidRPr="005D0809">
              <w:rPr>
                <w:color w:val="0D0D0D"/>
                <w:sz w:val="18"/>
                <w:szCs w:val="18"/>
              </w:rPr>
              <w:t>Gives information on FP methods of interest.</w:t>
            </w:r>
            <w:r w:rsidRPr="005D0809">
              <w:rPr>
                <w:color w:val="0D0D0D"/>
                <w:sz w:val="18"/>
                <w:szCs w:val="18"/>
              </w:rPr>
              <w:tab/>
            </w:r>
          </w:p>
          <w:p w14:paraId="1659771A" w14:textId="77777777" w:rsidR="002621B1" w:rsidRPr="005D0809" w:rsidRDefault="00503EDD">
            <w:pPr>
              <w:tabs>
                <w:tab w:val="right" w:pos="5160"/>
              </w:tabs>
              <w:spacing w:line="200" w:lineRule="auto"/>
              <w:ind w:right="-274"/>
              <w:rPr>
                <w:color w:val="0D0D0D"/>
                <w:sz w:val="18"/>
                <w:szCs w:val="18"/>
              </w:rPr>
            </w:pPr>
            <w:r w:rsidRPr="005D0809">
              <w:rPr>
                <w:color w:val="0D0D0D"/>
                <w:sz w:val="18"/>
                <w:szCs w:val="18"/>
              </w:rPr>
              <w:t xml:space="preserve">Responds to other client questions or concerns </w:t>
            </w:r>
            <w:r w:rsidRPr="005D0809">
              <w:rPr>
                <w:color w:val="0D0D0D"/>
                <w:sz w:val="18"/>
                <w:szCs w:val="18"/>
              </w:rPr>
              <w:tab/>
            </w:r>
          </w:p>
        </w:tc>
        <w:tc>
          <w:tcPr>
            <w:tcW w:w="480" w:type="dxa"/>
            <w:shd w:val="clear" w:color="auto" w:fill="auto"/>
          </w:tcPr>
          <w:p w14:paraId="1659771B" w14:textId="77777777" w:rsidR="002621B1" w:rsidRPr="005D0809" w:rsidRDefault="00503EDD">
            <w:pPr>
              <w:pStyle w:val="Heading1"/>
              <w:spacing w:before="0" w:after="0"/>
              <w:ind w:left="-54"/>
              <w:jc w:val="center"/>
              <w:rPr>
                <w:rFonts w:ascii="Times New Roman" w:eastAsia="Arial Narrow" w:hAnsi="Times New Roman"/>
                <w:color w:val="0D0D0D"/>
                <w:sz w:val="16"/>
                <w:szCs w:val="16"/>
              </w:rPr>
            </w:pPr>
            <w:r w:rsidRPr="005D0809">
              <w:rPr>
                <w:rFonts w:ascii="Times New Roman" w:eastAsia="Arial Narrow" w:hAnsi="Times New Roman"/>
                <w:color w:val="0D0D0D"/>
                <w:sz w:val="16"/>
                <w:szCs w:val="16"/>
              </w:rPr>
              <w:t>Yes</w:t>
            </w:r>
          </w:p>
        </w:tc>
        <w:tc>
          <w:tcPr>
            <w:tcW w:w="480" w:type="dxa"/>
            <w:shd w:val="clear" w:color="auto" w:fill="auto"/>
          </w:tcPr>
          <w:p w14:paraId="1659771C" w14:textId="77777777" w:rsidR="002621B1" w:rsidRPr="005D0809" w:rsidRDefault="00503EDD">
            <w:pPr>
              <w:pStyle w:val="Heading1"/>
              <w:spacing w:before="0" w:after="0"/>
              <w:ind w:left="-54"/>
              <w:jc w:val="center"/>
              <w:rPr>
                <w:rFonts w:ascii="Times New Roman" w:hAnsi="Times New Roman"/>
                <w:b w:val="0"/>
                <w:sz w:val="16"/>
                <w:szCs w:val="16"/>
              </w:rPr>
            </w:pPr>
            <w:r w:rsidRPr="005D0809">
              <w:rPr>
                <w:rFonts w:ascii="Times New Roman" w:eastAsia="Arial Narrow" w:hAnsi="Times New Roman"/>
                <w:sz w:val="16"/>
                <w:szCs w:val="16"/>
              </w:rPr>
              <w:t>No</w:t>
            </w:r>
          </w:p>
        </w:tc>
        <w:tc>
          <w:tcPr>
            <w:tcW w:w="480" w:type="dxa"/>
            <w:shd w:val="clear" w:color="auto" w:fill="auto"/>
          </w:tcPr>
          <w:p w14:paraId="1659771D" w14:textId="77777777" w:rsidR="002621B1" w:rsidRPr="005D0809" w:rsidRDefault="00503EDD">
            <w:pPr>
              <w:pStyle w:val="Heading1"/>
              <w:spacing w:before="0" w:after="0"/>
              <w:ind w:left="-54"/>
              <w:jc w:val="center"/>
              <w:rPr>
                <w:rFonts w:ascii="Times New Roman" w:hAnsi="Times New Roman"/>
                <w:b w:val="0"/>
                <w:sz w:val="16"/>
                <w:szCs w:val="16"/>
              </w:rPr>
            </w:pPr>
            <w:r w:rsidRPr="005D0809">
              <w:rPr>
                <w:rFonts w:ascii="Times New Roman" w:eastAsia="Arial Narrow" w:hAnsi="Times New Roman"/>
                <w:sz w:val="16"/>
                <w:szCs w:val="16"/>
              </w:rPr>
              <w:t>N/A</w:t>
            </w:r>
          </w:p>
        </w:tc>
        <w:tc>
          <w:tcPr>
            <w:tcW w:w="5541" w:type="dxa"/>
            <w:shd w:val="clear" w:color="auto" w:fill="auto"/>
          </w:tcPr>
          <w:p w14:paraId="1659771E" w14:textId="77777777" w:rsidR="002621B1" w:rsidRPr="005D0809" w:rsidRDefault="00503EDD">
            <w:pPr>
              <w:tabs>
                <w:tab w:val="right" w:pos="4680"/>
              </w:tabs>
              <w:spacing w:after="100" w:line="200" w:lineRule="auto"/>
              <w:rPr>
                <w:rFonts w:eastAsia="Arial Narrow"/>
                <w:b/>
                <w:sz w:val="18"/>
                <w:szCs w:val="18"/>
              </w:rPr>
            </w:pPr>
            <w:r w:rsidRPr="005D0809">
              <w:rPr>
                <w:rFonts w:eastAsia="Arial Narrow"/>
                <w:b/>
                <w:sz w:val="18"/>
                <w:szCs w:val="18"/>
              </w:rPr>
              <w:t>Help Client Make an Informed Decision or Address a Problem</w:t>
            </w:r>
          </w:p>
          <w:p w14:paraId="1659771F" w14:textId="77777777" w:rsidR="002621B1" w:rsidRPr="005D0809" w:rsidRDefault="00503EDD">
            <w:pPr>
              <w:tabs>
                <w:tab w:val="right" w:pos="5253"/>
              </w:tabs>
              <w:spacing w:after="100"/>
              <w:rPr>
                <w:sz w:val="18"/>
                <w:szCs w:val="18"/>
              </w:rPr>
            </w:pPr>
            <w:r w:rsidRPr="005D0809">
              <w:rPr>
                <w:sz w:val="18"/>
                <w:szCs w:val="18"/>
              </w:rPr>
              <w:t>Asks client if he or she has any questions about methods of her interest</w:t>
            </w:r>
            <w:r w:rsidRPr="005D0809">
              <w:rPr>
                <w:sz w:val="18"/>
                <w:szCs w:val="18"/>
              </w:rPr>
              <w:tab/>
            </w:r>
          </w:p>
          <w:p w14:paraId="16597720" w14:textId="77777777" w:rsidR="002621B1" w:rsidRPr="005D0809" w:rsidRDefault="00503EDD">
            <w:pPr>
              <w:tabs>
                <w:tab w:val="right" w:pos="5253"/>
              </w:tabs>
              <w:spacing w:after="100" w:line="200" w:lineRule="auto"/>
              <w:rPr>
                <w:sz w:val="18"/>
                <w:szCs w:val="18"/>
              </w:rPr>
            </w:pPr>
            <w:r w:rsidRPr="005D0809">
              <w:rPr>
                <w:sz w:val="18"/>
                <w:szCs w:val="18"/>
              </w:rPr>
              <w:t>Asks client to choose a method based on her reproductive needs and life style</w:t>
            </w:r>
            <w:r w:rsidRPr="005D0809">
              <w:rPr>
                <w:sz w:val="18"/>
                <w:szCs w:val="18"/>
              </w:rPr>
              <w:tab/>
            </w:r>
          </w:p>
          <w:p w14:paraId="16597721" w14:textId="77777777" w:rsidR="002621B1" w:rsidRPr="005D0809" w:rsidRDefault="00503EDD">
            <w:pPr>
              <w:tabs>
                <w:tab w:val="right" w:pos="5253"/>
              </w:tabs>
              <w:spacing w:after="100" w:line="200" w:lineRule="auto"/>
              <w:rPr>
                <w:sz w:val="18"/>
                <w:szCs w:val="18"/>
              </w:rPr>
            </w:pPr>
            <w:r w:rsidRPr="005D0809">
              <w:rPr>
                <w:sz w:val="18"/>
                <w:szCs w:val="18"/>
              </w:rPr>
              <w:t>Uses screening checklist to determine if client can use the method safely</w:t>
            </w:r>
            <w:r w:rsidRPr="005D0809">
              <w:rPr>
                <w:sz w:val="18"/>
                <w:szCs w:val="18"/>
              </w:rPr>
              <w:tab/>
            </w:r>
          </w:p>
          <w:p w14:paraId="16597722" w14:textId="77777777" w:rsidR="002621B1" w:rsidRPr="005D0809" w:rsidRDefault="00503EDD">
            <w:pPr>
              <w:tabs>
                <w:tab w:val="right" w:pos="5253"/>
              </w:tabs>
              <w:spacing w:after="240"/>
              <w:rPr>
                <w:sz w:val="18"/>
                <w:szCs w:val="18"/>
              </w:rPr>
            </w:pPr>
            <w:r w:rsidRPr="005D0809">
              <w:rPr>
                <w:color w:val="000000"/>
                <w:sz w:val="18"/>
                <w:szCs w:val="18"/>
              </w:rPr>
              <w:t>Agrees on</w:t>
            </w:r>
            <w:r w:rsidRPr="005D0809">
              <w:rPr>
                <w:b/>
                <w:color w:val="000000"/>
                <w:sz w:val="18"/>
                <w:szCs w:val="18"/>
              </w:rPr>
              <w:t xml:space="preserve"> </w:t>
            </w:r>
            <w:r w:rsidRPr="005D0809">
              <w:rPr>
                <w:sz w:val="18"/>
                <w:szCs w:val="18"/>
              </w:rPr>
              <w:t xml:space="preserve">decision or plan in </w:t>
            </w:r>
            <w:r w:rsidRPr="005D0809">
              <w:rPr>
                <w:color w:val="000000"/>
                <w:sz w:val="18"/>
                <w:szCs w:val="18"/>
              </w:rPr>
              <w:t>partnership</w:t>
            </w:r>
            <w:r w:rsidRPr="005D0809">
              <w:rPr>
                <w:b/>
                <w:color w:val="000000"/>
                <w:sz w:val="18"/>
                <w:szCs w:val="18"/>
              </w:rPr>
              <w:t xml:space="preserve"> </w:t>
            </w:r>
            <w:r w:rsidRPr="005D0809">
              <w:rPr>
                <w:sz w:val="18"/>
                <w:szCs w:val="18"/>
              </w:rPr>
              <w:t xml:space="preserve">with client </w:t>
            </w:r>
            <w:r w:rsidRPr="005D0809">
              <w:rPr>
                <w:sz w:val="18"/>
                <w:szCs w:val="18"/>
              </w:rPr>
              <w:tab/>
            </w:r>
          </w:p>
          <w:p w14:paraId="16597723" w14:textId="77777777" w:rsidR="002621B1" w:rsidRPr="005D0809" w:rsidRDefault="00503EDD">
            <w:pPr>
              <w:pStyle w:val="Heading1"/>
              <w:tabs>
                <w:tab w:val="right" w:pos="5253"/>
              </w:tabs>
              <w:spacing w:before="0" w:after="100"/>
              <w:rPr>
                <w:rFonts w:ascii="Times New Roman" w:eastAsia="Arial Narrow" w:hAnsi="Times New Roman"/>
                <w:sz w:val="18"/>
                <w:szCs w:val="18"/>
              </w:rPr>
            </w:pPr>
            <w:r w:rsidRPr="005D0809">
              <w:rPr>
                <w:rFonts w:ascii="Times New Roman" w:eastAsia="Arial Narrow" w:hAnsi="Times New Roman"/>
                <w:sz w:val="18"/>
                <w:szCs w:val="18"/>
              </w:rPr>
              <w:t>Provide Assistance to Support Client’s Decision</w:t>
            </w:r>
          </w:p>
          <w:p w14:paraId="16597724" w14:textId="77777777" w:rsidR="002621B1" w:rsidRPr="005D0809" w:rsidRDefault="00503EDD">
            <w:pPr>
              <w:tabs>
                <w:tab w:val="right" w:pos="5253"/>
              </w:tabs>
              <w:spacing w:after="100"/>
              <w:rPr>
                <w:sz w:val="18"/>
                <w:szCs w:val="18"/>
              </w:rPr>
            </w:pPr>
            <w:r w:rsidRPr="005D0809">
              <w:rPr>
                <w:sz w:val="18"/>
                <w:szCs w:val="18"/>
              </w:rPr>
              <w:t>Gives contraceptive method and condoms for dual-method use, if needed</w:t>
            </w:r>
            <w:r w:rsidRPr="005D0809">
              <w:rPr>
                <w:sz w:val="18"/>
                <w:szCs w:val="18"/>
              </w:rPr>
              <w:tab/>
            </w:r>
          </w:p>
          <w:p w14:paraId="16597725" w14:textId="77777777" w:rsidR="002621B1" w:rsidRPr="005D0809" w:rsidRDefault="00503EDD">
            <w:pPr>
              <w:tabs>
                <w:tab w:val="right" w:pos="5253"/>
              </w:tabs>
              <w:spacing w:after="100"/>
              <w:rPr>
                <w:sz w:val="18"/>
                <w:szCs w:val="18"/>
              </w:rPr>
            </w:pPr>
            <w:r w:rsidRPr="005D0809">
              <w:rPr>
                <w:sz w:val="18"/>
                <w:szCs w:val="18"/>
              </w:rPr>
              <w:t xml:space="preserve">Explains and/or demonstrates correct use </w:t>
            </w:r>
            <w:r w:rsidRPr="005D0809">
              <w:rPr>
                <w:sz w:val="18"/>
                <w:szCs w:val="18"/>
              </w:rPr>
              <w:tab/>
            </w:r>
          </w:p>
          <w:p w14:paraId="16597726" w14:textId="77777777" w:rsidR="002621B1" w:rsidRPr="005D0809" w:rsidRDefault="00503EDD">
            <w:pPr>
              <w:tabs>
                <w:tab w:val="right" w:pos="5253"/>
              </w:tabs>
              <w:spacing w:after="100"/>
              <w:rPr>
                <w:sz w:val="18"/>
                <w:szCs w:val="18"/>
              </w:rPr>
            </w:pPr>
            <w:r w:rsidRPr="005D0809">
              <w:rPr>
                <w:sz w:val="18"/>
                <w:szCs w:val="18"/>
              </w:rPr>
              <w:t>Asks client to explain or demonstrate correct use, and</w:t>
            </w:r>
            <w:r w:rsidRPr="005D0809">
              <w:t xml:space="preserve"> </w:t>
            </w:r>
            <w:r w:rsidRPr="005D0809">
              <w:rPr>
                <w:sz w:val="18"/>
                <w:szCs w:val="18"/>
              </w:rPr>
              <w:t>reinforces client’s understanding and/or corrects client’s demonstration</w:t>
            </w:r>
            <w:r w:rsidRPr="005D0809">
              <w:rPr>
                <w:sz w:val="18"/>
                <w:szCs w:val="18"/>
              </w:rPr>
              <w:tab/>
              <w:t xml:space="preserve"> </w:t>
            </w:r>
          </w:p>
          <w:p w14:paraId="16597727" w14:textId="77777777" w:rsidR="002621B1" w:rsidRPr="005D0809" w:rsidRDefault="00503EDD">
            <w:pPr>
              <w:tabs>
                <w:tab w:val="right" w:pos="5253"/>
              </w:tabs>
              <w:spacing w:after="100"/>
              <w:rPr>
                <w:sz w:val="18"/>
                <w:szCs w:val="18"/>
              </w:rPr>
            </w:pPr>
            <w:r w:rsidRPr="005D0809">
              <w:rPr>
                <w:sz w:val="18"/>
                <w:szCs w:val="18"/>
              </w:rPr>
              <w:t>Reminds client about side effects and reasons for returning</w:t>
            </w:r>
            <w:r w:rsidRPr="005D0809">
              <w:rPr>
                <w:sz w:val="18"/>
                <w:szCs w:val="18"/>
              </w:rPr>
              <w:tab/>
            </w:r>
          </w:p>
          <w:p w14:paraId="16597728" w14:textId="77777777" w:rsidR="002621B1" w:rsidRPr="005D0809" w:rsidRDefault="00503EDD">
            <w:pPr>
              <w:tabs>
                <w:tab w:val="right" w:pos="5253"/>
              </w:tabs>
              <w:spacing w:after="120"/>
              <w:rPr>
                <w:sz w:val="18"/>
                <w:szCs w:val="18"/>
              </w:rPr>
            </w:pPr>
            <w:r w:rsidRPr="005D0809">
              <w:rPr>
                <w:sz w:val="18"/>
                <w:szCs w:val="18"/>
              </w:rPr>
              <w:t xml:space="preserve">Gives treatment, supplies, medications (as indicated) </w:t>
            </w:r>
            <w:r w:rsidRPr="005D0809">
              <w:rPr>
                <w:sz w:val="18"/>
                <w:szCs w:val="18"/>
              </w:rPr>
              <w:tab/>
            </w:r>
          </w:p>
          <w:p w14:paraId="16597729" w14:textId="77777777" w:rsidR="002621B1" w:rsidRPr="005D0809" w:rsidRDefault="00503EDD">
            <w:pPr>
              <w:tabs>
                <w:tab w:val="right" w:pos="5253"/>
              </w:tabs>
              <w:spacing w:after="100"/>
              <w:rPr>
                <w:sz w:val="18"/>
                <w:szCs w:val="18"/>
              </w:rPr>
            </w:pPr>
            <w:r w:rsidRPr="005D0809">
              <w:rPr>
                <w:sz w:val="18"/>
                <w:szCs w:val="18"/>
              </w:rPr>
              <w:t>Role plays or rehearses negotiation skills and helps client plan approach</w:t>
            </w:r>
            <w:r w:rsidRPr="005D0809">
              <w:rPr>
                <w:sz w:val="18"/>
                <w:szCs w:val="18"/>
              </w:rPr>
              <w:tab/>
            </w:r>
          </w:p>
          <w:p w14:paraId="1659772A" w14:textId="77777777" w:rsidR="002621B1" w:rsidRPr="005D0809" w:rsidRDefault="00503EDD">
            <w:pPr>
              <w:tabs>
                <w:tab w:val="right" w:pos="5253"/>
              </w:tabs>
              <w:spacing w:after="160"/>
              <w:rPr>
                <w:sz w:val="18"/>
                <w:szCs w:val="18"/>
              </w:rPr>
            </w:pPr>
            <w:r w:rsidRPr="005D0809">
              <w:rPr>
                <w:sz w:val="18"/>
                <w:szCs w:val="18"/>
              </w:rPr>
              <w:t xml:space="preserve">Arranges follow-up, resupply, and referral to other services, as needed </w:t>
            </w:r>
            <w:r w:rsidRPr="005D0809">
              <w:rPr>
                <w:sz w:val="18"/>
                <w:szCs w:val="18"/>
              </w:rPr>
              <w:tab/>
            </w:r>
          </w:p>
          <w:p w14:paraId="1659772B" w14:textId="77777777" w:rsidR="002621B1" w:rsidRPr="005D0809" w:rsidRDefault="00503EDD">
            <w:pPr>
              <w:tabs>
                <w:tab w:val="right" w:pos="5001"/>
              </w:tabs>
              <w:spacing w:after="120"/>
              <w:rPr>
                <w:rFonts w:eastAsia="Arial Narrow"/>
                <w:b/>
                <w:sz w:val="18"/>
                <w:szCs w:val="18"/>
              </w:rPr>
            </w:pPr>
            <w:r w:rsidRPr="005D0809">
              <w:rPr>
                <w:rFonts w:eastAsia="Arial Narrow"/>
                <w:b/>
                <w:sz w:val="18"/>
                <w:szCs w:val="18"/>
              </w:rPr>
              <w:t xml:space="preserve">Case-Specific Observations or Questions: </w:t>
            </w:r>
          </w:p>
          <w:p w14:paraId="1659772C" w14:textId="77777777" w:rsidR="002621B1" w:rsidRPr="005D0809" w:rsidRDefault="00503EDD">
            <w:pPr>
              <w:tabs>
                <w:tab w:val="right" w:pos="5253"/>
              </w:tabs>
              <w:spacing w:after="60"/>
              <w:rPr>
                <w:rFonts w:eastAsia="Arial Narrow"/>
                <w:sz w:val="18"/>
                <w:szCs w:val="18"/>
              </w:rPr>
            </w:pPr>
            <w:r w:rsidRPr="005D0809">
              <w:rPr>
                <w:rFonts w:eastAsia="Arial Narrow"/>
                <w:sz w:val="18"/>
                <w:szCs w:val="18"/>
              </w:rPr>
              <w:tab/>
            </w:r>
          </w:p>
          <w:p w14:paraId="1659772D" w14:textId="77777777" w:rsidR="002621B1" w:rsidRPr="005D0809" w:rsidRDefault="00503EDD">
            <w:pPr>
              <w:tabs>
                <w:tab w:val="right" w:pos="5253"/>
              </w:tabs>
              <w:spacing w:after="60"/>
              <w:rPr>
                <w:rFonts w:eastAsia="Arial Narrow"/>
                <w:sz w:val="18"/>
                <w:szCs w:val="18"/>
              </w:rPr>
            </w:pPr>
            <w:r w:rsidRPr="005D0809">
              <w:rPr>
                <w:rFonts w:eastAsia="Arial Narrow"/>
                <w:sz w:val="18"/>
                <w:szCs w:val="18"/>
              </w:rPr>
              <w:tab/>
            </w:r>
          </w:p>
          <w:p w14:paraId="1659772E" w14:textId="77777777" w:rsidR="002621B1" w:rsidRPr="005D0809" w:rsidRDefault="00503EDD">
            <w:pPr>
              <w:tabs>
                <w:tab w:val="right" w:pos="5253"/>
              </w:tabs>
              <w:spacing w:after="60"/>
              <w:rPr>
                <w:rFonts w:eastAsia="Arial Narrow"/>
                <w:sz w:val="18"/>
                <w:szCs w:val="18"/>
              </w:rPr>
            </w:pPr>
            <w:r w:rsidRPr="005D0809">
              <w:rPr>
                <w:rFonts w:eastAsia="Arial Narrow"/>
                <w:sz w:val="18"/>
                <w:szCs w:val="18"/>
              </w:rPr>
              <w:tab/>
            </w:r>
          </w:p>
          <w:p w14:paraId="1659772F" w14:textId="77777777" w:rsidR="002621B1" w:rsidRPr="005D0809" w:rsidRDefault="00503EDD">
            <w:pPr>
              <w:tabs>
                <w:tab w:val="right" w:pos="5253"/>
              </w:tabs>
              <w:spacing w:after="60"/>
              <w:rPr>
                <w:rFonts w:eastAsia="Arial Narrow"/>
                <w:sz w:val="18"/>
                <w:szCs w:val="18"/>
              </w:rPr>
            </w:pPr>
            <w:r w:rsidRPr="005D0809">
              <w:rPr>
                <w:rFonts w:eastAsia="Arial Narrow"/>
                <w:sz w:val="18"/>
                <w:szCs w:val="18"/>
              </w:rPr>
              <w:tab/>
            </w:r>
          </w:p>
          <w:p w14:paraId="16597730" w14:textId="77777777" w:rsidR="002621B1" w:rsidRPr="005D0809" w:rsidRDefault="00503EDD">
            <w:pPr>
              <w:tabs>
                <w:tab w:val="right" w:pos="5253"/>
              </w:tabs>
              <w:spacing w:after="60"/>
              <w:rPr>
                <w:rFonts w:eastAsia="Arial Narrow"/>
                <w:sz w:val="18"/>
                <w:szCs w:val="18"/>
              </w:rPr>
            </w:pPr>
            <w:r w:rsidRPr="005D0809">
              <w:rPr>
                <w:rFonts w:eastAsia="Arial Narrow"/>
                <w:sz w:val="18"/>
                <w:szCs w:val="18"/>
              </w:rPr>
              <w:tab/>
            </w:r>
          </w:p>
          <w:p w14:paraId="16597731" w14:textId="77777777" w:rsidR="002621B1" w:rsidRPr="005D0809" w:rsidRDefault="00503EDD">
            <w:pPr>
              <w:tabs>
                <w:tab w:val="right" w:pos="5253"/>
              </w:tabs>
              <w:spacing w:after="60"/>
              <w:rPr>
                <w:rFonts w:eastAsia="Arial Narrow"/>
                <w:sz w:val="18"/>
                <w:szCs w:val="18"/>
              </w:rPr>
            </w:pPr>
            <w:r w:rsidRPr="005D0809">
              <w:rPr>
                <w:rFonts w:eastAsia="Arial Narrow"/>
                <w:sz w:val="18"/>
                <w:szCs w:val="18"/>
              </w:rPr>
              <w:tab/>
            </w:r>
          </w:p>
          <w:p w14:paraId="16597732" w14:textId="77777777" w:rsidR="002621B1" w:rsidRPr="005D0809" w:rsidRDefault="00503EDD">
            <w:pPr>
              <w:tabs>
                <w:tab w:val="right" w:pos="5253"/>
              </w:tabs>
              <w:spacing w:after="60"/>
              <w:rPr>
                <w:rFonts w:eastAsia="Arial Narrow"/>
                <w:sz w:val="18"/>
                <w:szCs w:val="18"/>
              </w:rPr>
            </w:pPr>
            <w:r w:rsidRPr="005D0809">
              <w:rPr>
                <w:rFonts w:eastAsia="Arial Narrow"/>
                <w:sz w:val="18"/>
                <w:szCs w:val="18"/>
              </w:rPr>
              <w:tab/>
            </w:r>
          </w:p>
          <w:p w14:paraId="16597733" w14:textId="77777777" w:rsidR="002621B1" w:rsidRPr="005D0809" w:rsidRDefault="00503EDD">
            <w:pPr>
              <w:tabs>
                <w:tab w:val="right" w:pos="5253"/>
              </w:tabs>
              <w:spacing w:after="60"/>
              <w:rPr>
                <w:rFonts w:eastAsia="Arial Narrow"/>
                <w:sz w:val="18"/>
                <w:szCs w:val="18"/>
              </w:rPr>
            </w:pPr>
            <w:r w:rsidRPr="005D0809">
              <w:rPr>
                <w:rFonts w:eastAsia="Arial Narrow"/>
                <w:sz w:val="18"/>
                <w:szCs w:val="18"/>
              </w:rPr>
              <w:tab/>
            </w:r>
          </w:p>
          <w:p w14:paraId="16597734" w14:textId="77777777" w:rsidR="002621B1" w:rsidRPr="005D0809" w:rsidRDefault="00503EDD">
            <w:pPr>
              <w:tabs>
                <w:tab w:val="right" w:pos="5253"/>
              </w:tabs>
              <w:spacing w:after="60"/>
              <w:rPr>
                <w:rFonts w:eastAsia="Arial Narrow"/>
                <w:sz w:val="18"/>
                <w:szCs w:val="18"/>
              </w:rPr>
            </w:pPr>
            <w:r w:rsidRPr="005D0809">
              <w:rPr>
                <w:rFonts w:eastAsia="Arial Narrow"/>
                <w:sz w:val="18"/>
                <w:szCs w:val="18"/>
              </w:rPr>
              <w:tab/>
            </w:r>
          </w:p>
          <w:p w14:paraId="16597735" w14:textId="77777777" w:rsidR="002621B1" w:rsidRPr="005D0809" w:rsidRDefault="00503EDD">
            <w:pPr>
              <w:tabs>
                <w:tab w:val="right" w:pos="5253"/>
              </w:tabs>
              <w:spacing w:after="60"/>
              <w:rPr>
                <w:rFonts w:eastAsia="Arial Narrow"/>
                <w:sz w:val="18"/>
                <w:szCs w:val="18"/>
              </w:rPr>
            </w:pPr>
            <w:r w:rsidRPr="005D0809">
              <w:rPr>
                <w:rFonts w:eastAsia="Arial Narrow"/>
                <w:sz w:val="18"/>
                <w:szCs w:val="18"/>
              </w:rPr>
              <w:tab/>
            </w:r>
          </w:p>
          <w:p w14:paraId="16597736" w14:textId="77777777" w:rsidR="002621B1" w:rsidRPr="005D0809" w:rsidRDefault="00503EDD">
            <w:pPr>
              <w:tabs>
                <w:tab w:val="right" w:pos="5253"/>
              </w:tabs>
              <w:spacing w:after="60"/>
              <w:rPr>
                <w:rFonts w:eastAsia="Arial Narrow"/>
                <w:sz w:val="18"/>
                <w:szCs w:val="18"/>
              </w:rPr>
            </w:pPr>
            <w:r w:rsidRPr="005D0809">
              <w:rPr>
                <w:rFonts w:eastAsia="Arial Narrow"/>
                <w:sz w:val="18"/>
                <w:szCs w:val="18"/>
              </w:rPr>
              <w:tab/>
            </w:r>
          </w:p>
          <w:p w14:paraId="16597737" w14:textId="77777777" w:rsidR="002621B1" w:rsidRPr="005D0809" w:rsidRDefault="00503EDD">
            <w:pPr>
              <w:tabs>
                <w:tab w:val="right" w:pos="5253"/>
              </w:tabs>
              <w:spacing w:after="60"/>
              <w:rPr>
                <w:rFonts w:eastAsia="Arial Narrow"/>
                <w:sz w:val="18"/>
                <w:szCs w:val="18"/>
              </w:rPr>
            </w:pPr>
            <w:r w:rsidRPr="005D0809">
              <w:rPr>
                <w:rFonts w:eastAsia="Arial Narrow"/>
                <w:sz w:val="18"/>
                <w:szCs w:val="18"/>
              </w:rPr>
              <w:tab/>
            </w:r>
          </w:p>
          <w:p w14:paraId="16597738" w14:textId="77777777" w:rsidR="002621B1" w:rsidRPr="005D0809" w:rsidRDefault="00503EDD">
            <w:pPr>
              <w:tabs>
                <w:tab w:val="right" w:pos="5253"/>
              </w:tabs>
              <w:spacing w:after="60"/>
              <w:rPr>
                <w:rFonts w:eastAsia="Arial Narrow"/>
                <w:sz w:val="18"/>
                <w:szCs w:val="18"/>
              </w:rPr>
            </w:pPr>
            <w:r w:rsidRPr="005D0809">
              <w:rPr>
                <w:rFonts w:eastAsia="Arial Narrow"/>
                <w:sz w:val="18"/>
                <w:szCs w:val="18"/>
              </w:rPr>
              <w:tab/>
            </w:r>
          </w:p>
          <w:p w14:paraId="16597739" w14:textId="77777777" w:rsidR="002621B1" w:rsidRPr="005D0809" w:rsidRDefault="00503EDD">
            <w:pPr>
              <w:tabs>
                <w:tab w:val="right" w:pos="5253"/>
              </w:tabs>
              <w:spacing w:after="60"/>
              <w:rPr>
                <w:rFonts w:eastAsia="Arial Narrow"/>
                <w:sz w:val="18"/>
                <w:szCs w:val="18"/>
              </w:rPr>
            </w:pPr>
            <w:r w:rsidRPr="005D0809">
              <w:rPr>
                <w:rFonts w:eastAsia="Arial Narrow"/>
                <w:sz w:val="18"/>
                <w:szCs w:val="18"/>
              </w:rPr>
              <w:tab/>
            </w:r>
          </w:p>
        </w:tc>
        <w:tc>
          <w:tcPr>
            <w:tcW w:w="469" w:type="dxa"/>
            <w:shd w:val="clear" w:color="auto" w:fill="auto"/>
          </w:tcPr>
          <w:p w14:paraId="1659773A" w14:textId="77777777" w:rsidR="002621B1" w:rsidRPr="005D0809" w:rsidRDefault="00503EDD">
            <w:pPr>
              <w:pStyle w:val="Heading1"/>
              <w:spacing w:before="0" w:after="0"/>
              <w:ind w:left="-55"/>
              <w:jc w:val="center"/>
              <w:rPr>
                <w:rFonts w:ascii="Times New Roman" w:eastAsia="Arial Narrow" w:hAnsi="Times New Roman"/>
                <w:sz w:val="16"/>
                <w:szCs w:val="16"/>
              </w:rPr>
            </w:pPr>
            <w:r w:rsidRPr="005D0809">
              <w:rPr>
                <w:rFonts w:ascii="Times New Roman" w:eastAsia="Arial Narrow" w:hAnsi="Times New Roman"/>
                <w:sz w:val="16"/>
                <w:szCs w:val="16"/>
              </w:rPr>
              <w:t>Yes</w:t>
            </w:r>
          </w:p>
        </w:tc>
        <w:tc>
          <w:tcPr>
            <w:tcW w:w="418" w:type="dxa"/>
            <w:shd w:val="clear" w:color="auto" w:fill="auto"/>
          </w:tcPr>
          <w:p w14:paraId="1659773B" w14:textId="77777777" w:rsidR="002621B1" w:rsidRPr="005D0809" w:rsidRDefault="00503EDD">
            <w:pPr>
              <w:pStyle w:val="Heading1"/>
              <w:spacing w:before="0" w:after="0"/>
              <w:ind w:left="-55"/>
              <w:jc w:val="center"/>
              <w:rPr>
                <w:rFonts w:ascii="Times New Roman" w:hAnsi="Times New Roman"/>
                <w:b w:val="0"/>
                <w:sz w:val="16"/>
                <w:szCs w:val="16"/>
              </w:rPr>
            </w:pPr>
            <w:r w:rsidRPr="005D0809">
              <w:rPr>
                <w:rFonts w:ascii="Times New Roman" w:eastAsia="Arial Narrow" w:hAnsi="Times New Roman"/>
                <w:sz w:val="16"/>
                <w:szCs w:val="16"/>
              </w:rPr>
              <w:t>No</w:t>
            </w:r>
          </w:p>
        </w:tc>
        <w:tc>
          <w:tcPr>
            <w:tcW w:w="412" w:type="dxa"/>
            <w:shd w:val="clear" w:color="auto" w:fill="auto"/>
            <w:tcMar>
              <w:top w:w="115" w:type="dxa"/>
              <w:left w:w="115" w:type="dxa"/>
              <w:bottom w:w="115" w:type="dxa"/>
              <w:right w:w="115" w:type="dxa"/>
            </w:tcMar>
          </w:tcPr>
          <w:p w14:paraId="1659773C" w14:textId="77777777" w:rsidR="002621B1" w:rsidRPr="005D0809" w:rsidRDefault="00503EDD">
            <w:pPr>
              <w:pStyle w:val="Heading1"/>
              <w:spacing w:before="0" w:after="0"/>
              <w:ind w:left="-55"/>
              <w:jc w:val="center"/>
              <w:rPr>
                <w:rFonts w:ascii="Times New Roman" w:eastAsia="Arial Narrow" w:hAnsi="Times New Roman"/>
                <w:sz w:val="16"/>
                <w:szCs w:val="16"/>
              </w:rPr>
            </w:pPr>
            <w:r w:rsidRPr="005D0809">
              <w:rPr>
                <w:rFonts w:ascii="Times New Roman" w:eastAsia="Arial Narrow" w:hAnsi="Times New Roman"/>
                <w:sz w:val="16"/>
                <w:szCs w:val="16"/>
              </w:rPr>
              <w:t>N/A</w:t>
            </w:r>
          </w:p>
        </w:tc>
      </w:tr>
    </w:tbl>
    <w:p w14:paraId="1659773E" w14:textId="77777777" w:rsidR="002621B1" w:rsidRPr="005D0809" w:rsidRDefault="002621B1">
      <w:pPr>
        <w:rPr>
          <w:b/>
          <w:sz w:val="28"/>
          <w:szCs w:val="28"/>
        </w:rPr>
      </w:pPr>
    </w:p>
    <w:p w14:paraId="1659773F" w14:textId="77777777" w:rsidR="002621B1" w:rsidRPr="005D0809" w:rsidRDefault="002621B1">
      <w:pPr>
        <w:rPr>
          <w:rFonts w:eastAsia="Arial"/>
          <w:b/>
          <w:color w:val="000000"/>
        </w:rPr>
      </w:pPr>
    </w:p>
    <w:p w14:paraId="16597740" w14:textId="77777777" w:rsidR="002621B1" w:rsidRPr="005D0809" w:rsidRDefault="00503EDD">
      <w:pPr>
        <w:rPr>
          <w:i/>
          <w:color w:val="000000"/>
        </w:rPr>
      </w:pPr>
      <w:r w:rsidRPr="005D0809">
        <w:rPr>
          <w:i/>
          <w:color w:val="000000"/>
        </w:rPr>
        <w:t>Copper IUDs</w:t>
      </w:r>
    </w:p>
    <w:p w14:paraId="16597741" w14:textId="77777777" w:rsidR="002621B1" w:rsidRPr="005D0809" w:rsidRDefault="002621B1">
      <w:pPr>
        <w:rPr>
          <w:i/>
          <w:color w:val="000000"/>
        </w:rPr>
      </w:pPr>
    </w:p>
    <w:p w14:paraId="16597742" w14:textId="77777777" w:rsidR="002621B1" w:rsidRPr="005D0809" w:rsidRDefault="00503EDD">
      <w:pPr>
        <w:tabs>
          <w:tab w:val="left" w:pos="4500"/>
        </w:tabs>
        <w:rPr>
          <w:rFonts w:eastAsia="Arial"/>
          <w:b/>
          <w:color w:val="000000"/>
        </w:rPr>
      </w:pPr>
      <w:r w:rsidRPr="005D0809">
        <w:rPr>
          <w:rFonts w:eastAsia="Arial"/>
          <w:b/>
          <w:color w:val="000000"/>
        </w:rPr>
        <w:t>Role Play Scenario for Interval IUDs</w:t>
      </w:r>
      <w:r w:rsidRPr="005D0809">
        <w:rPr>
          <w:rFonts w:eastAsia="Arial"/>
          <w:b/>
          <w:color w:val="000000"/>
        </w:rPr>
        <w:tab/>
      </w:r>
    </w:p>
    <w:p w14:paraId="16597743" w14:textId="77777777" w:rsidR="002621B1" w:rsidRPr="005D0809" w:rsidRDefault="002621B1">
      <w:pPr>
        <w:tabs>
          <w:tab w:val="left" w:pos="4500"/>
        </w:tabs>
        <w:rPr>
          <w:rFonts w:eastAsia="Arial"/>
          <w:b/>
          <w:color w:val="000000"/>
        </w:rPr>
      </w:pPr>
    </w:p>
    <w:p w14:paraId="16597744" w14:textId="77777777" w:rsidR="002621B1" w:rsidRPr="005D0809" w:rsidRDefault="00503EDD">
      <w:pPr>
        <w:spacing w:after="120"/>
        <w:rPr>
          <w:rFonts w:eastAsia="Arial"/>
          <w:b/>
          <w:color w:val="000000"/>
        </w:rPr>
      </w:pPr>
      <w:r w:rsidRPr="005D0809">
        <w:rPr>
          <w:rFonts w:eastAsia="Arial"/>
          <w:b/>
          <w:color w:val="000000"/>
        </w:rPr>
        <w:t xml:space="preserve"> Scenario -1 </w:t>
      </w:r>
      <w:r w:rsidRPr="005D0809">
        <w:rPr>
          <w:rFonts w:eastAsia="Arial Narrow"/>
          <w:b/>
          <w:color w:val="000000"/>
          <w:sz w:val="28"/>
          <w:szCs w:val="28"/>
        </w:rPr>
        <w:t>The client is interested in and is not yet eligible for an IUD</w:t>
      </w:r>
    </w:p>
    <w:tbl>
      <w:tblPr>
        <w:tblW w:w="13165" w:type="dxa"/>
        <w:tblBorders>
          <w:top w:val="dashed" w:sz="4" w:space="0" w:color="000000"/>
          <w:left w:val="dashed" w:sz="4" w:space="0" w:color="000000"/>
          <w:bottom w:val="dashed" w:sz="4" w:space="0" w:color="000000"/>
          <w:right w:val="dashed" w:sz="4" w:space="0" w:color="000000"/>
          <w:insideH w:val="dashed" w:sz="4" w:space="0" w:color="000000"/>
          <w:insideV w:val="dashed" w:sz="4" w:space="0" w:color="000000"/>
        </w:tblBorders>
        <w:tblLayout w:type="fixed"/>
        <w:tblCellMar>
          <w:top w:w="14" w:type="dxa"/>
          <w:left w:w="72" w:type="dxa"/>
          <w:bottom w:w="14" w:type="dxa"/>
          <w:right w:w="72" w:type="dxa"/>
        </w:tblCellMar>
        <w:tblLook w:val="0000" w:firstRow="0" w:lastRow="0" w:firstColumn="0" w:lastColumn="0" w:noHBand="0" w:noVBand="0"/>
      </w:tblPr>
      <w:tblGrid>
        <w:gridCol w:w="6865"/>
        <w:gridCol w:w="6300"/>
      </w:tblGrid>
      <w:tr w:rsidR="002621B1" w:rsidRPr="005D0809" w14:paraId="16597747" w14:textId="77777777">
        <w:tc>
          <w:tcPr>
            <w:tcW w:w="6865" w:type="dxa"/>
            <w:tcBorders>
              <w:bottom w:val="nil"/>
            </w:tcBorders>
            <w:shd w:val="clear" w:color="auto" w:fill="D9D9D9"/>
            <w:tcMar>
              <w:top w:w="115" w:type="dxa"/>
              <w:left w:w="115" w:type="dxa"/>
              <w:bottom w:w="115" w:type="dxa"/>
              <w:right w:w="115" w:type="dxa"/>
            </w:tcMar>
          </w:tcPr>
          <w:p w14:paraId="16597745" w14:textId="77777777" w:rsidR="002621B1" w:rsidRPr="005D0809" w:rsidRDefault="00503EDD">
            <w:pPr>
              <w:ind w:right="-104"/>
              <w:rPr>
                <w:rFonts w:eastAsia="Arial"/>
                <w:b/>
                <w:color w:val="000000"/>
              </w:rPr>
            </w:pPr>
            <w:r w:rsidRPr="005D0809">
              <w:rPr>
                <w:rFonts w:eastAsia="Arial"/>
                <w:b/>
                <w:color w:val="000000"/>
              </w:rPr>
              <w:t>IUD</w:t>
            </w:r>
            <w:r w:rsidRPr="005D0809">
              <w:rPr>
                <w:rFonts w:eastAsia="Arial"/>
                <w:color w:val="000000"/>
              </w:rPr>
              <w:t xml:space="preserve"> </w:t>
            </w:r>
            <w:r w:rsidRPr="005D0809">
              <w:rPr>
                <w:rFonts w:eastAsia="Arial"/>
                <w:b/>
                <w:color w:val="000000"/>
              </w:rPr>
              <w:t>Scenario 1—Client Information Sheet</w:t>
            </w:r>
          </w:p>
        </w:tc>
        <w:tc>
          <w:tcPr>
            <w:tcW w:w="6300" w:type="dxa"/>
            <w:tcBorders>
              <w:bottom w:val="nil"/>
            </w:tcBorders>
            <w:shd w:val="clear" w:color="auto" w:fill="D9D9D9"/>
          </w:tcPr>
          <w:p w14:paraId="16597746" w14:textId="77777777" w:rsidR="002621B1" w:rsidRPr="005D0809" w:rsidRDefault="00503EDD">
            <w:pPr>
              <w:ind w:right="-104"/>
              <w:rPr>
                <w:rFonts w:eastAsia="Arial"/>
                <w:b/>
                <w:color w:val="000000"/>
              </w:rPr>
            </w:pPr>
            <w:r w:rsidRPr="005D0809">
              <w:rPr>
                <w:rFonts w:eastAsia="Arial"/>
                <w:b/>
                <w:color w:val="000000"/>
              </w:rPr>
              <w:t>IUD Scenario 1—Observer Information Sheet</w:t>
            </w:r>
          </w:p>
        </w:tc>
      </w:tr>
      <w:tr w:rsidR="002621B1" w:rsidRPr="005D0809" w14:paraId="1659775A" w14:textId="77777777">
        <w:tc>
          <w:tcPr>
            <w:tcW w:w="6865" w:type="dxa"/>
            <w:tcBorders>
              <w:top w:val="nil"/>
            </w:tcBorders>
            <w:tcMar>
              <w:top w:w="115" w:type="dxa"/>
              <w:left w:w="115" w:type="dxa"/>
              <w:bottom w:w="115" w:type="dxa"/>
              <w:right w:w="115" w:type="dxa"/>
            </w:tcMar>
          </w:tcPr>
          <w:p w14:paraId="16597748" w14:textId="77777777" w:rsidR="002621B1" w:rsidRPr="005D0809" w:rsidRDefault="00503EDD">
            <w:pPr>
              <w:rPr>
                <w:rFonts w:eastAsia="Arial"/>
                <w:color w:val="000000"/>
              </w:rPr>
            </w:pPr>
            <w:r w:rsidRPr="005D0809">
              <w:rPr>
                <w:rFonts w:eastAsia="Arial Narrow"/>
                <w:b/>
                <w:color w:val="000000"/>
              </w:rPr>
              <w:t>Client Description</w:t>
            </w:r>
            <w:r w:rsidRPr="005D0809">
              <w:rPr>
                <w:rFonts w:eastAsia="Arial"/>
                <w:b/>
                <w:color w:val="000000"/>
              </w:rPr>
              <w:t xml:space="preserve"> </w:t>
            </w:r>
          </w:p>
          <w:p w14:paraId="16597749" w14:textId="77777777" w:rsidR="002621B1" w:rsidRPr="005D0809" w:rsidRDefault="00503EDD">
            <w:pPr>
              <w:spacing w:after="120"/>
              <w:rPr>
                <w:color w:val="000000"/>
              </w:rPr>
            </w:pPr>
            <w:r w:rsidRPr="005D0809">
              <w:rPr>
                <w:color w:val="000000"/>
              </w:rPr>
              <w:t>You are a 32-year-old married woman. You do not want to have children. You have been married and monogamous for over eight years. You have recently seen a promotion for IUDs and have come to the family planning site to learn more about them.</w:t>
            </w:r>
          </w:p>
          <w:p w14:paraId="1659774A" w14:textId="77777777" w:rsidR="002621B1" w:rsidRPr="005D0809" w:rsidRDefault="00503EDD">
            <w:pPr>
              <w:pBdr>
                <w:top w:val="nil"/>
                <w:left w:val="nil"/>
                <w:bottom w:val="nil"/>
                <w:right w:val="nil"/>
                <w:between w:val="nil"/>
              </w:pBdr>
              <w:ind w:left="360" w:hanging="360"/>
              <w:jc w:val="left"/>
              <w:rPr>
                <w:rFonts w:eastAsia="Arial Narrow"/>
                <w:b/>
                <w:color w:val="000000"/>
              </w:rPr>
            </w:pPr>
            <w:r w:rsidRPr="005D0809">
              <w:rPr>
                <w:rFonts w:eastAsia="Arial Narrow"/>
                <w:b/>
                <w:color w:val="000000"/>
              </w:rPr>
              <w:t xml:space="preserve">Offer this information </w:t>
            </w:r>
            <w:r w:rsidRPr="005D0809">
              <w:rPr>
                <w:rFonts w:eastAsia="Arial Narrow"/>
                <w:b/>
                <w:color w:val="000000"/>
                <w:u w:val="single"/>
              </w:rPr>
              <w:t>only</w:t>
            </w:r>
            <w:r w:rsidRPr="005D0809">
              <w:rPr>
                <w:rFonts w:eastAsia="Arial Narrow"/>
                <w:b/>
                <w:color w:val="000000"/>
              </w:rPr>
              <w:t xml:space="preserve"> when the provider asks relevant questions:</w:t>
            </w:r>
          </w:p>
          <w:p w14:paraId="1659774B" w14:textId="77777777" w:rsidR="002621B1" w:rsidRPr="005D0809" w:rsidRDefault="00503EDD">
            <w:pPr>
              <w:numPr>
                <w:ilvl w:val="0"/>
                <w:numId w:val="15"/>
              </w:numPr>
              <w:pBdr>
                <w:top w:val="nil"/>
                <w:left w:val="nil"/>
                <w:bottom w:val="nil"/>
                <w:right w:val="nil"/>
                <w:between w:val="nil"/>
              </w:pBdr>
              <w:jc w:val="left"/>
              <w:rPr>
                <w:color w:val="000000"/>
              </w:rPr>
            </w:pPr>
            <w:r w:rsidRPr="005D0809">
              <w:rPr>
                <w:color w:val="000000"/>
              </w:rPr>
              <w:t xml:space="preserve">You are interested in an IUD, but your husband is concerned that they will make you infertile. </w:t>
            </w:r>
          </w:p>
          <w:p w14:paraId="1659774C" w14:textId="77777777" w:rsidR="002621B1" w:rsidRPr="005D0809" w:rsidRDefault="00503EDD">
            <w:pPr>
              <w:numPr>
                <w:ilvl w:val="0"/>
                <w:numId w:val="15"/>
              </w:numPr>
              <w:pBdr>
                <w:top w:val="nil"/>
                <w:left w:val="nil"/>
                <w:bottom w:val="nil"/>
                <w:right w:val="nil"/>
                <w:between w:val="nil"/>
              </w:pBdr>
              <w:jc w:val="left"/>
              <w:rPr>
                <w:color w:val="000000"/>
              </w:rPr>
            </w:pPr>
            <w:r w:rsidRPr="005D0809">
              <w:rPr>
                <w:color w:val="000000"/>
              </w:rPr>
              <w:t>You do not want to have children, but your husband has recently said that he does.</w:t>
            </w:r>
          </w:p>
          <w:p w14:paraId="1659774D" w14:textId="77777777" w:rsidR="002621B1" w:rsidRPr="005D0809" w:rsidRDefault="00503EDD">
            <w:pPr>
              <w:numPr>
                <w:ilvl w:val="0"/>
                <w:numId w:val="15"/>
              </w:numPr>
              <w:pBdr>
                <w:top w:val="nil"/>
                <w:left w:val="nil"/>
                <w:bottom w:val="nil"/>
                <w:right w:val="nil"/>
                <w:between w:val="nil"/>
              </w:pBdr>
              <w:jc w:val="left"/>
              <w:rPr>
                <w:color w:val="000000"/>
              </w:rPr>
            </w:pPr>
            <w:r w:rsidRPr="005D0809">
              <w:rPr>
                <w:color w:val="000000"/>
              </w:rPr>
              <w:t>You have recently had unexplained bleeding after intercourse.</w:t>
            </w:r>
          </w:p>
          <w:p w14:paraId="1659774E" w14:textId="77777777" w:rsidR="002621B1" w:rsidRPr="005D0809" w:rsidRDefault="00503EDD">
            <w:pPr>
              <w:numPr>
                <w:ilvl w:val="0"/>
                <w:numId w:val="15"/>
              </w:numPr>
              <w:pBdr>
                <w:top w:val="nil"/>
                <w:left w:val="nil"/>
                <w:bottom w:val="nil"/>
                <w:right w:val="nil"/>
                <w:between w:val="nil"/>
              </w:pBdr>
              <w:jc w:val="left"/>
              <w:rPr>
                <w:color w:val="000000"/>
              </w:rPr>
            </w:pPr>
            <w:r w:rsidRPr="005D0809">
              <w:rPr>
                <w:color w:val="000000"/>
              </w:rPr>
              <w:t>Your last menstrual cycle started four days ago.</w:t>
            </w:r>
          </w:p>
          <w:p w14:paraId="1659774F" w14:textId="77777777" w:rsidR="002621B1" w:rsidRPr="005D0809" w:rsidRDefault="00503EDD">
            <w:pPr>
              <w:numPr>
                <w:ilvl w:val="0"/>
                <w:numId w:val="15"/>
              </w:numPr>
              <w:pBdr>
                <w:top w:val="nil"/>
                <w:left w:val="nil"/>
                <w:bottom w:val="nil"/>
                <w:right w:val="nil"/>
                <w:between w:val="nil"/>
              </w:pBdr>
              <w:jc w:val="left"/>
              <w:rPr>
                <w:color w:val="000000"/>
              </w:rPr>
            </w:pPr>
            <w:r w:rsidRPr="005D0809">
              <w:rPr>
                <w:color w:val="000000"/>
              </w:rPr>
              <w:t>You feel healthy and have no other health problems.</w:t>
            </w:r>
          </w:p>
          <w:p w14:paraId="16597750" w14:textId="77777777" w:rsidR="002621B1" w:rsidRPr="005D0809" w:rsidRDefault="002621B1">
            <w:pPr>
              <w:pBdr>
                <w:top w:val="nil"/>
                <w:left w:val="nil"/>
                <w:bottom w:val="nil"/>
                <w:right w:val="nil"/>
                <w:between w:val="nil"/>
              </w:pBdr>
              <w:ind w:left="360" w:hanging="360"/>
              <w:jc w:val="left"/>
              <w:rPr>
                <w:rFonts w:eastAsia="Arial"/>
                <w:b/>
                <w:color w:val="000000"/>
              </w:rPr>
            </w:pPr>
          </w:p>
          <w:p w14:paraId="16597751" w14:textId="77777777" w:rsidR="002621B1" w:rsidRPr="005D0809" w:rsidRDefault="002621B1">
            <w:pPr>
              <w:pBdr>
                <w:top w:val="nil"/>
                <w:left w:val="nil"/>
                <w:bottom w:val="nil"/>
                <w:right w:val="nil"/>
                <w:between w:val="nil"/>
              </w:pBdr>
              <w:ind w:left="360" w:hanging="360"/>
              <w:jc w:val="left"/>
              <w:rPr>
                <w:rFonts w:eastAsia="Arial"/>
                <w:b/>
                <w:color w:val="000000"/>
              </w:rPr>
            </w:pPr>
          </w:p>
        </w:tc>
        <w:tc>
          <w:tcPr>
            <w:tcW w:w="6300" w:type="dxa"/>
            <w:tcBorders>
              <w:top w:val="nil"/>
            </w:tcBorders>
          </w:tcPr>
          <w:p w14:paraId="16597752" w14:textId="77777777" w:rsidR="002621B1" w:rsidRPr="005D0809" w:rsidRDefault="00503EDD">
            <w:pPr>
              <w:pBdr>
                <w:top w:val="nil"/>
                <w:left w:val="nil"/>
                <w:bottom w:val="nil"/>
                <w:right w:val="nil"/>
                <w:between w:val="nil"/>
              </w:pBdr>
              <w:ind w:left="360" w:hanging="360"/>
              <w:jc w:val="left"/>
              <w:rPr>
                <w:rFonts w:eastAsia="Arial"/>
                <w:b/>
                <w:color w:val="000000"/>
              </w:rPr>
            </w:pPr>
            <w:r w:rsidRPr="005D0809">
              <w:rPr>
                <w:rFonts w:eastAsia="Arial Narrow"/>
                <w:b/>
                <w:color w:val="000000"/>
              </w:rPr>
              <w:t>Make note of whether the provider performs these case-specific tasks:</w:t>
            </w:r>
          </w:p>
          <w:p w14:paraId="16597753" w14:textId="77777777" w:rsidR="002621B1" w:rsidRPr="005D0809" w:rsidRDefault="00503EDD">
            <w:pPr>
              <w:numPr>
                <w:ilvl w:val="0"/>
                <w:numId w:val="15"/>
              </w:numPr>
              <w:pBdr>
                <w:top w:val="nil"/>
                <w:left w:val="nil"/>
                <w:bottom w:val="nil"/>
                <w:right w:val="nil"/>
                <w:between w:val="nil"/>
              </w:pBdr>
              <w:jc w:val="left"/>
              <w:rPr>
                <w:color w:val="000000"/>
              </w:rPr>
            </w:pPr>
            <w:r w:rsidRPr="005D0809">
              <w:rPr>
                <w:color w:val="000000"/>
              </w:rPr>
              <w:t>Assesses the client’s reproductive health goals, fertility intentions, and life plans.</w:t>
            </w:r>
          </w:p>
          <w:p w14:paraId="16597754" w14:textId="77777777" w:rsidR="002621B1" w:rsidRPr="005D0809" w:rsidRDefault="00503EDD">
            <w:pPr>
              <w:numPr>
                <w:ilvl w:val="0"/>
                <w:numId w:val="15"/>
              </w:numPr>
              <w:pBdr>
                <w:top w:val="nil"/>
                <w:left w:val="nil"/>
                <w:bottom w:val="nil"/>
                <w:right w:val="nil"/>
                <w:between w:val="nil"/>
              </w:pBdr>
              <w:jc w:val="left"/>
              <w:rPr>
                <w:color w:val="000000"/>
              </w:rPr>
            </w:pPr>
            <w:r w:rsidRPr="005D0809">
              <w:rPr>
                <w:color w:val="000000"/>
              </w:rPr>
              <w:t>Ensures the client understands possible side effects, especially the likelihood of cramping and prolonged bleeding.</w:t>
            </w:r>
          </w:p>
          <w:p w14:paraId="16597755" w14:textId="77777777" w:rsidR="002621B1" w:rsidRPr="005D0809" w:rsidRDefault="00503EDD">
            <w:pPr>
              <w:numPr>
                <w:ilvl w:val="0"/>
                <w:numId w:val="15"/>
              </w:numPr>
              <w:pBdr>
                <w:top w:val="nil"/>
                <w:left w:val="nil"/>
                <w:bottom w:val="nil"/>
                <w:right w:val="nil"/>
                <w:between w:val="nil"/>
              </w:pBdr>
              <w:jc w:val="left"/>
              <w:rPr>
                <w:color w:val="000000"/>
              </w:rPr>
            </w:pPr>
            <w:r w:rsidRPr="005D0809">
              <w:rPr>
                <w:color w:val="000000"/>
              </w:rPr>
              <w:t>Addresses the husband’s concern about infertility and corrects misunderstandings about IUDs.</w:t>
            </w:r>
          </w:p>
          <w:p w14:paraId="16597756" w14:textId="77777777" w:rsidR="002621B1" w:rsidRPr="005D0809" w:rsidRDefault="00503EDD">
            <w:pPr>
              <w:numPr>
                <w:ilvl w:val="0"/>
                <w:numId w:val="15"/>
              </w:numPr>
              <w:pBdr>
                <w:top w:val="nil"/>
                <w:left w:val="nil"/>
                <w:bottom w:val="nil"/>
                <w:right w:val="nil"/>
                <w:between w:val="nil"/>
              </w:pBdr>
              <w:jc w:val="left"/>
              <w:rPr>
                <w:color w:val="000000"/>
              </w:rPr>
            </w:pPr>
            <w:r w:rsidRPr="005D0809">
              <w:rPr>
                <w:color w:val="000000"/>
              </w:rPr>
              <w:t xml:space="preserve">Screens client for medical eligibility using the checklist. </w:t>
            </w:r>
          </w:p>
          <w:p w14:paraId="16597757" w14:textId="77777777" w:rsidR="002621B1" w:rsidRPr="005D0809" w:rsidRDefault="00503EDD">
            <w:pPr>
              <w:numPr>
                <w:ilvl w:val="0"/>
                <w:numId w:val="15"/>
              </w:numPr>
              <w:pBdr>
                <w:top w:val="nil"/>
                <w:left w:val="nil"/>
                <w:bottom w:val="nil"/>
                <w:right w:val="nil"/>
                <w:between w:val="nil"/>
              </w:pBdr>
              <w:jc w:val="left"/>
              <w:rPr>
                <w:color w:val="000000"/>
              </w:rPr>
            </w:pPr>
            <w:r w:rsidRPr="005D0809">
              <w:rPr>
                <w:color w:val="000000"/>
              </w:rPr>
              <w:t>Explains the needs for an evaluation or exam to determine cause of unexplained bleeding (before initiation of an IUD)</w:t>
            </w:r>
          </w:p>
          <w:p w14:paraId="16597758" w14:textId="77777777" w:rsidR="002621B1" w:rsidRPr="005D0809" w:rsidRDefault="00503EDD">
            <w:pPr>
              <w:numPr>
                <w:ilvl w:val="0"/>
                <w:numId w:val="29"/>
              </w:numPr>
              <w:pBdr>
                <w:top w:val="nil"/>
                <w:left w:val="nil"/>
                <w:bottom w:val="nil"/>
                <w:right w:val="nil"/>
                <w:between w:val="nil"/>
              </w:pBdr>
              <w:jc w:val="left"/>
              <w:rPr>
                <w:color w:val="000000"/>
              </w:rPr>
            </w:pPr>
            <w:r w:rsidRPr="005D0809">
              <w:rPr>
                <w:color w:val="000000"/>
              </w:rPr>
              <w:t xml:space="preserve">Offers couples’ counseling, particularly if the husband needs further reassurance about the safety of IUDs. </w:t>
            </w:r>
            <w:r w:rsidRPr="005D0809">
              <w:rPr>
                <w:color w:val="000000"/>
                <w:highlight w:val="white"/>
              </w:rPr>
              <w:t>Offers other FP methods in the interim if the client desires. </w:t>
            </w:r>
          </w:p>
          <w:p w14:paraId="16597759" w14:textId="77777777" w:rsidR="002621B1" w:rsidRPr="005D0809" w:rsidRDefault="002621B1">
            <w:pPr>
              <w:spacing w:before="240" w:after="120"/>
              <w:ind w:left="331" w:hanging="331"/>
              <w:rPr>
                <w:rFonts w:eastAsia="Arial"/>
                <w:color w:val="000000"/>
              </w:rPr>
            </w:pPr>
          </w:p>
        </w:tc>
      </w:tr>
    </w:tbl>
    <w:p w14:paraId="1659775B" w14:textId="77777777" w:rsidR="002621B1" w:rsidRPr="005D0809" w:rsidRDefault="002621B1">
      <w:pPr>
        <w:rPr>
          <w:rFonts w:eastAsia="Arial"/>
          <w:i/>
          <w:color w:val="000000"/>
        </w:rPr>
      </w:pPr>
    </w:p>
    <w:p w14:paraId="1659775C" w14:textId="77777777" w:rsidR="002621B1" w:rsidRPr="005D0809" w:rsidRDefault="002621B1">
      <w:pPr>
        <w:rPr>
          <w:i/>
          <w:color w:val="000000"/>
        </w:rPr>
      </w:pPr>
    </w:p>
    <w:p w14:paraId="1659775D" w14:textId="77777777" w:rsidR="002621B1" w:rsidRPr="005D0809" w:rsidRDefault="00503EDD">
      <w:pPr>
        <w:rPr>
          <w:i/>
          <w:color w:val="000000"/>
        </w:rPr>
      </w:pPr>
      <w:r w:rsidRPr="005D0809">
        <w:rPr>
          <w:i/>
          <w:color w:val="000000"/>
        </w:rPr>
        <w:t>Copper Intrauterine Devices</w:t>
      </w:r>
    </w:p>
    <w:p w14:paraId="1659775E" w14:textId="7BF6B196" w:rsidR="002621B1" w:rsidRPr="005D0809" w:rsidRDefault="00503EDD">
      <w:pPr>
        <w:rPr>
          <w:rFonts w:eastAsia="Arial Narrow"/>
          <w:b/>
          <w:color w:val="000000"/>
        </w:rPr>
      </w:pPr>
      <w:r w:rsidRPr="005D0809">
        <w:rPr>
          <w:rFonts w:eastAsia="Arial"/>
          <w:b/>
          <w:color w:val="000000"/>
        </w:rPr>
        <w:t xml:space="preserve">Scenario </w:t>
      </w:r>
      <w:r w:rsidR="00E673AB" w:rsidRPr="005D0809">
        <w:rPr>
          <w:rFonts w:eastAsia="Arial"/>
          <w:b/>
          <w:color w:val="000000"/>
        </w:rPr>
        <w:t>2</w:t>
      </w:r>
      <w:r w:rsidR="00E673AB">
        <w:rPr>
          <w:rFonts w:eastAsia="Arial"/>
          <w:b/>
          <w:color w:val="000000"/>
        </w:rPr>
        <w:t xml:space="preserve">: </w:t>
      </w:r>
      <w:r w:rsidR="00E673AB" w:rsidRPr="005D0809">
        <w:rPr>
          <w:rFonts w:eastAsia="Arial"/>
          <w:b/>
          <w:color w:val="000000"/>
        </w:rPr>
        <w:t>Managing</w:t>
      </w:r>
      <w:r w:rsidRPr="005D0809">
        <w:rPr>
          <w:rFonts w:eastAsia="Arial Narrow"/>
          <w:b/>
          <w:color w:val="000000"/>
        </w:rPr>
        <w:t xml:space="preserve"> side effects of IUDs</w:t>
      </w:r>
    </w:p>
    <w:p w14:paraId="1659775F" w14:textId="77777777" w:rsidR="002621B1" w:rsidRPr="005D0809" w:rsidRDefault="002621B1">
      <w:pPr>
        <w:rPr>
          <w:rFonts w:eastAsia="Arial"/>
          <w:b/>
          <w:color w:val="000000"/>
        </w:rPr>
      </w:pPr>
    </w:p>
    <w:tbl>
      <w:tblPr>
        <w:tblW w:w="13165" w:type="dxa"/>
        <w:tblBorders>
          <w:top w:val="dashed" w:sz="4" w:space="0" w:color="000000"/>
          <w:left w:val="dashed" w:sz="4" w:space="0" w:color="000000"/>
          <w:bottom w:val="dashed" w:sz="4" w:space="0" w:color="000000"/>
          <w:right w:val="dashed" w:sz="4" w:space="0" w:color="000000"/>
          <w:insideH w:val="dashed" w:sz="4" w:space="0" w:color="000000"/>
          <w:insideV w:val="dashed" w:sz="4" w:space="0" w:color="000000"/>
        </w:tblBorders>
        <w:tblLayout w:type="fixed"/>
        <w:tblCellMar>
          <w:top w:w="14" w:type="dxa"/>
          <w:left w:w="72" w:type="dxa"/>
          <w:bottom w:w="14" w:type="dxa"/>
          <w:right w:w="72" w:type="dxa"/>
        </w:tblCellMar>
        <w:tblLook w:val="0000" w:firstRow="0" w:lastRow="0" w:firstColumn="0" w:lastColumn="0" w:noHBand="0" w:noVBand="0"/>
      </w:tblPr>
      <w:tblGrid>
        <w:gridCol w:w="6775"/>
        <w:gridCol w:w="6390"/>
      </w:tblGrid>
      <w:tr w:rsidR="002621B1" w:rsidRPr="005D0809" w14:paraId="16597762" w14:textId="77777777">
        <w:tc>
          <w:tcPr>
            <w:tcW w:w="6775" w:type="dxa"/>
            <w:tcBorders>
              <w:bottom w:val="nil"/>
            </w:tcBorders>
            <w:shd w:val="clear" w:color="auto" w:fill="D9D9D9"/>
            <w:tcMar>
              <w:top w:w="115" w:type="dxa"/>
              <w:left w:w="115" w:type="dxa"/>
              <w:bottom w:w="115" w:type="dxa"/>
              <w:right w:w="115" w:type="dxa"/>
            </w:tcMar>
          </w:tcPr>
          <w:p w14:paraId="16597760" w14:textId="77777777" w:rsidR="002621B1" w:rsidRPr="005D0809" w:rsidRDefault="00503EDD">
            <w:pPr>
              <w:ind w:right="-104"/>
              <w:rPr>
                <w:rFonts w:eastAsia="Arial"/>
                <w:b/>
                <w:color w:val="000000"/>
              </w:rPr>
            </w:pPr>
            <w:r w:rsidRPr="005D0809">
              <w:rPr>
                <w:rFonts w:eastAsia="Arial"/>
                <w:b/>
                <w:color w:val="000000"/>
              </w:rPr>
              <w:t>IUD</w:t>
            </w:r>
            <w:r w:rsidRPr="005D0809">
              <w:rPr>
                <w:rFonts w:eastAsia="Arial"/>
                <w:color w:val="000000"/>
              </w:rPr>
              <w:t xml:space="preserve"> </w:t>
            </w:r>
            <w:r w:rsidRPr="005D0809">
              <w:rPr>
                <w:rFonts w:eastAsia="Arial"/>
                <w:b/>
                <w:color w:val="000000"/>
              </w:rPr>
              <w:t>Scenario2—Client Information Sheet</w:t>
            </w:r>
          </w:p>
        </w:tc>
        <w:tc>
          <w:tcPr>
            <w:tcW w:w="6390" w:type="dxa"/>
            <w:tcBorders>
              <w:bottom w:val="nil"/>
            </w:tcBorders>
            <w:shd w:val="clear" w:color="auto" w:fill="D9D9D9"/>
          </w:tcPr>
          <w:p w14:paraId="16597761" w14:textId="77777777" w:rsidR="002621B1" w:rsidRPr="005D0809" w:rsidRDefault="00503EDD">
            <w:pPr>
              <w:rPr>
                <w:rFonts w:eastAsia="Arial"/>
                <w:b/>
                <w:color w:val="000000"/>
              </w:rPr>
            </w:pPr>
            <w:r w:rsidRPr="005D0809">
              <w:rPr>
                <w:rFonts w:eastAsia="Arial"/>
                <w:b/>
                <w:color w:val="000000"/>
              </w:rPr>
              <w:t>IUD Scenario 2</w:t>
            </w:r>
            <w:r w:rsidRPr="005D0809">
              <w:rPr>
                <w:rFonts w:eastAsia="Arial"/>
                <w:b/>
                <w:color w:val="000000"/>
                <w:sz w:val="12"/>
                <w:szCs w:val="12"/>
              </w:rPr>
              <w:t>—</w:t>
            </w:r>
            <w:r w:rsidRPr="005D0809">
              <w:rPr>
                <w:rFonts w:eastAsia="Arial"/>
                <w:b/>
                <w:color w:val="000000"/>
              </w:rPr>
              <w:t>Observer Information Sheet</w:t>
            </w:r>
          </w:p>
        </w:tc>
      </w:tr>
      <w:tr w:rsidR="002621B1" w:rsidRPr="005D0809" w14:paraId="16597776" w14:textId="77777777">
        <w:tc>
          <w:tcPr>
            <w:tcW w:w="6775" w:type="dxa"/>
            <w:tcBorders>
              <w:top w:val="nil"/>
            </w:tcBorders>
            <w:tcMar>
              <w:top w:w="115" w:type="dxa"/>
              <w:left w:w="115" w:type="dxa"/>
              <w:bottom w:w="115" w:type="dxa"/>
              <w:right w:w="115" w:type="dxa"/>
            </w:tcMar>
          </w:tcPr>
          <w:p w14:paraId="16597763" w14:textId="77777777" w:rsidR="002621B1" w:rsidRPr="005D0809" w:rsidRDefault="00503EDD">
            <w:pPr>
              <w:rPr>
                <w:rFonts w:eastAsia="Arial Narrow"/>
                <w:b/>
                <w:color w:val="000000"/>
              </w:rPr>
            </w:pPr>
            <w:r w:rsidRPr="005D0809">
              <w:rPr>
                <w:rFonts w:eastAsia="Arial Narrow"/>
                <w:b/>
                <w:color w:val="000000"/>
              </w:rPr>
              <w:t xml:space="preserve">Client Description </w:t>
            </w:r>
          </w:p>
          <w:p w14:paraId="16597764" w14:textId="77777777" w:rsidR="002621B1" w:rsidRPr="005D0809" w:rsidRDefault="00503EDD">
            <w:pPr>
              <w:spacing w:after="120"/>
              <w:rPr>
                <w:color w:val="000000"/>
              </w:rPr>
            </w:pPr>
            <w:r w:rsidRPr="005D0809">
              <w:rPr>
                <w:color w:val="000000"/>
              </w:rPr>
              <w:t>You are a 39-year-old woman with three adolescent children. You are relatively sure you do not want any more children, but your husband feels otherwise. A month ago, you had an IUD inserted. Since then, you have had several side effects. You are very concerned. You are returning to the family planning site because you think you would like to try another method.</w:t>
            </w:r>
          </w:p>
          <w:p w14:paraId="16597765" w14:textId="77777777" w:rsidR="002621B1" w:rsidRPr="005D0809" w:rsidRDefault="00503EDD">
            <w:pPr>
              <w:rPr>
                <w:rFonts w:eastAsia="Arial Narrow"/>
                <w:b/>
                <w:color w:val="000000"/>
              </w:rPr>
            </w:pPr>
            <w:r w:rsidRPr="005D0809">
              <w:rPr>
                <w:rFonts w:eastAsia="Arial Narrow"/>
                <w:b/>
                <w:color w:val="000000"/>
              </w:rPr>
              <w:t xml:space="preserve">Offer this information </w:t>
            </w:r>
            <w:r w:rsidRPr="005D0809">
              <w:rPr>
                <w:rFonts w:eastAsia="Arial Narrow"/>
                <w:b/>
                <w:color w:val="000000"/>
                <w:u w:val="single"/>
              </w:rPr>
              <w:t>only</w:t>
            </w:r>
            <w:r w:rsidRPr="005D0809">
              <w:rPr>
                <w:rFonts w:eastAsia="Arial Narrow"/>
                <w:b/>
                <w:color w:val="000000"/>
              </w:rPr>
              <w:t xml:space="preserve"> when the provider asks relevant questions:</w:t>
            </w:r>
          </w:p>
          <w:p w14:paraId="16597766" w14:textId="77777777" w:rsidR="002621B1" w:rsidRPr="005D0809" w:rsidRDefault="00503EDD">
            <w:pPr>
              <w:numPr>
                <w:ilvl w:val="0"/>
                <w:numId w:val="15"/>
              </w:numPr>
              <w:pBdr>
                <w:top w:val="nil"/>
                <w:left w:val="nil"/>
                <w:bottom w:val="nil"/>
                <w:right w:val="nil"/>
                <w:between w:val="nil"/>
              </w:pBdr>
              <w:jc w:val="left"/>
              <w:rPr>
                <w:color w:val="000000"/>
              </w:rPr>
            </w:pPr>
            <w:r w:rsidRPr="005D0809">
              <w:rPr>
                <w:color w:val="000000"/>
              </w:rPr>
              <w:t>You last had sex five days ago.</w:t>
            </w:r>
          </w:p>
          <w:p w14:paraId="16597767" w14:textId="77777777" w:rsidR="002621B1" w:rsidRPr="005D0809" w:rsidRDefault="00503EDD">
            <w:pPr>
              <w:numPr>
                <w:ilvl w:val="0"/>
                <w:numId w:val="15"/>
              </w:numPr>
              <w:pBdr>
                <w:top w:val="nil"/>
                <w:left w:val="nil"/>
                <w:bottom w:val="nil"/>
                <w:right w:val="nil"/>
                <w:between w:val="nil"/>
              </w:pBdr>
              <w:jc w:val="left"/>
              <w:rPr>
                <w:color w:val="000000"/>
              </w:rPr>
            </w:pPr>
            <w:r w:rsidRPr="005D0809">
              <w:rPr>
                <w:color w:val="000000"/>
              </w:rPr>
              <w:t xml:space="preserve">You have had only one period since the IUD insertion but experienced unusually heavy and prolonged bleeding. </w:t>
            </w:r>
          </w:p>
          <w:p w14:paraId="16597768" w14:textId="77777777" w:rsidR="002621B1" w:rsidRPr="005D0809" w:rsidRDefault="00503EDD">
            <w:pPr>
              <w:numPr>
                <w:ilvl w:val="0"/>
                <w:numId w:val="15"/>
              </w:numPr>
              <w:pBdr>
                <w:top w:val="nil"/>
                <w:left w:val="nil"/>
                <w:bottom w:val="nil"/>
                <w:right w:val="nil"/>
                <w:between w:val="nil"/>
              </w:pBdr>
              <w:jc w:val="left"/>
              <w:rPr>
                <w:color w:val="000000"/>
              </w:rPr>
            </w:pPr>
            <w:r w:rsidRPr="005D0809">
              <w:rPr>
                <w:color w:val="000000"/>
              </w:rPr>
              <w:t>The bleeding concerns you and you will not be comfortable if it continues.</w:t>
            </w:r>
          </w:p>
          <w:p w14:paraId="16597769" w14:textId="77777777" w:rsidR="002621B1" w:rsidRPr="005D0809" w:rsidRDefault="00503EDD">
            <w:pPr>
              <w:numPr>
                <w:ilvl w:val="0"/>
                <w:numId w:val="15"/>
              </w:numPr>
              <w:pBdr>
                <w:top w:val="nil"/>
                <w:left w:val="nil"/>
                <w:bottom w:val="nil"/>
                <w:right w:val="nil"/>
                <w:between w:val="nil"/>
              </w:pBdr>
              <w:jc w:val="left"/>
              <w:rPr>
                <w:color w:val="000000"/>
              </w:rPr>
            </w:pPr>
            <w:r w:rsidRPr="005D0809">
              <w:rPr>
                <w:color w:val="000000"/>
              </w:rPr>
              <w:t>You heard from a friend that using an IUD could result in infertility.</w:t>
            </w:r>
          </w:p>
          <w:p w14:paraId="1659776A" w14:textId="77777777" w:rsidR="002621B1" w:rsidRPr="005D0809" w:rsidRDefault="00503EDD">
            <w:pPr>
              <w:numPr>
                <w:ilvl w:val="0"/>
                <w:numId w:val="15"/>
              </w:numPr>
              <w:pBdr>
                <w:top w:val="nil"/>
                <w:left w:val="nil"/>
                <w:bottom w:val="nil"/>
                <w:right w:val="nil"/>
                <w:between w:val="nil"/>
              </w:pBdr>
              <w:jc w:val="left"/>
              <w:rPr>
                <w:color w:val="000000"/>
              </w:rPr>
            </w:pPr>
            <w:r w:rsidRPr="005D0809">
              <w:rPr>
                <w:color w:val="000000"/>
              </w:rPr>
              <w:t>You feel like you made the decision to use an IUD too quickly and you are now having second thoughts.</w:t>
            </w:r>
          </w:p>
          <w:p w14:paraId="1659776B" w14:textId="77777777" w:rsidR="002621B1" w:rsidRPr="005D0809" w:rsidRDefault="00503EDD">
            <w:pPr>
              <w:numPr>
                <w:ilvl w:val="0"/>
                <w:numId w:val="15"/>
              </w:numPr>
              <w:pBdr>
                <w:top w:val="nil"/>
                <w:left w:val="nil"/>
                <w:bottom w:val="nil"/>
                <w:right w:val="nil"/>
                <w:between w:val="nil"/>
              </w:pBdr>
              <w:jc w:val="left"/>
              <w:rPr>
                <w:color w:val="000000"/>
              </w:rPr>
            </w:pPr>
            <w:r w:rsidRPr="005D0809">
              <w:rPr>
                <w:color w:val="000000"/>
              </w:rPr>
              <w:t>You have no other health problems.</w:t>
            </w:r>
          </w:p>
          <w:p w14:paraId="1659776C" w14:textId="77777777" w:rsidR="002621B1" w:rsidRPr="005D0809" w:rsidRDefault="002621B1">
            <w:pPr>
              <w:rPr>
                <w:rFonts w:eastAsia="Arial"/>
                <w:b/>
                <w:color w:val="000000"/>
              </w:rPr>
            </w:pPr>
          </w:p>
        </w:tc>
        <w:tc>
          <w:tcPr>
            <w:tcW w:w="6390" w:type="dxa"/>
            <w:tcBorders>
              <w:top w:val="nil"/>
            </w:tcBorders>
          </w:tcPr>
          <w:p w14:paraId="1659776D" w14:textId="5CC1C05B" w:rsidR="002621B1" w:rsidRPr="005D0809" w:rsidRDefault="00503EDD">
            <w:pPr>
              <w:rPr>
                <w:rFonts w:eastAsia="Arial Narrow"/>
                <w:b/>
                <w:color w:val="000000"/>
              </w:rPr>
            </w:pPr>
            <w:r w:rsidRPr="005D0809">
              <w:rPr>
                <w:rFonts w:eastAsia="Arial Narrow"/>
                <w:b/>
                <w:color w:val="000000"/>
              </w:rPr>
              <w:t>Make note of whether the provider performs these case-specific tasks:</w:t>
            </w:r>
            <w:r w:rsidR="005D0809">
              <w:rPr>
                <w:rFonts w:eastAsia="Arial Narrow"/>
                <w:b/>
                <w:color w:val="000000"/>
              </w:rPr>
              <w:t xml:space="preserve"> </w:t>
            </w:r>
          </w:p>
          <w:p w14:paraId="1659776E" w14:textId="77777777" w:rsidR="002621B1" w:rsidRPr="005D0809" w:rsidRDefault="00503EDD">
            <w:pPr>
              <w:numPr>
                <w:ilvl w:val="0"/>
                <w:numId w:val="15"/>
              </w:numPr>
              <w:pBdr>
                <w:top w:val="nil"/>
                <w:left w:val="nil"/>
                <w:bottom w:val="nil"/>
                <w:right w:val="nil"/>
                <w:between w:val="nil"/>
              </w:pBdr>
              <w:jc w:val="left"/>
              <w:rPr>
                <w:color w:val="000000"/>
              </w:rPr>
            </w:pPr>
            <w:r w:rsidRPr="005D0809">
              <w:rPr>
                <w:color w:val="000000"/>
              </w:rPr>
              <w:t>Reassesses the client’s reproductive health goals, fertility intentions, and life plans.</w:t>
            </w:r>
          </w:p>
          <w:p w14:paraId="1659776F" w14:textId="77777777" w:rsidR="002621B1" w:rsidRPr="005D0809" w:rsidRDefault="00503EDD">
            <w:pPr>
              <w:numPr>
                <w:ilvl w:val="0"/>
                <w:numId w:val="15"/>
              </w:numPr>
              <w:pBdr>
                <w:top w:val="nil"/>
                <w:left w:val="nil"/>
                <w:bottom w:val="nil"/>
                <w:right w:val="nil"/>
                <w:between w:val="nil"/>
              </w:pBdr>
              <w:jc w:val="left"/>
              <w:rPr>
                <w:color w:val="000000"/>
              </w:rPr>
            </w:pPr>
            <w:r w:rsidRPr="005D0809">
              <w:rPr>
                <w:color w:val="000000"/>
              </w:rPr>
              <w:t xml:space="preserve">Corrects misconceptions about IUDs and infertility. </w:t>
            </w:r>
          </w:p>
          <w:p w14:paraId="16597770" w14:textId="77777777" w:rsidR="002621B1" w:rsidRPr="005D0809" w:rsidRDefault="00503EDD">
            <w:pPr>
              <w:numPr>
                <w:ilvl w:val="0"/>
                <w:numId w:val="15"/>
              </w:numPr>
              <w:pBdr>
                <w:top w:val="nil"/>
                <w:left w:val="nil"/>
                <w:bottom w:val="nil"/>
                <w:right w:val="nil"/>
                <w:between w:val="nil"/>
              </w:pBdr>
              <w:jc w:val="left"/>
              <w:rPr>
                <w:color w:val="000000"/>
              </w:rPr>
            </w:pPr>
            <w:r w:rsidRPr="005D0809">
              <w:rPr>
                <w:color w:val="000000"/>
              </w:rPr>
              <w:t xml:space="preserve">Assesses if heavy, prolonged bleeding may be due to an underlying condition, such as infection. </w:t>
            </w:r>
          </w:p>
          <w:p w14:paraId="16597771" w14:textId="77777777" w:rsidR="002621B1" w:rsidRPr="005D0809" w:rsidRDefault="00503EDD">
            <w:pPr>
              <w:numPr>
                <w:ilvl w:val="0"/>
                <w:numId w:val="15"/>
              </w:numPr>
              <w:pBdr>
                <w:top w:val="nil"/>
                <w:left w:val="nil"/>
                <w:bottom w:val="nil"/>
                <w:right w:val="nil"/>
                <w:between w:val="nil"/>
              </w:pBdr>
              <w:jc w:val="left"/>
              <w:rPr>
                <w:color w:val="000000"/>
              </w:rPr>
            </w:pPr>
            <w:r w:rsidRPr="005D0809">
              <w:rPr>
                <w:color w:val="000000"/>
              </w:rPr>
              <w:t>Discusses common side effects and offers reassurance.</w:t>
            </w:r>
          </w:p>
          <w:p w14:paraId="16597772" w14:textId="77777777" w:rsidR="002621B1" w:rsidRPr="005D0809" w:rsidRDefault="00503EDD">
            <w:pPr>
              <w:numPr>
                <w:ilvl w:val="0"/>
                <w:numId w:val="15"/>
              </w:numPr>
              <w:pBdr>
                <w:top w:val="nil"/>
                <w:left w:val="nil"/>
                <w:bottom w:val="nil"/>
                <w:right w:val="nil"/>
                <w:between w:val="nil"/>
              </w:pBdr>
              <w:jc w:val="left"/>
              <w:rPr>
                <w:color w:val="000000"/>
              </w:rPr>
            </w:pPr>
            <w:r w:rsidRPr="005D0809">
              <w:rPr>
                <w:color w:val="000000"/>
              </w:rPr>
              <w:t>Suggests that she use ibuprofen or tranexamic acid; ensures that she knows not to use aspirin</w:t>
            </w:r>
            <w:r w:rsidRPr="005D0809">
              <w:t xml:space="preserve"> as it may increase bleeding further.</w:t>
            </w:r>
            <w:r w:rsidRPr="005D0809">
              <w:rPr>
                <w:color w:val="000000"/>
              </w:rPr>
              <w:t xml:space="preserve"> </w:t>
            </w:r>
          </w:p>
          <w:p w14:paraId="16597773" w14:textId="77777777" w:rsidR="002621B1" w:rsidRPr="005D0809" w:rsidRDefault="00503EDD">
            <w:pPr>
              <w:numPr>
                <w:ilvl w:val="0"/>
                <w:numId w:val="15"/>
              </w:numPr>
              <w:pBdr>
                <w:top w:val="nil"/>
                <w:left w:val="nil"/>
                <w:bottom w:val="nil"/>
                <w:right w:val="nil"/>
                <w:between w:val="nil"/>
              </w:pBdr>
              <w:jc w:val="left"/>
              <w:rPr>
                <w:color w:val="000000"/>
              </w:rPr>
            </w:pPr>
            <w:r w:rsidRPr="005D0809">
              <w:rPr>
                <w:color w:val="000000"/>
              </w:rPr>
              <w:t xml:space="preserve">Reviews the expected side effects as well as the benefits of the IUD. </w:t>
            </w:r>
          </w:p>
          <w:p w14:paraId="16597774" w14:textId="77777777" w:rsidR="002621B1" w:rsidRPr="005D0809" w:rsidRDefault="00503EDD">
            <w:pPr>
              <w:rPr>
                <w:rFonts w:eastAsia="Arial"/>
                <w:color w:val="000000"/>
              </w:rPr>
            </w:pPr>
            <w:r w:rsidRPr="005D0809">
              <w:rPr>
                <w:color w:val="000000"/>
              </w:rPr>
              <w:t>After providing reassurance and counseling, asks if she still wishes to have the IUD removed. If she does, the provider should offer to remove it as soon as possible and help her choose another method.</w:t>
            </w:r>
          </w:p>
          <w:p w14:paraId="16597775" w14:textId="77777777" w:rsidR="002621B1" w:rsidRPr="005D0809" w:rsidRDefault="002621B1">
            <w:pPr>
              <w:pBdr>
                <w:top w:val="nil"/>
                <w:left w:val="nil"/>
                <w:bottom w:val="nil"/>
                <w:right w:val="nil"/>
                <w:between w:val="nil"/>
              </w:pBdr>
              <w:ind w:left="360" w:hanging="360"/>
              <w:jc w:val="left"/>
              <w:rPr>
                <w:color w:val="000000"/>
              </w:rPr>
            </w:pPr>
          </w:p>
        </w:tc>
      </w:tr>
    </w:tbl>
    <w:p w14:paraId="16597777" w14:textId="77777777" w:rsidR="002621B1" w:rsidRPr="005D0809" w:rsidRDefault="002621B1">
      <w:pPr>
        <w:rPr>
          <w:rFonts w:eastAsia="Arial"/>
          <w:i/>
          <w:color w:val="000000"/>
        </w:rPr>
        <w:sectPr w:rsidR="002621B1" w:rsidRPr="005D0809">
          <w:headerReference w:type="default" r:id="rId36"/>
          <w:footerReference w:type="default" r:id="rId37"/>
          <w:pgSz w:w="15840" w:h="12240" w:orient="landscape"/>
          <w:pgMar w:top="1440" w:right="1440" w:bottom="1440" w:left="1440" w:header="720" w:footer="576" w:gutter="0"/>
          <w:cols w:space="720"/>
        </w:sectPr>
      </w:pPr>
    </w:p>
    <w:p w14:paraId="16597778" w14:textId="77777777" w:rsidR="002621B1" w:rsidRPr="005D0809" w:rsidRDefault="00503EDD">
      <w:pPr>
        <w:rPr>
          <w:i/>
          <w:color w:val="000000"/>
        </w:rPr>
      </w:pPr>
      <w:r w:rsidRPr="005D0809">
        <w:rPr>
          <w:i/>
          <w:color w:val="000000"/>
        </w:rPr>
        <w:t>Copper Intrauterine Devices</w:t>
      </w:r>
    </w:p>
    <w:p w14:paraId="16597779" w14:textId="77777777" w:rsidR="002621B1" w:rsidRPr="005D0809" w:rsidRDefault="002621B1">
      <w:pPr>
        <w:rPr>
          <w:i/>
          <w:color w:val="000000"/>
        </w:rPr>
      </w:pPr>
    </w:p>
    <w:p w14:paraId="1659777A" w14:textId="77777777" w:rsidR="002621B1" w:rsidRPr="005D0809" w:rsidRDefault="00503EDD">
      <w:pPr>
        <w:rPr>
          <w:b/>
          <w:color w:val="000000"/>
        </w:rPr>
      </w:pPr>
      <w:r w:rsidRPr="005D0809">
        <w:rPr>
          <w:b/>
          <w:color w:val="000000"/>
        </w:rPr>
        <w:t>Role Play Scenarios for PPIUD:</w:t>
      </w:r>
    </w:p>
    <w:p w14:paraId="1659777B" w14:textId="77777777" w:rsidR="002621B1" w:rsidRPr="005D0809" w:rsidRDefault="002621B1">
      <w:pPr>
        <w:rPr>
          <w:b/>
          <w:color w:val="000000"/>
        </w:rPr>
      </w:pPr>
    </w:p>
    <w:p w14:paraId="1659777C" w14:textId="77777777" w:rsidR="002621B1" w:rsidRPr="005D0809" w:rsidRDefault="00503EDD">
      <w:pPr>
        <w:rPr>
          <w:b/>
          <w:color w:val="000000"/>
        </w:rPr>
      </w:pPr>
      <w:r w:rsidRPr="005D0809">
        <w:rPr>
          <w:b/>
          <w:color w:val="000000"/>
        </w:rPr>
        <w:t xml:space="preserve">Scenario </w:t>
      </w:r>
      <w:r w:rsidRPr="005D0809">
        <w:rPr>
          <w:b/>
        </w:rPr>
        <w:t>3</w:t>
      </w:r>
      <w:r w:rsidRPr="005D0809">
        <w:rPr>
          <w:b/>
          <w:color w:val="000000"/>
        </w:rPr>
        <w:t>: Client Eligible for PPIUD</w:t>
      </w:r>
    </w:p>
    <w:tbl>
      <w:tblPr>
        <w:tblpPr w:leftFromText="180" w:rightFromText="180" w:vertAnchor="text" w:tblpY="397"/>
        <w:tblW w:w="9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4" w:type="dxa"/>
          <w:left w:w="72" w:type="dxa"/>
          <w:bottom w:w="14" w:type="dxa"/>
          <w:right w:w="72" w:type="dxa"/>
        </w:tblCellMar>
        <w:tblLook w:val="0000" w:firstRow="0" w:lastRow="0" w:firstColumn="0" w:lastColumn="0" w:noHBand="0" w:noVBand="0"/>
      </w:tblPr>
      <w:tblGrid>
        <w:gridCol w:w="4279"/>
        <w:gridCol w:w="4828"/>
        <w:gridCol w:w="30"/>
      </w:tblGrid>
      <w:tr w:rsidR="002621B1" w:rsidRPr="005D0809" w14:paraId="1659777F" w14:textId="77777777">
        <w:tc>
          <w:tcPr>
            <w:tcW w:w="4279" w:type="dxa"/>
            <w:shd w:val="clear" w:color="auto" w:fill="002A6C"/>
            <w:tcMar>
              <w:top w:w="115" w:type="dxa"/>
              <w:left w:w="115" w:type="dxa"/>
              <w:bottom w:w="115" w:type="dxa"/>
              <w:right w:w="115" w:type="dxa"/>
            </w:tcMar>
            <w:vAlign w:val="center"/>
          </w:tcPr>
          <w:p w14:paraId="1659777D" w14:textId="77777777" w:rsidR="002621B1" w:rsidRPr="005D0809" w:rsidRDefault="00503EDD">
            <w:pPr>
              <w:pBdr>
                <w:top w:val="nil"/>
                <w:left w:val="nil"/>
                <w:bottom w:val="nil"/>
                <w:right w:val="nil"/>
                <w:between w:val="nil"/>
              </w:pBdr>
              <w:jc w:val="center"/>
              <w:rPr>
                <w:b/>
                <w:color w:val="FFFFFF"/>
                <w:sz w:val="20"/>
                <w:szCs w:val="20"/>
              </w:rPr>
            </w:pPr>
            <w:r w:rsidRPr="005D0809">
              <w:rPr>
                <w:b/>
                <w:color w:val="FFFFFF"/>
                <w:sz w:val="20"/>
                <w:szCs w:val="20"/>
              </w:rPr>
              <w:t xml:space="preserve"> Scenario 1—Client eligible for PPIUD</w:t>
            </w:r>
            <w:r w:rsidRPr="005D0809">
              <w:rPr>
                <w:b/>
                <w:color w:val="FFFFFF"/>
                <w:sz w:val="20"/>
                <w:szCs w:val="20"/>
              </w:rPr>
              <w:br/>
              <w:t>Client Information Sheet</w:t>
            </w:r>
          </w:p>
        </w:tc>
        <w:tc>
          <w:tcPr>
            <w:tcW w:w="4858" w:type="dxa"/>
            <w:gridSpan w:val="2"/>
            <w:shd w:val="clear" w:color="auto" w:fill="002A6C"/>
            <w:vAlign w:val="center"/>
          </w:tcPr>
          <w:p w14:paraId="1659777E" w14:textId="77777777" w:rsidR="002621B1" w:rsidRPr="005D0809" w:rsidRDefault="00503EDD">
            <w:pPr>
              <w:pBdr>
                <w:top w:val="nil"/>
                <w:left w:val="nil"/>
                <w:bottom w:val="nil"/>
                <w:right w:val="nil"/>
                <w:between w:val="nil"/>
              </w:pBdr>
              <w:jc w:val="center"/>
              <w:rPr>
                <w:b/>
                <w:color w:val="FFFFFF"/>
                <w:sz w:val="20"/>
                <w:szCs w:val="20"/>
              </w:rPr>
            </w:pPr>
            <w:r w:rsidRPr="005D0809">
              <w:rPr>
                <w:b/>
                <w:color w:val="FFFFFF"/>
                <w:sz w:val="20"/>
                <w:szCs w:val="20"/>
              </w:rPr>
              <w:t xml:space="preserve"> Scenario 1—</w:t>
            </w:r>
            <w:r w:rsidRPr="005D0809">
              <w:rPr>
                <w:b/>
                <w:color w:val="FFFFFF"/>
                <w:sz w:val="20"/>
                <w:szCs w:val="20"/>
              </w:rPr>
              <w:br/>
              <w:t>Observer Information Sheet</w:t>
            </w:r>
          </w:p>
        </w:tc>
      </w:tr>
      <w:tr w:rsidR="002621B1" w:rsidRPr="005D0809" w14:paraId="16597797" w14:textId="77777777">
        <w:trPr>
          <w:gridAfter w:val="1"/>
          <w:wAfter w:w="30" w:type="dxa"/>
          <w:trHeight w:val="5107"/>
        </w:trPr>
        <w:tc>
          <w:tcPr>
            <w:tcW w:w="4279" w:type="dxa"/>
            <w:tcMar>
              <w:top w:w="115" w:type="dxa"/>
              <w:left w:w="115" w:type="dxa"/>
              <w:bottom w:w="115" w:type="dxa"/>
              <w:right w:w="115" w:type="dxa"/>
            </w:tcMar>
          </w:tcPr>
          <w:p w14:paraId="16597780" w14:textId="77777777" w:rsidR="002621B1" w:rsidRPr="005D0809" w:rsidRDefault="00503EDD">
            <w:pPr>
              <w:pBdr>
                <w:top w:val="nil"/>
                <w:left w:val="nil"/>
                <w:bottom w:val="nil"/>
                <w:right w:val="nil"/>
                <w:between w:val="nil"/>
              </w:pBdr>
              <w:jc w:val="left"/>
              <w:rPr>
                <w:b/>
                <w:color w:val="000000"/>
                <w:sz w:val="20"/>
                <w:szCs w:val="20"/>
              </w:rPr>
            </w:pPr>
            <w:r w:rsidRPr="005D0809">
              <w:rPr>
                <w:b/>
                <w:color w:val="000000"/>
                <w:sz w:val="20"/>
                <w:szCs w:val="20"/>
              </w:rPr>
              <w:t>Client Description:</w:t>
            </w:r>
          </w:p>
          <w:p w14:paraId="16597781" w14:textId="77777777" w:rsidR="002621B1" w:rsidRPr="005D0809" w:rsidRDefault="00503EDD">
            <w:pPr>
              <w:pBdr>
                <w:top w:val="nil"/>
                <w:left w:val="nil"/>
                <w:bottom w:val="nil"/>
                <w:right w:val="nil"/>
                <w:between w:val="nil"/>
              </w:pBdr>
              <w:jc w:val="left"/>
              <w:rPr>
                <w:color w:val="000000"/>
                <w:sz w:val="20"/>
                <w:szCs w:val="20"/>
              </w:rPr>
            </w:pPr>
            <w:r w:rsidRPr="005D0809">
              <w:rPr>
                <w:color w:val="000000"/>
                <w:sz w:val="20"/>
                <w:szCs w:val="20"/>
              </w:rPr>
              <w:t>Kiki is 23 years old, and her husband is a farmer. She delivered a baby boy last night at the hospital. She learned from the health counselor there about the benefits of spacing her births for her health, as well as that of her children; she also received information about a variety of contraceptives. She and her husband are interested in IUDs.</w:t>
            </w:r>
          </w:p>
          <w:p w14:paraId="16597782" w14:textId="77777777" w:rsidR="002621B1" w:rsidRPr="005D0809" w:rsidRDefault="002621B1">
            <w:pPr>
              <w:pBdr>
                <w:top w:val="nil"/>
                <w:left w:val="nil"/>
                <w:bottom w:val="nil"/>
                <w:right w:val="nil"/>
                <w:between w:val="nil"/>
              </w:pBdr>
              <w:jc w:val="left"/>
              <w:rPr>
                <w:color w:val="000000"/>
                <w:sz w:val="20"/>
                <w:szCs w:val="20"/>
              </w:rPr>
            </w:pPr>
          </w:p>
          <w:p w14:paraId="16597783" w14:textId="77777777" w:rsidR="002621B1" w:rsidRPr="005D0809" w:rsidRDefault="00503EDD">
            <w:pPr>
              <w:pBdr>
                <w:top w:val="nil"/>
                <w:left w:val="nil"/>
                <w:bottom w:val="nil"/>
                <w:right w:val="nil"/>
                <w:between w:val="nil"/>
              </w:pBdr>
              <w:jc w:val="left"/>
              <w:rPr>
                <w:b/>
                <w:color w:val="000000"/>
                <w:sz w:val="20"/>
                <w:szCs w:val="20"/>
              </w:rPr>
            </w:pPr>
            <w:r w:rsidRPr="005D0809">
              <w:rPr>
                <w:b/>
                <w:color w:val="000000"/>
                <w:sz w:val="20"/>
                <w:szCs w:val="20"/>
              </w:rPr>
              <w:t>Offer this information only when the provider asks relevant questions:</w:t>
            </w:r>
          </w:p>
          <w:p w14:paraId="16597784" w14:textId="77777777" w:rsidR="002621B1" w:rsidRPr="005D0809" w:rsidRDefault="00503EDD">
            <w:pPr>
              <w:numPr>
                <w:ilvl w:val="0"/>
                <w:numId w:val="25"/>
              </w:numPr>
              <w:pBdr>
                <w:top w:val="nil"/>
                <w:left w:val="nil"/>
                <w:bottom w:val="nil"/>
                <w:right w:val="nil"/>
                <w:between w:val="nil"/>
              </w:pBdr>
              <w:jc w:val="left"/>
              <w:rPr>
                <w:color w:val="000000"/>
                <w:sz w:val="20"/>
                <w:szCs w:val="20"/>
              </w:rPr>
            </w:pPr>
            <w:r w:rsidRPr="005D0809">
              <w:rPr>
                <w:color w:val="000000"/>
                <w:sz w:val="20"/>
                <w:szCs w:val="20"/>
              </w:rPr>
              <w:t xml:space="preserve">They have been married for 4 years. </w:t>
            </w:r>
          </w:p>
          <w:p w14:paraId="16597785" w14:textId="77777777" w:rsidR="002621B1" w:rsidRPr="005D0809" w:rsidRDefault="00503EDD">
            <w:pPr>
              <w:numPr>
                <w:ilvl w:val="0"/>
                <w:numId w:val="25"/>
              </w:numPr>
              <w:pBdr>
                <w:top w:val="nil"/>
                <w:left w:val="nil"/>
                <w:bottom w:val="nil"/>
                <w:right w:val="nil"/>
                <w:between w:val="nil"/>
              </w:pBdr>
              <w:jc w:val="left"/>
              <w:rPr>
                <w:color w:val="000000"/>
                <w:sz w:val="20"/>
                <w:szCs w:val="20"/>
              </w:rPr>
            </w:pPr>
            <w:r w:rsidRPr="005D0809">
              <w:rPr>
                <w:color w:val="000000"/>
                <w:sz w:val="20"/>
                <w:szCs w:val="20"/>
              </w:rPr>
              <w:t>Her mother-in-law is not in favor of using any contraceptives.</w:t>
            </w:r>
          </w:p>
          <w:p w14:paraId="16597786" w14:textId="77777777" w:rsidR="002621B1" w:rsidRPr="005D0809" w:rsidRDefault="00503EDD">
            <w:pPr>
              <w:numPr>
                <w:ilvl w:val="0"/>
                <w:numId w:val="25"/>
              </w:numPr>
              <w:pBdr>
                <w:top w:val="nil"/>
                <w:left w:val="nil"/>
                <w:bottom w:val="nil"/>
                <w:right w:val="nil"/>
                <w:between w:val="nil"/>
              </w:pBdr>
              <w:jc w:val="left"/>
              <w:rPr>
                <w:color w:val="000000"/>
                <w:sz w:val="20"/>
                <w:szCs w:val="20"/>
              </w:rPr>
            </w:pPr>
            <w:r w:rsidRPr="005D0809">
              <w:rPr>
                <w:color w:val="000000"/>
                <w:sz w:val="20"/>
                <w:szCs w:val="20"/>
              </w:rPr>
              <w:t xml:space="preserve">Kiki does not want to become pregnant again immediately. </w:t>
            </w:r>
          </w:p>
          <w:p w14:paraId="16597787" w14:textId="77777777" w:rsidR="002621B1" w:rsidRPr="005D0809" w:rsidRDefault="00503EDD">
            <w:pPr>
              <w:numPr>
                <w:ilvl w:val="0"/>
                <w:numId w:val="25"/>
              </w:numPr>
              <w:pBdr>
                <w:top w:val="nil"/>
                <w:left w:val="nil"/>
                <w:bottom w:val="nil"/>
                <w:right w:val="nil"/>
                <w:between w:val="nil"/>
              </w:pBdr>
              <w:jc w:val="left"/>
              <w:rPr>
                <w:color w:val="000000"/>
                <w:sz w:val="20"/>
                <w:szCs w:val="20"/>
              </w:rPr>
            </w:pPr>
            <w:r w:rsidRPr="005D0809">
              <w:rPr>
                <w:color w:val="000000"/>
                <w:sz w:val="20"/>
                <w:szCs w:val="20"/>
              </w:rPr>
              <w:t>She used condoms before but worries about condom slippage and breakage.</w:t>
            </w:r>
          </w:p>
          <w:p w14:paraId="16597788" w14:textId="77777777" w:rsidR="002621B1" w:rsidRPr="005D0809" w:rsidRDefault="00503EDD">
            <w:pPr>
              <w:numPr>
                <w:ilvl w:val="0"/>
                <w:numId w:val="25"/>
              </w:numPr>
              <w:pBdr>
                <w:top w:val="nil"/>
                <w:left w:val="nil"/>
                <w:bottom w:val="nil"/>
                <w:right w:val="nil"/>
                <w:between w:val="nil"/>
              </w:pBdr>
              <w:jc w:val="left"/>
              <w:rPr>
                <w:color w:val="000000"/>
                <w:sz w:val="20"/>
                <w:szCs w:val="20"/>
              </w:rPr>
            </w:pPr>
            <w:r w:rsidRPr="005D0809">
              <w:rPr>
                <w:color w:val="000000"/>
                <w:sz w:val="20"/>
                <w:szCs w:val="20"/>
              </w:rPr>
              <w:t>She is breastfeeding her baby.</w:t>
            </w:r>
          </w:p>
          <w:p w14:paraId="16597789" w14:textId="77777777" w:rsidR="002621B1" w:rsidRPr="005D0809" w:rsidRDefault="00503EDD">
            <w:pPr>
              <w:numPr>
                <w:ilvl w:val="0"/>
                <w:numId w:val="25"/>
              </w:numPr>
              <w:pBdr>
                <w:top w:val="nil"/>
                <w:left w:val="nil"/>
                <w:bottom w:val="nil"/>
                <w:right w:val="nil"/>
                <w:between w:val="nil"/>
              </w:pBdr>
              <w:jc w:val="left"/>
              <w:rPr>
                <w:color w:val="000000"/>
                <w:sz w:val="20"/>
                <w:szCs w:val="20"/>
              </w:rPr>
            </w:pPr>
            <w:r w:rsidRPr="005D0809">
              <w:rPr>
                <w:color w:val="000000"/>
                <w:sz w:val="20"/>
                <w:szCs w:val="20"/>
              </w:rPr>
              <w:t>Her husband and mother-in-law</w:t>
            </w:r>
            <w:r w:rsidRPr="005D0809">
              <w:rPr>
                <w:sz w:val="20"/>
                <w:szCs w:val="20"/>
              </w:rPr>
              <w:t>(MIL)</w:t>
            </w:r>
            <w:r w:rsidRPr="005D0809">
              <w:rPr>
                <w:color w:val="000000"/>
                <w:sz w:val="20"/>
                <w:szCs w:val="20"/>
              </w:rPr>
              <w:t xml:space="preserve">are sitting outside. </w:t>
            </w:r>
          </w:p>
        </w:tc>
        <w:tc>
          <w:tcPr>
            <w:tcW w:w="4828" w:type="dxa"/>
          </w:tcPr>
          <w:p w14:paraId="1659778A" w14:textId="77777777" w:rsidR="002621B1" w:rsidRPr="005D0809" w:rsidRDefault="00503EDD">
            <w:pPr>
              <w:pBdr>
                <w:top w:val="nil"/>
                <w:left w:val="nil"/>
                <w:bottom w:val="nil"/>
                <w:right w:val="nil"/>
                <w:between w:val="nil"/>
              </w:pBdr>
              <w:jc w:val="left"/>
              <w:rPr>
                <w:b/>
                <w:color w:val="000000"/>
                <w:sz w:val="20"/>
                <w:szCs w:val="20"/>
              </w:rPr>
            </w:pPr>
            <w:r w:rsidRPr="005D0809">
              <w:rPr>
                <w:b/>
                <w:color w:val="000000"/>
                <w:sz w:val="20"/>
                <w:szCs w:val="20"/>
              </w:rPr>
              <w:t>Make note of whether the provider performs these case-specific tasks:</w:t>
            </w:r>
          </w:p>
          <w:p w14:paraId="1659778B" w14:textId="77777777" w:rsidR="002621B1" w:rsidRPr="005D0809" w:rsidRDefault="00503EDD">
            <w:pPr>
              <w:numPr>
                <w:ilvl w:val="0"/>
                <w:numId w:val="25"/>
              </w:numPr>
              <w:pBdr>
                <w:top w:val="nil"/>
                <w:left w:val="nil"/>
                <w:bottom w:val="nil"/>
                <w:right w:val="nil"/>
                <w:between w:val="nil"/>
              </w:pBdr>
              <w:jc w:val="left"/>
              <w:rPr>
                <w:color w:val="000000"/>
                <w:sz w:val="20"/>
                <w:szCs w:val="20"/>
              </w:rPr>
            </w:pPr>
            <w:r w:rsidRPr="005D0809">
              <w:rPr>
                <w:color w:val="000000"/>
                <w:sz w:val="20"/>
                <w:szCs w:val="20"/>
              </w:rPr>
              <w:t>Assesses the client’s reproductive health goals, fertility intentions, and life plans.</w:t>
            </w:r>
          </w:p>
          <w:p w14:paraId="1659778C" w14:textId="77777777" w:rsidR="002621B1" w:rsidRPr="005D0809" w:rsidRDefault="00503EDD">
            <w:pPr>
              <w:numPr>
                <w:ilvl w:val="0"/>
                <w:numId w:val="25"/>
              </w:numPr>
              <w:pBdr>
                <w:top w:val="nil"/>
                <w:left w:val="nil"/>
                <w:bottom w:val="nil"/>
                <w:right w:val="nil"/>
                <w:between w:val="nil"/>
              </w:pBdr>
              <w:jc w:val="left"/>
              <w:rPr>
                <w:color w:val="000000"/>
                <w:sz w:val="20"/>
                <w:szCs w:val="20"/>
              </w:rPr>
            </w:pPr>
            <w:r w:rsidRPr="005D0809">
              <w:rPr>
                <w:color w:val="000000"/>
                <w:sz w:val="20"/>
                <w:szCs w:val="20"/>
              </w:rPr>
              <w:t xml:space="preserve">Offers couple counseling. </w:t>
            </w:r>
          </w:p>
          <w:p w14:paraId="1659778D" w14:textId="77777777" w:rsidR="002621B1" w:rsidRPr="005D0809" w:rsidRDefault="00503EDD">
            <w:pPr>
              <w:numPr>
                <w:ilvl w:val="0"/>
                <w:numId w:val="25"/>
              </w:numPr>
              <w:pBdr>
                <w:top w:val="nil"/>
                <w:left w:val="nil"/>
                <w:bottom w:val="nil"/>
                <w:right w:val="nil"/>
                <w:between w:val="nil"/>
              </w:pBdr>
              <w:jc w:val="left"/>
              <w:rPr>
                <w:color w:val="000000"/>
                <w:sz w:val="20"/>
                <w:szCs w:val="20"/>
              </w:rPr>
            </w:pPr>
            <w:r w:rsidRPr="005D0809">
              <w:rPr>
                <w:color w:val="000000"/>
                <w:sz w:val="20"/>
                <w:szCs w:val="20"/>
              </w:rPr>
              <w:t>Ensures that the client understands the PP contraceptive options, including postpartum IUD and implant.</w:t>
            </w:r>
          </w:p>
          <w:p w14:paraId="1659778E" w14:textId="77777777" w:rsidR="002621B1" w:rsidRPr="005D0809" w:rsidRDefault="00503EDD">
            <w:pPr>
              <w:numPr>
                <w:ilvl w:val="0"/>
                <w:numId w:val="25"/>
              </w:numPr>
              <w:pBdr>
                <w:top w:val="nil"/>
                <w:left w:val="nil"/>
                <w:bottom w:val="nil"/>
                <w:right w:val="nil"/>
                <w:between w:val="nil"/>
              </w:pBdr>
              <w:jc w:val="left"/>
              <w:rPr>
                <w:color w:val="000000"/>
                <w:sz w:val="20"/>
                <w:szCs w:val="20"/>
              </w:rPr>
            </w:pPr>
            <w:r w:rsidRPr="005D0809">
              <w:rPr>
                <w:color w:val="000000"/>
                <w:sz w:val="20"/>
                <w:szCs w:val="20"/>
              </w:rPr>
              <w:t>Inform her about</w:t>
            </w:r>
            <w:r w:rsidRPr="005D0809">
              <w:rPr>
                <w:sz w:val="20"/>
                <w:szCs w:val="20"/>
              </w:rPr>
              <w:t xml:space="preserve"> all </w:t>
            </w:r>
            <w:r w:rsidRPr="005D0809">
              <w:rPr>
                <w:color w:val="000000"/>
                <w:sz w:val="20"/>
                <w:szCs w:val="20"/>
              </w:rPr>
              <w:t>contraceptive options available during the immediate postpartum period.</w:t>
            </w:r>
          </w:p>
          <w:p w14:paraId="1659778F" w14:textId="77777777" w:rsidR="002621B1" w:rsidRPr="005D0809" w:rsidRDefault="00503EDD">
            <w:pPr>
              <w:numPr>
                <w:ilvl w:val="0"/>
                <w:numId w:val="25"/>
              </w:numPr>
              <w:pBdr>
                <w:top w:val="nil"/>
                <w:left w:val="nil"/>
                <w:bottom w:val="nil"/>
                <w:right w:val="nil"/>
                <w:between w:val="nil"/>
              </w:pBdr>
              <w:jc w:val="left"/>
              <w:rPr>
                <w:color w:val="000000"/>
                <w:sz w:val="20"/>
                <w:szCs w:val="20"/>
              </w:rPr>
            </w:pPr>
            <w:r w:rsidRPr="005D0809">
              <w:rPr>
                <w:color w:val="000000"/>
                <w:sz w:val="20"/>
                <w:szCs w:val="20"/>
              </w:rPr>
              <w:t>Offers to talk with the MIL to correct any misunderstanding and fear around IUD use.</w:t>
            </w:r>
          </w:p>
          <w:p w14:paraId="16597790" w14:textId="054644FE" w:rsidR="002621B1" w:rsidRPr="005D0809" w:rsidRDefault="00503EDD">
            <w:pPr>
              <w:numPr>
                <w:ilvl w:val="0"/>
                <w:numId w:val="25"/>
              </w:numPr>
              <w:pBdr>
                <w:top w:val="nil"/>
                <w:left w:val="nil"/>
                <w:bottom w:val="nil"/>
                <w:right w:val="nil"/>
                <w:between w:val="nil"/>
              </w:pBdr>
              <w:jc w:val="left"/>
              <w:rPr>
                <w:color w:val="000000"/>
                <w:sz w:val="20"/>
                <w:szCs w:val="20"/>
              </w:rPr>
            </w:pPr>
            <w:r w:rsidRPr="005D0809">
              <w:rPr>
                <w:color w:val="000000"/>
                <w:sz w:val="20"/>
                <w:szCs w:val="20"/>
              </w:rPr>
              <w:t>Screens client for medical eligibility using the WHO MEC Wheel and</w:t>
            </w:r>
            <w:r w:rsidR="005D0809">
              <w:rPr>
                <w:color w:val="000000"/>
                <w:sz w:val="20"/>
                <w:szCs w:val="20"/>
              </w:rPr>
              <w:t xml:space="preserve"> </w:t>
            </w:r>
            <w:r w:rsidRPr="005D0809">
              <w:rPr>
                <w:color w:val="000000"/>
                <w:sz w:val="20"/>
                <w:szCs w:val="20"/>
              </w:rPr>
              <w:t>WHO MEC Quick Reference Chart.</w:t>
            </w:r>
          </w:p>
          <w:p w14:paraId="16597791" w14:textId="77777777" w:rsidR="002621B1" w:rsidRPr="005D0809" w:rsidRDefault="00503EDD">
            <w:pPr>
              <w:numPr>
                <w:ilvl w:val="0"/>
                <w:numId w:val="25"/>
              </w:numPr>
              <w:pBdr>
                <w:top w:val="nil"/>
                <w:left w:val="nil"/>
                <w:bottom w:val="nil"/>
                <w:right w:val="nil"/>
                <w:between w:val="nil"/>
              </w:pBdr>
              <w:jc w:val="left"/>
              <w:rPr>
                <w:color w:val="000000"/>
                <w:sz w:val="20"/>
                <w:szCs w:val="20"/>
              </w:rPr>
            </w:pPr>
            <w:r w:rsidRPr="005D0809">
              <w:rPr>
                <w:color w:val="000000"/>
                <w:sz w:val="20"/>
                <w:szCs w:val="20"/>
              </w:rPr>
              <w:t xml:space="preserve">Discuss in detail about using the IUD immediately after delivery. </w:t>
            </w:r>
          </w:p>
          <w:p w14:paraId="16597792" w14:textId="77777777" w:rsidR="002621B1" w:rsidRPr="005D0809" w:rsidRDefault="00503EDD">
            <w:pPr>
              <w:numPr>
                <w:ilvl w:val="0"/>
                <w:numId w:val="25"/>
              </w:numPr>
              <w:pBdr>
                <w:top w:val="nil"/>
                <w:left w:val="nil"/>
                <w:bottom w:val="nil"/>
                <w:right w:val="nil"/>
                <w:between w:val="nil"/>
              </w:pBdr>
              <w:jc w:val="left"/>
              <w:rPr>
                <w:color w:val="000000"/>
                <w:sz w:val="20"/>
                <w:szCs w:val="20"/>
              </w:rPr>
            </w:pPr>
            <w:r w:rsidRPr="005D0809">
              <w:rPr>
                <w:color w:val="000000"/>
                <w:sz w:val="20"/>
                <w:szCs w:val="20"/>
              </w:rPr>
              <w:t xml:space="preserve">Outlines insertion and follow-up procedures </w:t>
            </w:r>
          </w:p>
          <w:p w14:paraId="16597793" w14:textId="77777777" w:rsidR="002621B1" w:rsidRPr="005D0809" w:rsidRDefault="00503EDD">
            <w:pPr>
              <w:numPr>
                <w:ilvl w:val="0"/>
                <w:numId w:val="25"/>
              </w:numPr>
              <w:pBdr>
                <w:top w:val="nil"/>
                <w:left w:val="nil"/>
                <w:bottom w:val="nil"/>
                <w:right w:val="nil"/>
                <w:between w:val="nil"/>
              </w:pBdr>
              <w:jc w:val="left"/>
              <w:rPr>
                <w:color w:val="000000"/>
                <w:sz w:val="20"/>
                <w:szCs w:val="20"/>
              </w:rPr>
            </w:pPr>
            <w:r w:rsidRPr="005D0809">
              <w:rPr>
                <w:color w:val="000000"/>
                <w:sz w:val="20"/>
                <w:szCs w:val="20"/>
              </w:rPr>
              <w:t>Emphasizes the benefits of using condoms even though both partners are HIV-negative.</w:t>
            </w:r>
          </w:p>
          <w:p w14:paraId="16597794" w14:textId="77777777" w:rsidR="002621B1" w:rsidRPr="005D0809" w:rsidRDefault="00503EDD">
            <w:pPr>
              <w:numPr>
                <w:ilvl w:val="0"/>
                <w:numId w:val="25"/>
              </w:numPr>
              <w:pBdr>
                <w:top w:val="nil"/>
                <w:left w:val="nil"/>
                <w:bottom w:val="nil"/>
                <w:right w:val="nil"/>
                <w:between w:val="nil"/>
              </w:pBdr>
              <w:jc w:val="left"/>
              <w:rPr>
                <w:color w:val="000000"/>
                <w:sz w:val="20"/>
                <w:szCs w:val="20"/>
              </w:rPr>
            </w:pPr>
            <w:r w:rsidRPr="005D0809">
              <w:rPr>
                <w:color w:val="000000"/>
                <w:sz w:val="20"/>
                <w:szCs w:val="20"/>
              </w:rPr>
              <w:t xml:space="preserve">Gets the client’s consent for the PPIUD. </w:t>
            </w:r>
          </w:p>
          <w:p w14:paraId="16597795" w14:textId="77777777" w:rsidR="002621B1" w:rsidRPr="005D0809" w:rsidRDefault="002621B1">
            <w:pPr>
              <w:pBdr>
                <w:top w:val="nil"/>
                <w:left w:val="nil"/>
                <w:bottom w:val="nil"/>
                <w:right w:val="nil"/>
                <w:between w:val="nil"/>
              </w:pBdr>
              <w:jc w:val="left"/>
              <w:rPr>
                <w:color w:val="000000"/>
                <w:sz w:val="20"/>
                <w:szCs w:val="20"/>
              </w:rPr>
            </w:pPr>
          </w:p>
          <w:p w14:paraId="16597796" w14:textId="77777777" w:rsidR="002621B1" w:rsidRPr="005D0809" w:rsidRDefault="002621B1">
            <w:pPr>
              <w:pBdr>
                <w:top w:val="nil"/>
                <w:left w:val="nil"/>
                <w:bottom w:val="nil"/>
                <w:right w:val="nil"/>
                <w:between w:val="nil"/>
              </w:pBdr>
              <w:ind w:left="360" w:hanging="360"/>
              <w:jc w:val="left"/>
              <w:rPr>
                <w:color w:val="000000"/>
                <w:sz w:val="20"/>
                <w:szCs w:val="20"/>
              </w:rPr>
            </w:pPr>
          </w:p>
        </w:tc>
      </w:tr>
    </w:tbl>
    <w:p w14:paraId="16597798" w14:textId="77777777" w:rsidR="002621B1" w:rsidRPr="005D0809" w:rsidRDefault="002621B1">
      <w:pPr>
        <w:rPr>
          <w:b/>
          <w:i/>
          <w:color w:val="000000"/>
        </w:rPr>
      </w:pPr>
    </w:p>
    <w:p w14:paraId="16597799" w14:textId="77777777" w:rsidR="002621B1" w:rsidRPr="005D0809" w:rsidRDefault="002621B1">
      <w:pPr>
        <w:tabs>
          <w:tab w:val="left" w:pos="2175"/>
        </w:tabs>
        <w:rPr>
          <w:rFonts w:eastAsia="Arial"/>
          <w:b/>
        </w:rPr>
      </w:pPr>
    </w:p>
    <w:p w14:paraId="1659779A" w14:textId="77777777" w:rsidR="002621B1" w:rsidRPr="005D0809" w:rsidRDefault="002621B1">
      <w:pPr>
        <w:tabs>
          <w:tab w:val="left" w:pos="2175"/>
        </w:tabs>
        <w:rPr>
          <w:rFonts w:eastAsia="Arial"/>
          <w:b/>
        </w:rPr>
      </w:pPr>
    </w:p>
    <w:p w14:paraId="1659779B" w14:textId="77777777" w:rsidR="002621B1" w:rsidRPr="005D0809" w:rsidRDefault="002621B1">
      <w:pPr>
        <w:tabs>
          <w:tab w:val="left" w:pos="2175"/>
        </w:tabs>
        <w:rPr>
          <w:rFonts w:eastAsia="Arial"/>
          <w:b/>
        </w:rPr>
      </w:pPr>
    </w:p>
    <w:p w14:paraId="1659779C" w14:textId="77777777" w:rsidR="002621B1" w:rsidRPr="005D0809" w:rsidRDefault="002621B1">
      <w:pPr>
        <w:tabs>
          <w:tab w:val="left" w:pos="2175"/>
        </w:tabs>
        <w:rPr>
          <w:rFonts w:eastAsia="Arial"/>
          <w:b/>
        </w:rPr>
      </w:pPr>
    </w:p>
    <w:p w14:paraId="1659779D" w14:textId="77777777" w:rsidR="002621B1" w:rsidRPr="005D0809" w:rsidRDefault="002621B1">
      <w:pPr>
        <w:tabs>
          <w:tab w:val="left" w:pos="2175"/>
        </w:tabs>
        <w:rPr>
          <w:rFonts w:eastAsia="Arial"/>
          <w:b/>
        </w:rPr>
      </w:pPr>
    </w:p>
    <w:p w14:paraId="1659779E" w14:textId="77777777" w:rsidR="002621B1" w:rsidRPr="005D0809" w:rsidRDefault="002621B1">
      <w:pPr>
        <w:tabs>
          <w:tab w:val="left" w:pos="2175"/>
        </w:tabs>
        <w:rPr>
          <w:rFonts w:eastAsia="Arial"/>
          <w:b/>
        </w:rPr>
      </w:pPr>
    </w:p>
    <w:p w14:paraId="1659779F" w14:textId="77777777" w:rsidR="002621B1" w:rsidRPr="005D0809" w:rsidRDefault="002621B1">
      <w:pPr>
        <w:tabs>
          <w:tab w:val="left" w:pos="2175"/>
        </w:tabs>
        <w:rPr>
          <w:rFonts w:eastAsia="Arial"/>
          <w:b/>
        </w:rPr>
      </w:pPr>
    </w:p>
    <w:p w14:paraId="165977A0" w14:textId="77777777" w:rsidR="002621B1" w:rsidRPr="005D0809" w:rsidRDefault="002621B1">
      <w:pPr>
        <w:tabs>
          <w:tab w:val="left" w:pos="2175"/>
        </w:tabs>
        <w:rPr>
          <w:rFonts w:eastAsia="Arial"/>
          <w:b/>
        </w:rPr>
      </w:pPr>
    </w:p>
    <w:p w14:paraId="165977A1" w14:textId="77777777" w:rsidR="002621B1" w:rsidRPr="005D0809" w:rsidRDefault="002621B1">
      <w:pPr>
        <w:tabs>
          <w:tab w:val="left" w:pos="2175"/>
        </w:tabs>
        <w:rPr>
          <w:rFonts w:eastAsia="Arial"/>
          <w:b/>
        </w:rPr>
      </w:pPr>
    </w:p>
    <w:p w14:paraId="165977A2" w14:textId="77777777" w:rsidR="002621B1" w:rsidRPr="005D0809" w:rsidRDefault="002621B1">
      <w:pPr>
        <w:tabs>
          <w:tab w:val="left" w:pos="2175"/>
        </w:tabs>
        <w:rPr>
          <w:rFonts w:eastAsia="Arial"/>
          <w:b/>
        </w:rPr>
      </w:pPr>
    </w:p>
    <w:p w14:paraId="165977A3" w14:textId="77777777" w:rsidR="002621B1" w:rsidRPr="005D0809" w:rsidRDefault="002621B1">
      <w:pPr>
        <w:tabs>
          <w:tab w:val="left" w:pos="2175"/>
        </w:tabs>
        <w:rPr>
          <w:rFonts w:eastAsia="Arial"/>
          <w:b/>
        </w:rPr>
      </w:pPr>
    </w:p>
    <w:p w14:paraId="165977A4" w14:textId="77777777" w:rsidR="002621B1" w:rsidRPr="005D0809" w:rsidRDefault="002621B1">
      <w:pPr>
        <w:tabs>
          <w:tab w:val="left" w:pos="2175"/>
        </w:tabs>
        <w:rPr>
          <w:rFonts w:eastAsia="Arial"/>
          <w:b/>
        </w:rPr>
      </w:pPr>
    </w:p>
    <w:p w14:paraId="165977A5" w14:textId="77777777" w:rsidR="002621B1" w:rsidRPr="005D0809" w:rsidRDefault="002621B1">
      <w:pPr>
        <w:tabs>
          <w:tab w:val="left" w:pos="2175"/>
        </w:tabs>
        <w:rPr>
          <w:rFonts w:eastAsia="Arial"/>
          <w:b/>
        </w:rPr>
      </w:pPr>
    </w:p>
    <w:p w14:paraId="165977A6" w14:textId="77777777" w:rsidR="002621B1" w:rsidRPr="005D0809" w:rsidRDefault="002621B1">
      <w:pPr>
        <w:tabs>
          <w:tab w:val="left" w:pos="2175"/>
        </w:tabs>
        <w:rPr>
          <w:rFonts w:eastAsia="Arial"/>
          <w:b/>
        </w:rPr>
      </w:pPr>
    </w:p>
    <w:p w14:paraId="165977A7" w14:textId="77777777" w:rsidR="002621B1" w:rsidRPr="005D0809" w:rsidRDefault="002621B1">
      <w:pPr>
        <w:tabs>
          <w:tab w:val="left" w:pos="2175"/>
        </w:tabs>
        <w:rPr>
          <w:rFonts w:eastAsia="Arial"/>
          <w:b/>
        </w:rPr>
      </w:pPr>
    </w:p>
    <w:p w14:paraId="165977A8" w14:textId="77777777" w:rsidR="002621B1" w:rsidRPr="005D0809" w:rsidRDefault="002621B1">
      <w:pPr>
        <w:tabs>
          <w:tab w:val="left" w:pos="2175"/>
        </w:tabs>
        <w:rPr>
          <w:rFonts w:eastAsia="Arial"/>
          <w:b/>
        </w:rPr>
      </w:pPr>
    </w:p>
    <w:p w14:paraId="165977A9" w14:textId="77777777" w:rsidR="002621B1" w:rsidRPr="005D0809" w:rsidRDefault="00503EDD">
      <w:pPr>
        <w:tabs>
          <w:tab w:val="left" w:pos="2175"/>
        </w:tabs>
        <w:rPr>
          <w:rFonts w:eastAsia="Arial"/>
          <w:b/>
          <w:color w:val="000000"/>
        </w:rPr>
      </w:pPr>
      <w:r w:rsidRPr="005D0809">
        <w:rPr>
          <w:rFonts w:eastAsia="Arial"/>
          <w:b/>
          <w:color w:val="000000"/>
        </w:rPr>
        <w:tab/>
      </w:r>
    </w:p>
    <w:p w14:paraId="165977AA" w14:textId="77777777" w:rsidR="002621B1" w:rsidRPr="005D0809" w:rsidRDefault="00503EDD">
      <w:pPr>
        <w:ind w:firstLine="720"/>
        <w:rPr>
          <w:rFonts w:eastAsia="Arial"/>
          <w:b/>
          <w:color w:val="000000"/>
        </w:rPr>
      </w:pPr>
      <w:r w:rsidRPr="005D0809">
        <w:rPr>
          <w:rFonts w:eastAsia="Arial"/>
          <w:b/>
        </w:rPr>
        <w:t>PPIUD Scenario-4: Client is not eligible for immediate PPIUCD</w:t>
      </w:r>
    </w:p>
    <w:tbl>
      <w:tblPr>
        <w:tblpPr w:leftFromText="180" w:rightFromText="180" w:vertAnchor="text"/>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4" w:type="dxa"/>
          <w:left w:w="72" w:type="dxa"/>
          <w:bottom w:w="14" w:type="dxa"/>
          <w:right w:w="72" w:type="dxa"/>
        </w:tblCellMar>
        <w:tblLook w:val="0000" w:firstRow="0" w:lastRow="0" w:firstColumn="0" w:lastColumn="0" w:noHBand="0" w:noVBand="0"/>
      </w:tblPr>
      <w:tblGrid>
        <w:gridCol w:w="5307"/>
        <w:gridCol w:w="4053"/>
      </w:tblGrid>
      <w:tr w:rsidR="002621B1" w:rsidRPr="005D0809" w14:paraId="165977AD" w14:textId="77777777">
        <w:trPr>
          <w:cantSplit/>
          <w:trHeight w:val="14"/>
          <w:tblHeader/>
        </w:trPr>
        <w:tc>
          <w:tcPr>
            <w:tcW w:w="5307" w:type="dxa"/>
            <w:shd w:val="clear" w:color="auto" w:fill="002A6C"/>
            <w:tcMar>
              <w:top w:w="115" w:type="dxa"/>
              <w:left w:w="115" w:type="dxa"/>
              <w:bottom w:w="115" w:type="dxa"/>
              <w:right w:w="115" w:type="dxa"/>
            </w:tcMar>
            <w:vAlign w:val="center"/>
          </w:tcPr>
          <w:p w14:paraId="165977AB" w14:textId="1E95DEBD" w:rsidR="002621B1" w:rsidRPr="005D0809" w:rsidRDefault="00503EDD">
            <w:pPr>
              <w:jc w:val="center"/>
              <w:rPr>
                <w:b/>
                <w:color w:val="FFFFFF"/>
                <w:sz w:val="20"/>
                <w:szCs w:val="20"/>
              </w:rPr>
            </w:pPr>
            <w:r w:rsidRPr="005D0809">
              <w:rPr>
                <w:b/>
                <w:color w:val="FFFFFF"/>
                <w:sz w:val="20"/>
                <w:szCs w:val="20"/>
              </w:rPr>
              <w:t>PPIUD Scenario 2</w:t>
            </w:r>
            <w:r w:rsidR="00B82F3B">
              <w:rPr>
                <w:b/>
                <w:color w:val="FFFFFF"/>
                <w:sz w:val="20"/>
                <w:szCs w:val="20"/>
              </w:rPr>
              <w:t>-</w:t>
            </w:r>
            <w:r w:rsidRPr="005D0809">
              <w:rPr>
                <w:b/>
                <w:color w:val="FFFFFF"/>
                <w:sz w:val="20"/>
                <w:szCs w:val="20"/>
              </w:rPr>
              <w:t xml:space="preserve"> Client not eligible for PPIUD</w:t>
            </w:r>
            <w:r w:rsidRPr="005D0809">
              <w:rPr>
                <w:b/>
                <w:color w:val="FFFFFF"/>
                <w:sz w:val="20"/>
                <w:szCs w:val="20"/>
              </w:rPr>
              <w:br/>
              <w:t>Client Information Sheet</w:t>
            </w:r>
          </w:p>
        </w:tc>
        <w:tc>
          <w:tcPr>
            <w:tcW w:w="4053" w:type="dxa"/>
            <w:shd w:val="clear" w:color="auto" w:fill="002A6C"/>
            <w:vAlign w:val="center"/>
          </w:tcPr>
          <w:p w14:paraId="165977AC" w14:textId="5D14EDDD" w:rsidR="002621B1" w:rsidRPr="005D0809" w:rsidRDefault="00503EDD">
            <w:pPr>
              <w:jc w:val="center"/>
              <w:rPr>
                <w:b/>
                <w:color w:val="FFFFFF"/>
                <w:sz w:val="20"/>
                <w:szCs w:val="20"/>
              </w:rPr>
            </w:pPr>
            <w:r w:rsidRPr="005D0809">
              <w:rPr>
                <w:b/>
                <w:color w:val="FFFFFF"/>
                <w:sz w:val="20"/>
                <w:szCs w:val="20"/>
              </w:rPr>
              <w:t>PPIUD Scenario 2</w:t>
            </w:r>
            <w:r w:rsidR="00B82F3B">
              <w:rPr>
                <w:b/>
                <w:color w:val="FFFFFF"/>
                <w:sz w:val="20"/>
                <w:szCs w:val="20"/>
              </w:rPr>
              <w:t>-</w:t>
            </w:r>
            <w:r w:rsidRPr="005D0809">
              <w:rPr>
                <w:b/>
                <w:color w:val="FFFFFF"/>
                <w:sz w:val="20"/>
                <w:szCs w:val="20"/>
              </w:rPr>
              <w:br/>
              <w:t>Observer Information Sheet</w:t>
            </w:r>
          </w:p>
        </w:tc>
      </w:tr>
      <w:tr w:rsidR="002621B1" w:rsidRPr="005D0809" w14:paraId="165977BE" w14:textId="77777777">
        <w:trPr>
          <w:cantSplit/>
        </w:trPr>
        <w:tc>
          <w:tcPr>
            <w:tcW w:w="5307" w:type="dxa"/>
            <w:tcMar>
              <w:top w:w="115" w:type="dxa"/>
              <w:left w:w="115" w:type="dxa"/>
              <w:bottom w:w="115" w:type="dxa"/>
              <w:right w:w="115" w:type="dxa"/>
            </w:tcMar>
            <w:vAlign w:val="center"/>
          </w:tcPr>
          <w:p w14:paraId="165977AE" w14:textId="77777777" w:rsidR="002621B1" w:rsidRPr="005D0809" w:rsidRDefault="00503EDD">
            <w:pPr>
              <w:jc w:val="left"/>
              <w:rPr>
                <w:b/>
                <w:sz w:val="20"/>
                <w:szCs w:val="20"/>
              </w:rPr>
            </w:pPr>
            <w:r w:rsidRPr="005D0809">
              <w:rPr>
                <w:b/>
                <w:sz w:val="20"/>
                <w:szCs w:val="20"/>
              </w:rPr>
              <w:t>Client Description:</w:t>
            </w:r>
          </w:p>
          <w:p w14:paraId="165977AF" w14:textId="77777777" w:rsidR="002621B1" w:rsidRPr="005D0809" w:rsidRDefault="00503EDD">
            <w:pPr>
              <w:jc w:val="left"/>
              <w:rPr>
                <w:sz w:val="20"/>
                <w:szCs w:val="20"/>
              </w:rPr>
            </w:pPr>
            <w:r w:rsidRPr="005D0809">
              <w:rPr>
                <w:sz w:val="20"/>
                <w:szCs w:val="20"/>
              </w:rPr>
              <w:t>Meena has one son who is 2 years old, and she is currently 9 months pregnant. She and her husband have opted to have an IUD inserted after the birth of their second child. Meena arrived at the center with leaking PV and pains. She had prolonged labor and developed a fever during delivery. She was given medications and delivered her baby who was in distress but revived by the healthcare workers.</w:t>
            </w:r>
          </w:p>
          <w:p w14:paraId="165977B0" w14:textId="77777777" w:rsidR="002621B1" w:rsidRPr="005D0809" w:rsidRDefault="002621B1">
            <w:pPr>
              <w:jc w:val="left"/>
              <w:rPr>
                <w:sz w:val="20"/>
                <w:szCs w:val="20"/>
              </w:rPr>
            </w:pPr>
          </w:p>
          <w:p w14:paraId="165977B1" w14:textId="77777777" w:rsidR="002621B1" w:rsidRPr="005D0809" w:rsidRDefault="00503EDD">
            <w:pPr>
              <w:jc w:val="left"/>
              <w:rPr>
                <w:b/>
                <w:sz w:val="20"/>
                <w:szCs w:val="20"/>
              </w:rPr>
            </w:pPr>
            <w:r w:rsidRPr="005D0809">
              <w:rPr>
                <w:b/>
                <w:sz w:val="20"/>
                <w:szCs w:val="20"/>
              </w:rPr>
              <w:t xml:space="preserve">Offer this information </w:t>
            </w:r>
            <w:r w:rsidRPr="005D0809">
              <w:rPr>
                <w:b/>
                <w:sz w:val="20"/>
                <w:szCs w:val="20"/>
                <w:u w:val="single"/>
              </w:rPr>
              <w:t>only</w:t>
            </w:r>
            <w:r w:rsidRPr="005D0809">
              <w:rPr>
                <w:b/>
                <w:sz w:val="20"/>
                <w:szCs w:val="20"/>
              </w:rPr>
              <w:t xml:space="preserve"> when the provider asks relevant questions:</w:t>
            </w:r>
          </w:p>
          <w:p w14:paraId="165977B2" w14:textId="77777777" w:rsidR="002621B1" w:rsidRPr="005D0809" w:rsidRDefault="00503EDD">
            <w:pPr>
              <w:ind w:left="360" w:hanging="360"/>
              <w:jc w:val="left"/>
              <w:rPr>
                <w:sz w:val="20"/>
                <w:szCs w:val="20"/>
              </w:rPr>
            </w:pPr>
            <w:r w:rsidRPr="005D0809">
              <w:rPr>
                <w:sz w:val="20"/>
                <w:szCs w:val="20"/>
              </w:rPr>
              <w:t xml:space="preserve">Meena has been married for 3 years. </w:t>
            </w:r>
          </w:p>
          <w:p w14:paraId="165977B3" w14:textId="77777777" w:rsidR="002621B1" w:rsidRPr="005D0809" w:rsidRDefault="00503EDD">
            <w:pPr>
              <w:ind w:left="360" w:hanging="360"/>
              <w:jc w:val="left"/>
              <w:rPr>
                <w:sz w:val="20"/>
                <w:szCs w:val="20"/>
              </w:rPr>
            </w:pPr>
            <w:r w:rsidRPr="005D0809">
              <w:rPr>
                <w:sz w:val="20"/>
                <w:szCs w:val="20"/>
              </w:rPr>
              <w:t xml:space="preserve">She and her husband do not want to have more children soon. </w:t>
            </w:r>
          </w:p>
          <w:p w14:paraId="165977B4" w14:textId="77777777" w:rsidR="002621B1" w:rsidRPr="005D0809" w:rsidRDefault="00503EDD">
            <w:pPr>
              <w:ind w:left="360" w:hanging="360"/>
              <w:jc w:val="left"/>
              <w:rPr>
                <w:sz w:val="20"/>
                <w:szCs w:val="20"/>
              </w:rPr>
            </w:pPr>
            <w:r w:rsidRPr="005D0809">
              <w:rPr>
                <w:sz w:val="20"/>
                <w:szCs w:val="20"/>
              </w:rPr>
              <w:t>They want to have an IUD inserted for now.</w:t>
            </w:r>
          </w:p>
          <w:p w14:paraId="165977B5" w14:textId="50A9192A" w:rsidR="002621B1" w:rsidRPr="005D0809" w:rsidRDefault="00503EDD">
            <w:pPr>
              <w:ind w:left="360" w:hanging="360"/>
              <w:jc w:val="left"/>
              <w:rPr>
                <w:sz w:val="20"/>
                <w:szCs w:val="20"/>
              </w:rPr>
            </w:pPr>
            <w:r w:rsidRPr="005D0809">
              <w:rPr>
                <w:sz w:val="20"/>
                <w:szCs w:val="20"/>
              </w:rPr>
              <w:t xml:space="preserve">She has been counseled for PPFP options during her ANC and has agreed </w:t>
            </w:r>
            <w:r w:rsidR="003F572F">
              <w:rPr>
                <w:sz w:val="20"/>
                <w:szCs w:val="20"/>
              </w:rPr>
              <w:t>to</w:t>
            </w:r>
            <w:r w:rsidRPr="005D0809">
              <w:rPr>
                <w:sz w:val="20"/>
                <w:szCs w:val="20"/>
              </w:rPr>
              <w:t xml:space="preserve"> </w:t>
            </w:r>
            <w:r w:rsidR="003F572F">
              <w:rPr>
                <w:sz w:val="20"/>
                <w:szCs w:val="20"/>
              </w:rPr>
              <w:t>have</w:t>
            </w:r>
            <w:r w:rsidRPr="005D0809">
              <w:rPr>
                <w:sz w:val="20"/>
                <w:szCs w:val="20"/>
              </w:rPr>
              <w:t xml:space="preserve"> the PPIUD after delivery. </w:t>
            </w:r>
          </w:p>
        </w:tc>
        <w:tc>
          <w:tcPr>
            <w:tcW w:w="4053" w:type="dxa"/>
          </w:tcPr>
          <w:p w14:paraId="165977B6" w14:textId="77777777" w:rsidR="002621B1" w:rsidRPr="005D0809" w:rsidRDefault="00503EDD">
            <w:pPr>
              <w:jc w:val="left"/>
              <w:rPr>
                <w:b/>
                <w:sz w:val="20"/>
                <w:szCs w:val="20"/>
              </w:rPr>
            </w:pPr>
            <w:r w:rsidRPr="005D0809">
              <w:rPr>
                <w:b/>
                <w:sz w:val="20"/>
                <w:szCs w:val="20"/>
              </w:rPr>
              <w:t>Make note of whether the provider performs these case-specific tasks:</w:t>
            </w:r>
          </w:p>
          <w:p w14:paraId="165977B7" w14:textId="77777777" w:rsidR="002621B1" w:rsidRPr="005D0809" w:rsidRDefault="00503EDD">
            <w:pPr>
              <w:ind w:left="360" w:hanging="360"/>
              <w:jc w:val="left"/>
              <w:rPr>
                <w:sz w:val="20"/>
                <w:szCs w:val="20"/>
              </w:rPr>
            </w:pPr>
            <w:r w:rsidRPr="005D0809">
              <w:rPr>
                <w:sz w:val="20"/>
                <w:szCs w:val="20"/>
              </w:rPr>
              <w:t>Assesses the client’s reproductive health goals, fertility intentions, and breast-feeding plans.</w:t>
            </w:r>
          </w:p>
          <w:p w14:paraId="165977B8" w14:textId="77777777" w:rsidR="002621B1" w:rsidRPr="005D0809" w:rsidRDefault="00503EDD">
            <w:pPr>
              <w:ind w:left="360" w:hanging="360"/>
              <w:jc w:val="left"/>
              <w:rPr>
                <w:sz w:val="20"/>
                <w:szCs w:val="20"/>
              </w:rPr>
            </w:pPr>
            <w:r w:rsidRPr="005D0809">
              <w:rPr>
                <w:sz w:val="20"/>
                <w:szCs w:val="20"/>
              </w:rPr>
              <w:t>Informs the woman that the IUD is not appropriate for her at this time.</w:t>
            </w:r>
          </w:p>
          <w:p w14:paraId="165977B9" w14:textId="77777777" w:rsidR="002621B1" w:rsidRPr="005D0809" w:rsidRDefault="00503EDD">
            <w:pPr>
              <w:ind w:left="360" w:hanging="360"/>
              <w:jc w:val="left"/>
              <w:rPr>
                <w:sz w:val="20"/>
                <w:szCs w:val="20"/>
              </w:rPr>
            </w:pPr>
            <w:r w:rsidRPr="005D0809">
              <w:rPr>
                <w:sz w:val="20"/>
                <w:szCs w:val="20"/>
              </w:rPr>
              <w:t>Explains the medical condition that is preventing the safe use of PPIUD</w:t>
            </w:r>
          </w:p>
          <w:p w14:paraId="165977BA" w14:textId="77777777" w:rsidR="002621B1" w:rsidRPr="005D0809" w:rsidRDefault="00503EDD">
            <w:pPr>
              <w:ind w:left="360" w:hanging="360"/>
              <w:jc w:val="left"/>
              <w:rPr>
                <w:sz w:val="20"/>
                <w:szCs w:val="20"/>
              </w:rPr>
            </w:pPr>
            <w:r w:rsidRPr="005D0809">
              <w:rPr>
                <w:sz w:val="20"/>
                <w:szCs w:val="20"/>
              </w:rPr>
              <w:t>Offers her other contraceptive options and helps her choose one.</w:t>
            </w:r>
          </w:p>
          <w:p w14:paraId="165977BB" w14:textId="6E95790F" w:rsidR="002621B1" w:rsidRPr="005D0809" w:rsidRDefault="00503EDD">
            <w:pPr>
              <w:ind w:left="360" w:hanging="360"/>
              <w:jc w:val="left"/>
              <w:rPr>
                <w:sz w:val="20"/>
                <w:szCs w:val="20"/>
              </w:rPr>
            </w:pPr>
            <w:r w:rsidRPr="005D0809">
              <w:rPr>
                <w:sz w:val="20"/>
                <w:szCs w:val="20"/>
              </w:rPr>
              <w:t xml:space="preserve">Tells </w:t>
            </w:r>
            <w:r w:rsidR="00BC7C39">
              <w:rPr>
                <w:sz w:val="20"/>
                <w:szCs w:val="20"/>
              </w:rPr>
              <w:t xml:space="preserve">the </w:t>
            </w:r>
            <w:r w:rsidRPr="005D0809">
              <w:rPr>
                <w:sz w:val="20"/>
                <w:szCs w:val="20"/>
              </w:rPr>
              <w:t>client about LAM</w:t>
            </w:r>
          </w:p>
          <w:p w14:paraId="165977BC" w14:textId="77777777" w:rsidR="002621B1" w:rsidRPr="005D0809" w:rsidRDefault="00503EDD">
            <w:pPr>
              <w:ind w:left="360" w:hanging="360"/>
              <w:jc w:val="left"/>
              <w:rPr>
                <w:sz w:val="20"/>
                <w:szCs w:val="20"/>
              </w:rPr>
            </w:pPr>
            <w:r w:rsidRPr="005D0809">
              <w:rPr>
                <w:sz w:val="20"/>
                <w:szCs w:val="20"/>
              </w:rPr>
              <w:t xml:space="preserve">Helps client get another method of her choice </w:t>
            </w:r>
          </w:p>
          <w:p w14:paraId="165977BD" w14:textId="77777777" w:rsidR="002621B1" w:rsidRPr="005D0809" w:rsidRDefault="00503EDD">
            <w:pPr>
              <w:ind w:left="360" w:hanging="360"/>
              <w:jc w:val="left"/>
              <w:rPr>
                <w:sz w:val="20"/>
                <w:szCs w:val="20"/>
              </w:rPr>
            </w:pPr>
            <w:r w:rsidRPr="005D0809">
              <w:rPr>
                <w:sz w:val="20"/>
                <w:szCs w:val="20"/>
              </w:rPr>
              <w:t>Counsels client to return at 4 weeks if she still wants the IUD</w:t>
            </w:r>
          </w:p>
        </w:tc>
      </w:tr>
    </w:tbl>
    <w:p w14:paraId="165977BF" w14:textId="77777777" w:rsidR="002621B1" w:rsidRPr="005D0809" w:rsidRDefault="002621B1">
      <w:pPr>
        <w:rPr>
          <w:color w:val="000000"/>
        </w:rPr>
      </w:pPr>
    </w:p>
    <w:p w14:paraId="165977C0" w14:textId="77777777" w:rsidR="002621B1" w:rsidRPr="005D0809" w:rsidRDefault="00503EDD">
      <w:pPr>
        <w:pStyle w:val="Title"/>
        <w:spacing w:before="0"/>
        <w:rPr>
          <w:rFonts w:ascii="Times New Roman" w:hAnsi="Times New Roman"/>
        </w:rPr>
      </w:pPr>
      <w:bookmarkStart w:id="2" w:name="_heading=h.1fob9te" w:colFirst="0" w:colLast="0"/>
      <w:bookmarkEnd w:id="2"/>
      <w:r w:rsidRPr="005D0809">
        <w:rPr>
          <w:rFonts w:ascii="Times New Roman" w:hAnsi="Times New Roman"/>
        </w:rPr>
        <w:br w:type="page"/>
        <w:t>Appendix B: Answer Key for Interval &amp; PPIUD Case Studies</w:t>
      </w:r>
    </w:p>
    <w:p w14:paraId="165977C1" w14:textId="77777777" w:rsidR="002621B1" w:rsidRPr="005D0809" w:rsidRDefault="002621B1">
      <w:pPr>
        <w:rPr>
          <w:rFonts w:eastAsia="Arial"/>
        </w:rPr>
      </w:pPr>
    </w:p>
    <w:p w14:paraId="165977C2" w14:textId="77777777" w:rsidR="002621B1" w:rsidRPr="005D0809" w:rsidRDefault="00503EDD">
      <w:pPr>
        <w:spacing w:after="120" w:line="259" w:lineRule="auto"/>
        <w:rPr>
          <w:b/>
          <w:sz w:val="28"/>
          <w:szCs w:val="28"/>
          <w:u w:val="single"/>
        </w:rPr>
      </w:pPr>
      <w:r w:rsidRPr="005D0809">
        <w:rPr>
          <w:rFonts w:eastAsia="Arial"/>
          <w:b/>
          <w:sz w:val="28"/>
          <w:szCs w:val="28"/>
        </w:rPr>
        <w:t>Case Study 1-Interval IUD</w:t>
      </w:r>
    </w:p>
    <w:p w14:paraId="165977C3" w14:textId="77777777" w:rsidR="002621B1" w:rsidRPr="005D0809" w:rsidRDefault="00503EDD">
      <w:pPr>
        <w:spacing w:after="120" w:line="259" w:lineRule="auto"/>
        <w:rPr>
          <w:b/>
          <w:sz w:val="28"/>
          <w:szCs w:val="28"/>
          <w:u w:val="single"/>
        </w:rPr>
      </w:pPr>
      <w:r w:rsidRPr="005D0809">
        <w:rPr>
          <w:rFonts w:eastAsia="Arial"/>
          <w:b/>
          <w:sz w:val="28"/>
          <w:szCs w:val="28"/>
        </w:rPr>
        <w:t>Answers to Question Set A</w:t>
      </w:r>
    </w:p>
    <w:p w14:paraId="165977C4" w14:textId="77777777" w:rsidR="002621B1" w:rsidRPr="005D0809" w:rsidRDefault="00503EDD">
      <w:pPr>
        <w:numPr>
          <w:ilvl w:val="0"/>
          <w:numId w:val="17"/>
        </w:numPr>
        <w:jc w:val="left"/>
        <w:rPr>
          <w:b/>
        </w:rPr>
      </w:pPr>
      <w:r w:rsidRPr="005D0809">
        <w:rPr>
          <w:b/>
        </w:rPr>
        <w:t>How effective is the copper IUD compared with other methods? How long does it keep working?</w:t>
      </w:r>
    </w:p>
    <w:p w14:paraId="165977C5" w14:textId="6ADC99E8" w:rsidR="002621B1" w:rsidRPr="005D0809" w:rsidRDefault="00503EDD">
      <w:pPr>
        <w:pBdr>
          <w:top w:val="nil"/>
          <w:left w:val="nil"/>
          <w:bottom w:val="nil"/>
          <w:right w:val="nil"/>
          <w:between w:val="nil"/>
        </w:pBdr>
        <w:spacing w:after="80"/>
        <w:ind w:left="360"/>
        <w:jc w:val="left"/>
        <w:rPr>
          <w:color w:val="000000"/>
        </w:rPr>
      </w:pPr>
      <w:r w:rsidRPr="005D0809">
        <w:rPr>
          <w:color w:val="000000"/>
          <w:sz w:val="26"/>
          <w:szCs w:val="26"/>
        </w:rPr>
        <w:t>(</w:t>
      </w:r>
      <w:r w:rsidRPr="005D0809">
        <w:rPr>
          <w:color w:val="000000"/>
        </w:rPr>
        <w:t xml:space="preserve">Using </w:t>
      </w:r>
      <w:r w:rsidRPr="005D0809">
        <w:rPr>
          <w:i/>
          <w:color w:val="000000"/>
        </w:rPr>
        <w:t>Comparing Effectiveness of Family Planning Methods</w:t>
      </w:r>
      <w:r w:rsidRPr="005D0809">
        <w:rPr>
          <w:color w:val="000000"/>
        </w:rPr>
        <w:t>, show Gloria how copper IUDs match up with other contraceptive methods.) The copper IUD is one of the most effective methods of contraception available—more than 99 percent effective.</w:t>
      </w:r>
      <w:r w:rsidR="005D0809">
        <w:rPr>
          <w:color w:val="000000"/>
        </w:rPr>
        <w:t xml:space="preserve"> </w:t>
      </w:r>
      <w:r w:rsidRPr="005D0809">
        <w:rPr>
          <w:color w:val="000000"/>
        </w:rPr>
        <w:t>It is also the most long-lasting reversible method</w:t>
      </w:r>
      <w:r w:rsidRPr="005D0809">
        <w:rPr>
          <w:color w:val="000000"/>
          <w:sz w:val="26"/>
          <w:szCs w:val="26"/>
        </w:rPr>
        <w:t>, effective for at least 12 years.</w:t>
      </w:r>
      <w:r w:rsidR="005D0809">
        <w:rPr>
          <w:color w:val="000000"/>
          <w:sz w:val="26"/>
          <w:szCs w:val="26"/>
        </w:rPr>
        <w:t xml:space="preserve"> </w:t>
      </w:r>
    </w:p>
    <w:p w14:paraId="165977C6" w14:textId="77777777" w:rsidR="002621B1" w:rsidRPr="005D0809" w:rsidRDefault="00503EDD">
      <w:pPr>
        <w:numPr>
          <w:ilvl w:val="0"/>
          <w:numId w:val="17"/>
        </w:numPr>
        <w:spacing w:before="120"/>
        <w:jc w:val="left"/>
        <w:rPr>
          <w:b/>
        </w:rPr>
      </w:pPr>
      <w:r w:rsidRPr="005D0809">
        <w:rPr>
          <w:b/>
        </w:rPr>
        <w:t>How does a copper IUD work?</w:t>
      </w:r>
    </w:p>
    <w:p w14:paraId="165977C7" w14:textId="77777777" w:rsidR="002621B1" w:rsidRPr="005D0809" w:rsidRDefault="00503EDD">
      <w:pPr>
        <w:ind w:left="360"/>
      </w:pPr>
      <w:r w:rsidRPr="005D0809">
        <w:t xml:space="preserve">The copper IUD works primarily by preventing fertilization. The IUD releases small amounts of copper, which damages sperm, reducing the ability of sperm to move and preventing the sperm from meeting the egg. </w:t>
      </w:r>
    </w:p>
    <w:p w14:paraId="165977C8" w14:textId="77777777" w:rsidR="002621B1" w:rsidRPr="005D0809" w:rsidRDefault="00503EDD">
      <w:pPr>
        <w:numPr>
          <w:ilvl w:val="0"/>
          <w:numId w:val="17"/>
        </w:numPr>
        <w:spacing w:before="120"/>
        <w:jc w:val="left"/>
        <w:rPr>
          <w:b/>
        </w:rPr>
      </w:pPr>
      <w:r w:rsidRPr="005D0809">
        <w:rPr>
          <w:b/>
        </w:rPr>
        <w:t>How would you respond to Gloria’s concerns about IUDs causing abortion, pain during insertion, and heavy bleeding with cramps?</w:t>
      </w:r>
    </w:p>
    <w:p w14:paraId="165977C9" w14:textId="77777777" w:rsidR="002621B1" w:rsidRPr="005D0809" w:rsidRDefault="00503EDD">
      <w:pPr>
        <w:ind w:left="360"/>
      </w:pPr>
      <w:r w:rsidRPr="005D0809">
        <w:t xml:space="preserve">Using visual aids, such as a client counseling tool, reassures Gloria that a copper IUD works mainly by preventing the sperm from meeting the egg. If sperm can’t unite with an egg, there is no pregnancy to interrupt. </w:t>
      </w:r>
    </w:p>
    <w:p w14:paraId="165977CA" w14:textId="77777777" w:rsidR="002621B1" w:rsidRPr="005D0809" w:rsidRDefault="00503EDD">
      <w:pPr>
        <w:spacing w:before="120"/>
        <w:ind w:left="360"/>
      </w:pPr>
      <w:r w:rsidRPr="005D0809">
        <w:t xml:space="preserve">Regarding pain during insertion: Show her a sample IUD and let her hold it in her hand. Explain that the IUD is placed through the opening to the uterus (cervix) and into the uterine cavity (womb) using an inserter tube. She may feel some discomfort or mild pain, briefly, during the insertion. Most women don’t think it is painful and say that it is like heavy menstrual cramps. She can take an analgesic, like ibuprofen, before the procedure, to help with any discomfort. </w:t>
      </w:r>
    </w:p>
    <w:p w14:paraId="165977CB" w14:textId="77777777" w:rsidR="002621B1" w:rsidRPr="005D0809" w:rsidRDefault="00503EDD">
      <w:pPr>
        <w:spacing w:before="120"/>
        <w:ind w:left="360"/>
      </w:pPr>
      <w:r w:rsidRPr="005D0809">
        <w:t>Regarding cramping and pain during menses: Describe that, during the first few months after insertion, the uterus is adjusting to the device, so it is common for women to have more cramping and pain during menses, and heavier and longer menstruation. They may also have some spotting and cramping between periods. But these effects usually become less with time, after the first 3–6 months of use, and many women don’t experience these side effects at all.</w:t>
      </w:r>
    </w:p>
    <w:p w14:paraId="165977CC" w14:textId="77777777" w:rsidR="002621B1" w:rsidRPr="005D0809" w:rsidRDefault="00503EDD">
      <w:pPr>
        <w:numPr>
          <w:ilvl w:val="0"/>
          <w:numId w:val="17"/>
        </w:numPr>
        <w:spacing w:before="120"/>
        <w:jc w:val="left"/>
        <w:rPr>
          <w:b/>
        </w:rPr>
      </w:pPr>
      <w:r w:rsidRPr="005D0809">
        <w:rPr>
          <w:b/>
        </w:rPr>
        <w:t xml:space="preserve">What other information or counseling would you provide Gloria and her boyfriend? </w:t>
      </w:r>
    </w:p>
    <w:p w14:paraId="165977CD" w14:textId="77777777" w:rsidR="002621B1" w:rsidRPr="005D0809" w:rsidRDefault="00503EDD">
      <w:pPr>
        <w:ind w:left="360"/>
      </w:pPr>
      <w:r w:rsidRPr="005D0809">
        <w:t>Tell her that a pelvic exam is required before she can begin using an IUD. Ask whether there are any other contraceptive options she has considered that would be acceptable to her. If so, tell her about these, if she is interested. Ask about her current COC use and encourage her to use COCs correctly while she is considering another method. Remind her that she needs to use a backup method if she misses three or more pills in a row. Suggest ways that will help her remember to take the Pill until she begins using another method. Advise condoms as a backup method and for STI protection. Make sure she understands the information you gave her, especially about IUD side effects.</w:t>
      </w:r>
    </w:p>
    <w:p w14:paraId="165977CE" w14:textId="77777777" w:rsidR="002621B1" w:rsidRPr="005D0809" w:rsidRDefault="002621B1">
      <w:pPr>
        <w:spacing w:before="240" w:after="120"/>
        <w:rPr>
          <w:rFonts w:eastAsia="Arial"/>
          <w:b/>
          <w:sz w:val="28"/>
          <w:szCs w:val="28"/>
        </w:rPr>
      </w:pPr>
    </w:p>
    <w:p w14:paraId="165977CF" w14:textId="77777777" w:rsidR="002621B1" w:rsidRPr="005D0809" w:rsidRDefault="002621B1">
      <w:pPr>
        <w:spacing w:before="240" w:after="120"/>
        <w:rPr>
          <w:rFonts w:eastAsia="Arial"/>
          <w:b/>
          <w:sz w:val="28"/>
          <w:szCs w:val="28"/>
        </w:rPr>
      </w:pPr>
    </w:p>
    <w:p w14:paraId="165977D0" w14:textId="77777777" w:rsidR="002621B1" w:rsidRPr="005D0809" w:rsidRDefault="00503EDD">
      <w:pPr>
        <w:spacing w:before="240" w:after="120"/>
        <w:rPr>
          <w:rFonts w:eastAsia="Arial"/>
          <w:b/>
          <w:sz w:val="28"/>
          <w:szCs w:val="28"/>
        </w:rPr>
      </w:pPr>
      <w:r w:rsidRPr="005D0809">
        <w:rPr>
          <w:rFonts w:eastAsia="Arial"/>
          <w:b/>
          <w:sz w:val="28"/>
          <w:szCs w:val="28"/>
        </w:rPr>
        <w:t>Answers to Question Set B</w:t>
      </w:r>
    </w:p>
    <w:p w14:paraId="165977D1" w14:textId="77777777" w:rsidR="002621B1" w:rsidRPr="005D0809" w:rsidRDefault="00503EDD">
      <w:pPr>
        <w:numPr>
          <w:ilvl w:val="0"/>
          <w:numId w:val="35"/>
        </w:numPr>
        <w:spacing w:before="120"/>
        <w:jc w:val="left"/>
        <w:rPr>
          <w:b/>
        </w:rPr>
      </w:pPr>
      <w:r w:rsidRPr="005D0809">
        <w:rPr>
          <w:b/>
        </w:rPr>
        <w:t>What screening tool(s) would you select to screen for medical eligibility for IUDs?</w:t>
      </w:r>
    </w:p>
    <w:p w14:paraId="165977D2" w14:textId="77777777" w:rsidR="002621B1" w:rsidRPr="005D0809" w:rsidRDefault="00503EDD">
      <w:pPr>
        <w:ind w:left="360"/>
        <w:rPr>
          <w:i/>
        </w:rPr>
      </w:pPr>
      <w:r w:rsidRPr="005D0809">
        <w:t xml:space="preserve">The </w:t>
      </w:r>
      <w:r w:rsidRPr="005D0809">
        <w:rPr>
          <w:i/>
        </w:rPr>
        <w:t>Checklist for Screening Clients Who Want to Initiate Use of the Copper IUD</w:t>
      </w:r>
      <w:r w:rsidRPr="005D0809">
        <w:t>, the</w:t>
      </w:r>
      <w:r w:rsidRPr="005D0809">
        <w:rPr>
          <w:i/>
        </w:rPr>
        <w:t xml:space="preserve"> WHO Medical Eligibility Criteria Wheel for Contraceptive Use</w:t>
      </w:r>
      <w:r w:rsidRPr="005D0809">
        <w:t xml:space="preserve">, or the </w:t>
      </w:r>
      <w:r w:rsidRPr="005D0809">
        <w:rPr>
          <w:i/>
        </w:rPr>
        <w:t>Quick Reference Chart for the WHO Medical Eligibility Criteria for Contraceptive Use</w:t>
      </w:r>
      <w:r w:rsidRPr="005D0809">
        <w:t>.</w:t>
      </w:r>
    </w:p>
    <w:p w14:paraId="165977D3" w14:textId="77777777" w:rsidR="002621B1" w:rsidRPr="005D0809" w:rsidRDefault="00503EDD">
      <w:pPr>
        <w:numPr>
          <w:ilvl w:val="0"/>
          <w:numId w:val="35"/>
        </w:numPr>
        <w:spacing w:before="120"/>
        <w:jc w:val="left"/>
        <w:rPr>
          <w:b/>
        </w:rPr>
      </w:pPr>
      <w:r w:rsidRPr="005D0809">
        <w:rPr>
          <w:b/>
        </w:rPr>
        <w:t>Does her boyfriend’s history of having another sexual partner within the past three months affect her eligibility for IUDs? Why or why not?</w:t>
      </w:r>
    </w:p>
    <w:p w14:paraId="165977D4" w14:textId="77777777" w:rsidR="002621B1" w:rsidRPr="005D0809" w:rsidRDefault="00503EDD">
      <w:pPr>
        <w:ind w:left="360"/>
      </w:pPr>
      <w:r w:rsidRPr="005D0809">
        <w:t>Yes. Questions 10-13 on the checklist assess the risk of STI infection. Because Gloria would answer yes to question 11, she is at high risk of having an STI.</w:t>
      </w:r>
    </w:p>
    <w:p w14:paraId="165977D5" w14:textId="77777777" w:rsidR="002621B1" w:rsidRPr="005D0809" w:rsidRDefault="00503EDD">
      <w:pPr>
        <w:numPr>
          <w:ilvl w:val="0"/>
          <w:numId w:val="35"/>
        </w:numPr>
        <w:spacing w:before="120"/>
        <w:jc w:val="left"/>
        <w:rPr>
          <w:b/>
        </w:rPr>
      </w:pPr>
      <w:r w:rsidRPr="005D0809">
        <w:rPr>
          <w:b/>
        </w:rPr>
        <w:t>Is Gloria eligible to have an IUD inserted at this time? Why or why not?</w:t>
      </w:r>
    </w:p>
    <w:p w14:paraId="165977D6" w14:textId="77777777" w:rsidR="002621B1" w:rsidRPr="005D0809" w:rsidRDefault="00503EDD">
      <w:pPr>
        <w:ind w:left="360"/>
      </w:pPr>
      <w:r w:rsidRPr="005D0809">
        <w:t>No. Because she is at high risk of having an STI, she should not have an IUD inserted unless chlamydia and/or gonorrhea infection can be ruled out or unless other methods are unavailable or inaccessible to her.</w:t>
      </w:r>
    </w:p>
    <w:p w14:paraId="165977D7" w14:textId="77777777" w:rsidR="002621B1" w:rsidRPr="005D0809" w:rsidRDefault="00503EDD">
      <w:pPr>
        <w:numPr>
          <w:ilvl w:val="0"/>
          <w:numId w:val="35"/>
        </w:numPr>
        <w:spacing w:before="120"/>
        <w:jc w:val="left"/>
        <w:rPr>
          <w:b/>
        </w:rPr>
      </w:pPr>
      <w:r w:rsidRPr="005D0809">
        <w:rPr>
          <w:b/>
        </w:rPr>
        <w:t>What plan of action would you recommend, and why?</w:t>
      </w:r>
    </w:p>
    <w:p w14:paraId="165977D8" w14:textId="77777777" w:rsidR="002621B1" w:rsidRPr="005D0809" w:rsidRDefault="00503EDD">
      <w:pPr>
        <w:ind w:left="360"/>
      </w:pPr>
      <w:r>
        <w:t xml:space="preserve">Gloria is unhappy with COCs and wants a long-lasting, reversible method without hormones. </w:t>
      </w:r>
      <w:bookmarkStart w:id="3" w:name="_Int_8hesCPPg"/>
      <w:r>
        <w:t>Recommend</w:t>
      </w:r>
      <w:bookmarkEnd w:id="3"/>
      <w:r>
        <w:t xml:space="preserve"> testing her and her boyfriend for STIs, including HIV, and providing treatment, if needed, then inserting an IUD after the end of the treatment period. If testing is not available, treat her for both gonorrhea and chlamydia presumptively before insertion. She should be advised to use condoms consistently, at least until treatment is completed and the IUD is inserted. </w:t>
      </w:r>
    </w:p>
    <w:p w14:paraId="165977D9" w14:textId="79A46ADD" w:rsidR="002621B1" w:rsidRPr="005D0809" w:rsidRDefault="00503EDD">
      <w:pPr>
        <w:numPr>
          <w:ilvl w:val="0"/>
          <w:numId w:val="17"/>
        </w:numPr>
        <w:spacing w:before="120"/>
        <w:jc w:val="left"/>
        <w:rPr>
          <w:b/>
        </w:rPr>
      </w:pPr>
      <w:r w:rsidRPr="005D0809">
        <w:rPr>
          <w:b/>
        </w:rPr>
        <w:t>What other information and counseling would you provide Gloria and her boyfriend, given their particular situation?</w:t>
      </w:r>
      <w:r w:rsidR="005D0809">
        <w:rPr>
          <w:b/>
        </w:rPr>
        <w:t xml:space="preserve"> </w:t>
      </w:r>
    </w:p>
    <w:p w14:paraId="165977DA" w14:textId="77777777" w:rsidR="002621B1" w:rsidRPr="005D0809" w:rsidRDefault="00503EDD">
      <w:pPr>
        <w:ind w:left="360"/>
      </w:pPr>
      <w:r w:rsidRPr="005D0809">
        <w:t>Advise them to use condoms each time they have sex, to protect against infection (or reinfection) with STIs, including HIV. Make sure that Gloria is willing to continue using COCs in addition to condoms, until STIs can be ruled out or resolved and the IUD inserted.</w:t>
      </w:r>
    </w:p>
    <w:p w14:paraId="165977DB" w14:textId="77777777" w:rsidR="002621B1" w:rsidRPr="005D0809" w:rsidRDefault="00503EDD">
      <w:pPr>
        <w:spacing w:before="240" w:after="120"/>
        <w:rPr>
          <w:rFonts w:eastAsia="Arial"/>
          <w:b/>
          <w:sz w:val="28"/>
          <w:szCs w:val="28"/>
        </w:rPr>
      </w:pPr>
      <w:r w:rsidRPr="005D0809">
        <w:rPr>
          <w:rFonts w:eastAsia="Arial"/>
          <w:b/>
          <w:sz w:val="28"/>
          <w:szCs w:val="28"/>
        </w:rPr>
        <w:t>Answers to Question Set C</w:t>
      </w:r>
    </w:p>
    <w:p w14:paraId="165977DC" w14:textId="77777777" w:rsidR="002621B1" w:rsidRPr="005D0809" w:rsidRDefault="00503EDD">
      <w:pPr>
        <w:numPr>
          <w:ilvl w:val="0"/>
          <w:numId w:val="24"/>
        </w:numPr>
        <w:spacing w:before="120"/>
        <w:jc w:val="left"/>
        <w:rPr>
          <w:b/>
        </w:rPr>
      </w:pPr>
      <w:r w:rsidRPr="005D0809">
        <w:rPr>
          <w:b/>
        </w:rPr>
        <w:t>What tool(s) would you use to help conduct this counseling session?</w:t>
      </w:r>
    </w:p>
    <w:p w14:paraId="165977DD" w14:textId="77777777" w:rsidR="002621B1" w:rsidRPr="005D0809" w:rsidRDefault="00503EDD">
      <w:pPr>
        <w:ind w:left="360"/>
        <w:rPr>
          <w:b/>
        </w:rPr>
      </w:pPr>
      <w:r w:rsidRPr="005D0809">
        <w:t>An IUD that Gloria can hold, and a model of a uterus, if available, showing how the IUD sits in the uterus. A picture of the instruments that will be used, or the instruments themselves. Also, a counseling tool, with pictures, that describes the insertion procedure in simple terms, if this is available.</w:t>
      </w:r>
    </w:p>
    <w:p w14:paraId="165977DE" w14:textId="77777777" w:rsidR="002621B1" w:rsidRPr="005D0809" w:rsidRDefault="00503EDD">
      <w:pPr>
        <w:numPr>
          <w:ilvl w:val="0"/>
          <w:numId w:val="24"/>
        </w:numPr>
        <w:spacing w:before="120"/>
        <w:jc w:val="left"/>
        <w:rPr>
          <w:b/>
        </w:rPr>
      </w:pPr>
      <w:r w:rsidRPr="005D0809">
        <w:rPr>
          <w:b/>
        </w:rPr>
        <w:t>How can you help Gloria anticipate possible side effects and prepare to manage them?</w:t>
      </w:r>
    </w:p>
    <w:p w14:paraId="165977DF" w14:textId="77777777" w:rsidR="002621B1" w:rsidRPr="005D0809" w:rsidRDefault="00503EDD">
      <w:pPr>
        <w:ind w:left="360"/>
      </w:pPr>
      <w:r w:rsidRPr="005D0809">
        <w:t>Review with her the common side effects of IUDs that you discussed in a previous visit and ask her if she has any questions and concerns about these. Discuss ways she can manage any discomfort and respond to any other questions she may have.</w:t>
      </w:r>
    </w:p>
    <w:p w14:paraId="165977E0" w14:textId="77777777" w:rsidR="002621B1" w:rsidRPr="005D0809" w:rsidRDefault="00503EDD">
      <w:pPr>
        <w:numPr>
          <w:ilvl w:val="0"/>
          <w:numId w:val="24"/>
        </w:numPr>
        <w:spacing w:before="120"/>
        <w:jc w:val="left"/>
        <w:rPr>
          <w:b/>
        </w:rPr>
      </w:pPr>
      <w:r w:rsidRPr="005D0809">
        <w:rPr>
          <w:b/>
        </w:rPr>
        <w:t>What type of medical exam does Gloria require before having the IUD inserted?</w:t>
      </w:r>
    </w:p>
    <w:p w14:paraId="165977E1" w14:textId="77777777" w:rsidR="002621B1" w:rsidRPr="005D0809" w:rsidRDefault="00503EDD">
      <w:pPr>
        <w:ind w:left="360"/>
      </w:pPr>
      <w:r w:rsidRPr="005D0809">
        <w:t>A pelvic examination (bimanual and speculum).</w:t>
      </w:r>
    </w:p>
    <w:p w14:paraId="165977E2" w14:textId="77777777" w:rsidR="002621B1" w:rsidRPr="005D0809" w:rsidRDefault="00503EDD">
      <w:pPr>
        <w:numPr>
          <w:ilvl w:val="0"/>
          <w:numId w:val="24"/>
        </w:numPr>
        <w:spacing w:before="120"/>
        <w:jc w:val="left"/>
        <w:rPr>
          <w:b/>
        </w:rPr>
      </w:pPr>
      <w:r w:rsidRPr="005D0809">
        <w:rPr>
          <w:b/>
        </w:rPr>
        <w:t>What should you tell Gloria about the insertion procedure and what to expect?</w:t>
      </w:r>
    </w:p>
    <w:p w14:paraId="165977E3" w14:textId="77777777" w:rsidR="002621B1" w:rsidRPr="005D0809" w:rsidRDefault="00503EDD">
      <w:pPr>
        <w:ind w:left="360"/>
      </w:pPr>
      <w:r w:rsidRPr="005D0809">
        <w:t>Describe the procedure simply, with just enough detail so Gloria will know what to expect. For example, you may describe the procedure in this way:</w:t>
      </w:r>
    </w:p>
    <w:p w14:paraId="165977E4" w14:textId="77777777" w:rsidR="002621B1" w:rsidRPr="005D0809" w:rsidRDefault="00503EDD">
      <w:pPr>
        <w:spacing w:before="120"/>
        <w:ind w:left="360"/>
        <w:rPr>
          <w:color w:val="000000"/>
          <w:sz w:val="26"/>
          <w:szCs w:val="26"/>
        </w:rPr>
      </w:pPr>
      <w:r w:rsidRPr="005D0809">
        <w:rPr>
          <w:color w:val="000000"/>
          <w:sz w:val="26"/>
          <w:szCs w:val="26"/>
        </w:rPr>
        <w:t>“The IUD is placed in the uterus through the vagina and the opening of the uterus, using a small applicator. Inserting the IUD is simple. You may feel uncomfortable for a few minutes. Most women, however, say that it is not too painful and compare the feeling to having heavy menstrual cramps. Before I insert the IUD, I will need to ask you some questions about your medical history, and perform a pelvic examination to make sure the IUD is right for you.”</w:t>
      </w:r>
    </w:p>
    <w:p w14:paraId="165977E5" w14:textId="77777777" w:rsidR="002621B1" w:rsidRPr="005D0809" w:rsidRDefault="00503EDD">
      <w:pPr>
        <w:spacing w:before="120"/>
        <w:ind w:left="360"/>
        <w:rPr>
          <w:color w:val="000000"/>
          <w:sz w:val="26"/>
          <w:szCs w:val="26"/>
        </w:rPr>
      </w:pPr>
      <w:r w:rsidRPr="005D0809">
        <w:rPr>
          <w:color w:val="000000"/>
          <w:sz w:val="26"/>
          <w:szCs w:val="26"/>
        </w:rPr>
        <w:t>You could add more details to describe the procedure, such as:</w:t>
      </w:r>
    </w:p>
    <w:p w14:paraId="165977E6" w14:textId="77777777" w:rsidR="002621B1" w:rsidRPr="005D0809" w:rsidRDefault="00503EDD">
      <w:pPr>
        <w:spacing w:before="120"/>
        <w:ind w:left="360"/>
        <w:rPr>
          <w:color w:val="000000"/>
          <w:sz w:val="26"/>
          <w:szCs w:val="26"/>
        </w:rPr>
      </w:pPr>
      <w:r w:rsidRPr="005D0809">
        <w:rPr>
          <w:color w:val="000000"/>
          <w:sz w:val="26"/>
          <w:szCs w:val="26"/>
        </w:rPr>
        <w:t>Before inserting the IUD, I will clean the cervix and vagina with a special antiseptic. Next, I will insert a small rod into the uterus to measure the length of your uterus.</w:t>
      </w:r>
    </w:p>
    <w:p w14:paraId="165977E7" w14:textId="77777777" w:rsidR="002621B1" w:rsidRPr="005D0809" w:rsidRDefault="00503EDD">
      <w:pPr>
        <w:spacing w:before="120"/>
        <w:ind w:left="360"/>
      </w:pPr>
      <w:r w:rsidRPr="005D0809">
        <w:rPr>
          <w:color w:val="000000"/>
          <w:sz w:val="26"/>
          <w:szCs w:val="26"/>
        </w:rPr>
        <w:t>Then I will use an inserter tube to insert the IUD through the cervix, or opening of the uterus, and place it into the uterus. I will cut the strings on the IUD so they hang just a little ways into the vagina. After the insertion, you will rest.</w:t>
      </w:r>
      <w:r w:rsidRPr="005D0809">
        <w:t xml:space="preserve"> </w:t>
      </w:r>
    </w:p>
    <w:p w14:paraId="165977E8" w14:textId="77777777" w:rsidR="002621B1" w:rsidRPr="005D0809" w:rsidRDefault="00503EDD">
      <w:pPr>
        <w:spacing w:before="120"/>
        <w:ind w:left="360"/>
        <w:rPr>
          <w:color w:val="000000"/>
          <w:sz w:val="26"/>
          <w:szCs w:val="26"/>
        </w:rPr>
      </w:pPr>
      <w:r w:rsidRPr="005D0809">
        <w:rPr>
          <w:color w:val="000000"/>
          <w:sz w:val="26"/>
          <w:szCs w:val="26"/>
        </w:rPr>
        <w:t>The strings are also used to remove the IUD. Removing the IUD takes only a few minutes and is usually not painful. When you want the IUD removed, it must be done by a doctor or trained health worker.</w:t>
      </w:r>
    </w:p>
    <w:p w14:paraId="165977E9" w14:textId="77777777" w:rsidR="002621B1" w:rsidRPr="005D0809" w:rsidRDefault="002621B1">
      <w:pPr>
        <w:rPr>
          <w:rFonts w:eastAsia="Arial"/>
        </w:rPr>
      </w:pPr>
    </w:p>
    <w:p w14:paraId="165977EA" w14:textId="77777777" w:rsidR="002621B1" w:rsidRPr="005D0809" w:rsidRDefault="00503EDD">
      <w:pPr>
        <w:spacing w:after="120" w:line="259" w:lineRule="auto"/>
        <w:rPr>
          <w:b/>
          <w:sz w:val="28"/>
          <w:szCs w:val="28"/>
          <w:u w:val="single"/>
        </w:rPr>
      </w:pPr>
      <w:r w:rsidRPr="005D0809">
        <w:rPr>
          <w:rFonts w:eastAsia="Arial"/>
          <w:b/>
          <w:sz w:val="28"/>
          <w:szCs w:val="28"/>
        </w:rPr>
        <w:t>Case Study 2 - Interval IUD</w:t>
      </w:r>
    </w:p>
    <w:p w14:paraId="165977EB" w14:textId="77777777" w:rsidR="002621B1" w:rsidRPr="005D0809" w:rsidRDefault="00503EDD">
      <w:pPr>
        <w:spacing w:before="240" w:line="259" w:lineRule="auto"/>
        <w:rPr>
          <w:rFonts w:eastAsia="Arial"/>
          <w:b/>
          <w:sz w:val="28"/>
          <w:szCs w:val="28"/>
        </w:rPr>
      </w:pPr>
      <w:r w:rsidRPr="005D0809">
        <w:rPr>
          <w:rFonts w:eastAsia="Arial"/>
          <w:b/>
          <w:sz w:val="28"/>
          <w:szCs w:val="28"/>
        </w:rPr>
        <w:t>Answers to Question Set 1</w:t>
      </w:r>
    </w:p>
    <w:p w14:paraId="165977EC" w14:textId="77777777" w:rsidR="002621B1" w:rsidRPr="005D0809" w:rsidRDefault="00503EDD">
      <w:pPr>
        <w:numPr>
          <w:ilvl w:val="0"/>
          <w:numId w:val="37"/>
        </w:numPr>
        <w:pBdr>
          <w:top w:val="nil"/>
          <w:left w:val="nil"/>
          <w:bottom w:val="nil"/>
          <w:right w:val="nil"/>
          <w:between w:val="nil"/>
        </w:pBdr>
        <w:spacing w:line="259" w:lineRule="auto"/>
        <w:ind w:left="360"/>
        <w:jc w:val="left"/>
        <w:rPr>
          <w:rFonts w:eastAsia="Calibri"/>
          <w:b/>
          <w:color w:val="000000"/>
          <w:sz w:val="22"/>
          <w:szCs w:val="22"/>
        </w:rPr>
      </w:pPr>
      <w:r w:rsidRPr="005D0809">
        <w:rPr>
          <w:b/>
          <w:color w:val="000000"/>
          <w:sz w:val="22"/>
          <w:szCs w:val="22"/>
        </w:rPr>
        <w:t>Does Shinta fit the medical eligibility criteria for IUDs? Why or why not?</w:t>
      </w:r>
    </w:p>
    <w:p w14:paraId="165977ED" w14:textId="77777777" w:rsidR="002621B1" w:rsidRPr="005D0809" w:rsidRDefault="00503EDD">
      <w:pPr>
        <w:spacing w:line="259" w:lineRule="auto"/>
        <w:rPr>
          <w:sz w:val="22"/>
          <w:szCs w:val="22"/>
        </w:rPr>
      </w:pPr>
      <w:r w:rsidRPr="005D0809">
        <w:rPr>
          <w:b/>
          <w:sz w:val="22"/>
          <w:szCs w:val="22"/>
        </w:rPr>
        <w:t>Yes,</w:t>
      </w:r>
      <w:r w:rsidRPr="005D0809">
        <w:rPr>
          <w:sz w:val="22"/>
          <w:szCs w:val="22"/>
        </w:rPr>
        <w:t xml:space="preserve"> Shinta is eligible. According to the eligibility criteria, HIV infection is not a contraindication for IUD use.</w:t>
      </w:r>
    </w:p>
    <w:p w14:paraId="165977EE" w14:textId="77777777" w:rsidR="002621B1" w:rsidRPr="005D0809" w:rsidRDefault="002621B1">
      <w:pPr>
        <w:spacing w:line="259" w:lineRule="auto"/>
        <w:rPr>
          <w:sz w:val="22"/>
          <w:szCs w:val="22"/>
          <w:highlight w:val="yellow"/>
        </w:rPr>
      </w:pPr>
    </w:p>
    <w:p w14:paraId="165977EF" w14:textId="77777777" w:rsidR="002621B1" w:rsidRPr="005D0809" w:rsidRDefault="00503EDD">
      <w:pPr>
        <w:spacing w:line="259" w:lineRule="auto"/>
        <w:rPr>
          <w:rFonts w:eastAsia="Arial"/>
          <w:b/>
          <w:sz w:val="28"/>
          <w:szCs w:val="28"/>
        </w:rPr>
      </w:pPr>
      <w:r w:rsidRPr="005D0809">
        <w:rPr>
          <w:rFonts w:eastAsia="Arial"/>
          <w:b/>
          <w:sz w:val="28"/>
          <w:szCs w:val="28"/>
        </w:rPr>
        <w:t>Answers to Question Set 2</w:t>
      </w:r>
    </w:p>
    <w:p w14:paraId="165977F0" w14:textId="77777777" w:rsidR="002621B1" w:rsidRPr="005D0809" w:rsidRDefault="00503EDD">
      <w:pPr>
        <w:spacing w:line="259" w:lineRule="auto"/>
        <w:rPr>
          <w:b/>
          <w:color w:val="000000"/>
        </w:rPr>
      </w:pPr>
      <w:r w:rsidRPr="005D0809">
        <w:rPr>
          <w:color w:val="000000"/>
        </w:rPr>
        <w:t>b</w:t>
      </w:r>
      <w:r w:rsidRPr="005D0809">
        <w:rPr>
          <w:b/>
          <w:color w:val="000000"/>
        </w:rPr>
        <w:t>) Assuming Shinta has made an informed choice to start using an IUD, what are key counseling messages Shinta’s healthcare provider should share with her?</w:t>
      </w:r>
    </w:p>
    <w:p w14:paraId="165977F1" w14:textId="77777777" w:rsidR="002621B1" w:rsidRPr="005D0809" w:rsidRDefault="00503EDD">
      <w:pPr>
        <w:numPr>
          <w:ilvl w:val="0"/>
          <w:numId w:val="31"/>
        </w:numPr>
        <w:tabs>
          <w:tab w:val="left" w:pos="1080"/>
        </w:tabs>
        <w:spacing w:before="120" w:after="120"/>
        <w:jc w:val="left"/>
      </w:pPr>
      <w:r w:rsidRPr="005D0809">
        <w:t>Review method characteristics (how the IUD works, length of protection, health benefits, return of fertility, that it requires a trained provider to insert and remove, possible complications)</w:t>
      </w:r>
    </w:p>
    <w:p w14:paraId="165977F2" w14:textId="77777777" w:rsidR="002621B1" w:rsidRPr="005D0809" w:rsidRDefault="00503EDD">
      <w:pPr>
        <w:numPr>
          <w:ilvl w:val="0"/>
          <w:numId w:val="31"/>
        </w:numPr>
        <w:tabs>
          <w:tab w:val="left" w:pos="1080"/>
        </w:tabs>
        <w:spacing w:before="120" w:after="120"/>
        <w:jc w:val="left"/>
      </w:pPr>
      <w:r w:rsidRPr="005D0809">
        <w:t>Explain expected side effects, such as prolonged/heavy bleeding and cramping.</w:t>
      </w:r>
    </w:p>
    <w:p w14:paraId="165977F3" w14:textId="77777777" w:rsidR="002621B1" w:rsidRPr="005D0809" w:rsidRDefault="00503EDD">
      <w:pPr>
        <w:numPr>
          <w:ilvl w:val="0"/>
          <w:numId w:val="31"/>
        </w:numPr>
        <w:tabs>
          <w:tab w:val="left" w:pos="1080"/>
        </w:tabs>
        <w:spacing w:before="120" w:after="120"/>
        <w:jc w:val="left"/>
      </w:pPr>
      <w:r w:rsidRPr="005D0809">
        <w:t>Explain that these side effects are not a sign of illness and that they usually become less after the first several months after insertion.</w:t>
      </w:r>
    </w:p>
    <w:p w14:paraId="165977F4" w14:textId="77777777" w:rsidR="002621B1" w:rsidRPr="005D0809" w:rsidRDefault="00503EDD">
      <w:pPr>
        <w:numPr>
          <w:ilvl w:val="0"/>
          <w:numId w:val="31"/>
        </w:numPr>
        <w:tabs>
          <w:tab w:val="left" w:pos="1080"/>
        </w:tabs>
        <w:spacing w:before="120" w:after="120"/>
        <w:jc w:val="left"/>
      </w:pPr>
      <w:r w:rsidRPr="005D0809">
        <w:t>Counsel her that IUDs provide no protection from STIs, and that she should use condoms in addition to the IUD to avoid becoming reinfected with HIV or other STIs, and to prevent passing the infection to her partner.</w:t>
      </w:r>
    </w:p>
    <w:p w14:paraId="165977F5" w14:textId="77777777" w:rsidR="002621B1" w:rsidRPr="005D0809" w:rsidRDefault="00503EDD">
      <w:pPr>
        <w:numPr>
          <w:ilvl w:val="0"/>
          <w:numId w:val="31"/>
        </w:numPr>
        <w:tabs>
          <w:tab w:val="left" w:pos="1080"/>
        </w:tabs>
        <w:spacing w:before="120" w:after="120"/>
        <w:jc w:val="left"/>
      </w:pPr>
      <w:r w:rsidRPr="005D0809">
        <w:t>Explain the examinations required before having the IUD inserted (abdominal and pelvic exams)</w:t>
      </w:r>
    </w:p>
    <w:p w14:paraId="165977F6" w14:textId="77777777" w:rsidR="002621B1" w:rsidRPr="005D0809" w:rsidRDefault="00503EDD">
      <w:pPr>
        <w:numPr>
          <w:ilvl w:val="0"/>
          <w:numId w:val="31"/>
        </w:numPr>
        <w:tabs>
          <w:tab w:val="left" w:pos="1080"/>
        </w:tabs>
        <w:spacing w:before="120" w:after="120"/>
        <w:jc w:val="left"/>
      </w:pPr>
      <w:r w:rsidRPr="005D0809">
        <w:t>Describe the IUD insertion procedure in terms that she can understand.</w:t>
      </w:r>
    </w:p>
    <w:p w14:paraId="165977F7" w14:textId="77777777" w:rsidR="002621B1" w:rsidRPr="005D0809" w:rsidRDefault="00503EDD">
      <w:pPr>
        <w:numPr>
          <w:ilvl w:val="0"/>
          <w:numId w:val="31"/>
        </w:numPr>
        <w:tabs>
          <w:tab w:val="left" w:pos="1080"/>
        </w:tabs>
        <w:spacing w:before="120"/>
        <w:jc w:val="left"/>
      </w:pPr>
      <w:r w:rsidRPr="005D0809">
        <w:t>Explain that she can return any time she has questions or concerns, or wants the IUD removed for any reason.</w:t>
      </w:r>
    </w:p>
    <w:p w14:paraId="165977F8" w14:textId="77777777" w:rsidR="002621B1" w:rsidRPr="005D0809" w:rsidRDefault="002621B1">
      <w:pPr>
        <w:ind w:right="75"/>
        <w:rPr>
          <w:b/>
          <w:color w:val="000000"/>
          <w:sz w:val="22"/>
          <w:szCs w:val="22"/>
        </w:rPr>
      </w:pPr>
    </w:p>
    <w:p w14:paraId="165977F9" w14:textId="77777777" w:rsidR="002621B1" w:rsidRPr="005D0809" w:rsidRDefault="00503EDD">
      <w:pPr>
        <w:ind w:right="75"/>
        <w:rPr>
          <w:color w:val="000000"/>
          <w:sz w:val="28"/>
          <w:szCs w:val="28"/>
        </w:rPr>
      </w:pPr>
      <w:r w:rsidRPr="005D0809">
        <w:rPr>
          <w:b/>
          <w:color w:val="000000"/>
          <w:sz w:val="28"/>
          <w:szCs w:val="28"/>
        </w:rPr>
        <w:t>Answer Key-PPIUD case studies.</w:t>
      </w:r>
      <w:r w:rsidRPr="005D0809">
        <w:rPr>
          <w:color w:val="000000"/>
          <w:sz w:val="28"/>
          <w:szCs w:val="28"/>
        </w:rPr>
        <w:t> </w:t>
      </w:r>
    </w:p>
    <w:p w14:paraId="165977FA" w14:textId="77777777" w:rsidR="002621B1" w:rsidRPr="005D0809" w:rsidRDefault="00503EDD">
      <w:pPr>
        <w:ind w:right="75"/>
        <w:rPr>
          <w:color w:val="000000"/>
          <w:sz w:val="28"/>
          <w:szCs w:val="28"/>
        </w:rPr>
      </w:pPr>
      <w:r w:rsidRPr="005D0809">
        <w:rPr>
          <w:color w:val="000000"/>
          <w:sz w:val="28"/>
          <w:szCs w:val="28"/>
        </w:rPr>
        <w:t> </w:t>
      </w:r>
    </w:p>
    <w:p w14:paraId="165977FB" w14:textId="77777777" w:rsidR="002621B1" w:rsidRPr="005D0809" w:rsidRDefault="00503EDD">
      <w:pPr>
        <w:ind w:right="75"/>
        <w:rPr>
          <w:color w:val="000000"/>
          <w:sz w:val="28"/>
          <w:szCs w:val="28"/>
        </w:rPr>
      </w:pPr>
      <w:r w:rsidRPr="005D0809">
        <w:rPr>
          <w:b/>
          <w:color w:val="000000"/>
          <w:sz w:val="28"/>
          <w:szCs w:val="28"/>
          <w:u w:val="single"/>
        </w:rPr>
        <w:t>Case study 1:</w:t>
      </w:r>
      <w:r w:rsidRPr="005D0809">
        <w:rPr>
          <w:color w:val="000000"/>
          <w:sz w:val="28"/>
          <w:szCs w:val="28"/>
        </w:rPr>
        <w:t> </w:t>
      </w:r>
    </w:p>
    <w:p w14:paraId="165977FC" w14:textId="77777777" w:rsidR="002621B1" w:rsidRPr="005D0809" w:rsidRDefault="002621B1">
      <w:pPr>
        <w:ind w:right="75"/>
        <w:rPr>
          <w:rFonts w:eastAsia="Quattrocento Sans"/>
          <w:color w:val="000000"/>
          <w:sz w:val="18"/>
          <w:szCs w:val="18"/>
        </w:rPr>
      </w:pPr>
    </w:p>
    <w:p w14:paraId="165977FD" w14:textId="77777777" w:rsidR="002621B1" w:rsidRPr="005D0809" w:rsidRDefault="00503EDD">
      <w:pPr>
        <w:spacing w:after="120"/>
        <w:rPr>
          <w:rFonts w:eastAsia="Arial"/>
          <w:b/>
          <w:sz w:val="28"/>
          <w:szCs w:val="28"/>
        </w:rPr>
      </w:pPr>
      <w:r w:rsidRPr="005D0809">
        <w:rPr>
          <w:rFonts w:eastAsia="Arial"/>
          <w:b/>
          <w:sz w:val="28"/>
          <w:szCs w:val="28"/>
        </w:rPr>
        <w:t>Answers to Question Set 1</w:t>
      </w:r>
    </w:p>
    <w:p w14:paraId="165977FE" w14:textId="0D4EADE1" w:rsidR="002621B1" w:rsidRPr="005D0809" w:rsidRDefault="005D0809">
      <w:pPr>
        <w:numPr>
          <w:ilvl w:val="0"/>
          <w:numId w:val="33"/>
        </w:numPr>
        <w:spacing w:before="120"/>
        <w:jc w:val="left"/>
        <w:rPr>
          <w:b/>
        </w:rPr>
      </w:pPr>
      <w:r>
        <w:rPr>
          <w:b/>
        </w:rPr>
        <w:t xml:space="preserve"> </w:t>
      </w:r>
      <w:r w:rsidR="00503EDD" w:rsidRPr="005D0809">
        <w:rPr>
          <w:b/>
        </w:rPr>
        <w:t>What are the contraceptive methods that Sona can use immediately after childbirth</w:t>
      </w:r>
      <w:r w:rsidR="001459E0">
        <w:rPr>
          <w:b/>
        </w:rPr>
        <w:t>?</w:t>
      </w:r>
      <w:r w:rsidR="00503EDD" w:rsidRPr="005D0809">
        <w:rPr>
          <w:b/>
        </w:rPr>
        <w:t xml:space="preserve"> What information would you give Sona regarding her choice of the contraceptive method?</w:t>
      </w:r>
      <w:r>
        <w:rPr>
          <w:b/>
        </w:rPr>
        <w:t xml:space="preserve"> </w:t>
      </w:r>
    </w:p>
    <w:p w14:paraId="165977FF" w14:textId="41613755" w:rsidR="002621B1" w:rsidRPr="005D0809" w:rsidRDefault="00503EDD">
      <w:pPr>
        <w:ind w:left="360"/>
      </w:pPr>
      <w:r w:rsidRPr="005D0809">
        <w:t>If eligible, Sona can choose from using the IUD, (Copper and Hormonal), Implants, Progestin-only Pills, Permanent Methods, and LAM immediately after birth.</w:t>
      </w:r>
      <w:r w:rsidR="005D0809">
        <w:t xml:space="preserve"> </w:t>
      </w:r>
      <w:r w:rsidRPr="005D0809">
        <w:t>The provider should appreciate Sona’s choice for DMPA SC and confirm if she knows of other immediate PPFP options available. The provider should tell Sona that she can use the DMPA SC, but since she is breastfeeding her newborn, DMPA SC is recommended to be initiated at 6 weeks after childbirth. In the interim, the provider should counsel her on exclusive breastfeeding. </w:t>
      </w:r>
    </w:p>
    <w:p w14:paraId="16597800" w14:textId="77777777" w:rsidR="002621B1" w:rsidRPr="005D0809" w:rsidRDefault="002621B1">
      <w:pPr>
        <w:ind w:right="75"/>
        <w:rPr>
          <w:color w:val="D13438"/>
          <w:sz w:val="22"/>
          <w:szCs w:val="22"/>
          <w:u w:val="single"/>
        </w:rPr>
      </w:pPr>
    </w:p>
    <w:p w14:paraId="16597801" w14:textId="77777777" w:rsidR="002621B1" w:rsidRPr="005D0809" w:rsidRDefault="00503EDD">
      <w:pPr>
        <w:spacing w:after="120"/>
        <w:rPr>
          <w:rFonts w:eastAsia="Arial"/>
          <w:b/>
          <w:sz w:val="28"/>
          <w:szCs w:val="28"/>
        </w:rPr>
      </w:pPr>
      <w:r w:rsidRPr="005D0809">
        <w:rPr>
          <w:rFonts w:eastAsia="Arial"/>
          <w:b/>
          <w:sz w:val="28"/>
          <w:szCs w:val="28"/>
        </w:rPr>
        <w:t>Answers to Question Set 2</w:t>
      </w:r>
    </w:p>
    <w:p w14:paraId="16597802" w14:textId="77777777" w:rsidR="002621B1" w:rsidRPr="005D0809" w:rsidRDefault="00503EDD">
      <w:pPr>
        <w:numPr>
          <w:ilvl w:val="0"/>
          <w:numId w:val="33"/>
        </w:numPr>
        <w:spacing w:before="120"/>
        <w:jc w:val="left"/>
        <w:rPr>
          <w:b/>
        </w:rPr>
      </w:pPr>
      <w:r w:rsidRPr="005D0809">
        <w:rPr>
          <w:b/>
        </w:rPr>
        <w:t>Sona's husband comes to see you at the clinic and tells you that he doesn't want any more children. What would you do? Why? </w:t>
      </w:r>
    </w:p>
    <w:p w14:paraId="16597803" w14:textId="057A97A8" w:rsidR="002621B1" w:rsidRPr="005D0809" w:rsidRDefault="00503EDD">
      <w:pPr>
        <w:ind w:left="360"/>
      </w:pPr>
      <w:r w:rsidRPr="005D0809">
        <w:t>The provider should treat the husband with respect and suggest that he come in with his partner for couple counseling as Sona should be involved in the informed decision-making process. It shouldn’t be his decision only. Once they both agree on a method,</w:t>
      </w:r>
      <w:r w:rsidR="00D94855">
        <w:t xml:space="preserve"> and it is safe</w:t>
      </w:r>
      <w:r w:rsidR="001459E0">
        <w:t xml:space="preserve"> for her, </w:t>
      </w:r>
      <w:r w:rsidRPr="005D0809">
        <w:t xml:space="preserve"> it can be provided. </w:t>
      </w:r>
    </w:p>
    <w:p w14:paraId="16597804" w14:textId="77777777" w:rsidR="002621B1" w:rsidRPr="005D0809" w:rsidRDefault="002621B1">
      <w:pPr>
        <w:ind w:left="90" w:right="-30"/>
        <w:rPr>
          <w:color w:val="000000"/>
          <w:sz w:val="22"/>
          <w:szCs w:val="22"/>
        </w:rPr>
      </w:pPr>
    </w:p>
    <w:p w14:paraId="16597805" w14:textId="77777777" w:rsidR="002621B1" w:rsidRPr="005D0809" w:rsidRDefault="00503EDD">
      <w:pPr>
        <w:spacing w:after="120" w:line="259" w:lineRule="auto"/>
        <w:rPr>
          <w:color w:val="000000"/>
          <w:sz w:val="28"/>
          <w:szCs w:val="28"/>
        </w:rPr>
      </w:pPr>
      <w:r w:rsidRPr="005D0809">
        <w:rPr>
          <w:color w:val="000000"/>
          <w:sz w:val="22"/>
          <w:szCs w:val="22"/>
        </w:rPr>
        <w:t> </w:t>
      </w:r>
      <w:r w:rsidRPr="005D0809">
        <w:rPr>
          <w:b/>
          <w:color w:val="000000"/>
          <w:sz w:val="28"/>
          <w:szCs w:val="28"/>
          <w:u w:val="single"/>
        </w:rPr>
        <w:t>Case study 2</w:t>
      </w:r>
      <w:r w:rsidRPr="005D0809">
        <w:rPr>
          <w:color w:val="000000"/>
          <w:sz w:val="28"/>
          <w:szCs w:val="28"/>
          <w:u w:val="single"/>
        </w:rPr>
        <w:t>:</w:t>
      </w:r>
      <w:r w:rsidRPr="005D0809">
        <w:rPr>
          <w:color w:val="000000"/>
          <w:sz w:val="28"/>
          <w:szCs w:val="28"/>
        </w:rPr>
        <w:t> </w:t>
      </w:r>
    </w:p>
    <w:p w14:paraId="16597806" w14:textId="77777777" w:rsidR="002621B1" w:rsidRPr="005D0809" w:rsidRDefault="00503EDD">
      <w:pPr>
        <w:spacing w:after="120"/>
        <w:rPr>
          <w:rFonts w:eastAsia="Arial"/>
          <w:b/>
          <w:sz w:val="28"/>
          <w:szCs w:val="28"/>
        </w:rPr>
      </w:pPr>
      <w:r w:rsidRPr="005D0809">
        <w:rPr>
          <w:rFonts w:eastAsia="Arial"/>
          <w:b/>
          <w:sz w:val="28"/>
          <w:szCs w:val="28"/>
        </w:rPr>
        <w:t>Answers to Question Set 1</w:t>
      </w:r>
    </w:p>
    <w:sdt>
      <w:sdtPr>
        <w:tag w:val="goog_rdk_11"/>
        <w:id w:val="-585310045"/>
      </w:sdtPr>
      <w:sdtContent>
        <w:p w14:paraId="16597807" w14:textId="77777777" w:rsidR="002621B1" w:rsidRPr="005D0809" w:rsidRDefault="00000000">
          <w:pPr>
            <w:spacing w:after="120"/>
            <w:rPr>
              <w:rFonts w:eastAsia="Arial"/>
              <w:b/>
              <w:sz w:val="22"/>
              <w:szCs w:val="22"/>
            </w:rPr>
          </w:pPr>
          <w:sdt>
            <w:sdtPr>
              <w:tag w:val="goog_rdk_10"/>
              <w:id w:val="1916659273"/>
            </w:sdtPr>
            <w:sdtContent>
              <w:r w:rsidR="00503EDD" w:rsidRPr="005D0809">
                <w:rPr>
                  <w:rFonts w:eastAsia="Arial"/>
                  <w:b/>
                  <w:sz w:val="22"/>
                  <w:szCs w:val="22"/>
                </w:rPr>
                <w:t>What advice will you give Fatao and her husband?</w:t>
              </w:r>
            </w:sdtContent>
          </w:sdt>
        </w:p>
      </w:sdtContent>
    </w:sdt>
    <w:p w14:paraId="16597808" w14:textId="77777777" w:rsidR="002621B1" w:rsidRPr="005D0809" w:rsidRDefault="00503EDD">
      <w:pPr>
        <w:ind w:left="360"/>
      </w:pPr>
      <w:r w:rsidRPr="005D0809">
        <w:t>Based on her history and the desire to delay another pregnancy until she completes medical school, the provider should provide complete information to the couple on the postpartum contraceptive options available and briefly tell them about their benefits and limitations. The provider should allow the couple to choose a method that best suits their needs. Encourage the couple to ask questions if any. </w:t>
      </w:r>
    </w:p>
    <w:p w14:paraId="16597809" w14:textId="77777777" w:rsidR="002621B1" w:rsidRPr="005D0809" w:rsidRDefault="002621B1">
      <w:pPr>
        <w:ind w:right="75"/>
        <w:rPr>
          <w:rFonts w:eastAsia="Quattrocento Sans"/>
          <w:color w:val="000000"/>
          <w:sz w:val="18"/>
          <w:szCs w:val="18"/>
        </w:rPr>
      </w:pPr>
    </w:p>
    <w:sdt>
      <w:sdtPr>
        <w:tag w:val="goog_rdk_13"/>
        <w:id w:val="-1744255461"/>
      </w:sdtPr>
      <w:sdtContent>
        <w:p w14:paraId="1659780A" w14:textId="77777777" w:rsidR="002621B1" w:rsidRPr="005D0809" w:rsidRDefault="00503EDD">
          <w:pPr>
            <w:spacing w:after="120"/>
            <w:rPr>
              <w:rFonts w:eastAsia="Arial"/>
              <w:b/>
              <w:sz w:val="28"/>
              <w:szCs w:val="28"/>
            </w:rPr>
          </w:pPr>
          <w:r w:rsidRPr="005D0809">
            <w:rPr>
              <w:rFonts w:eastAsia="Arial"/>
              <w:b/>
              <w:sz w:val="28"/>
              <w:szCs w:val="28"/>
            </w:rPr>
            <w:t>Answers to Question Set 2</w:t>
          </w:r>
          <w:sdt>
            <w:sdtPr>
              <w:tag w:val="goog_rdk_12"/>
              <w:id w:val="1119963504"/>
            </w:sdtPr>
            <w:sdtContent/>
          </w:sdt>
        </w:p>
      </w:sdtContent>
    </w:sdt>
    <w:sdt>
      <w:sdtPr>
        <w:tag w:val="goog_rdk_17"/>
        <w:id w:val="-1218508353"/>
      </w:sdtPr>
      <w:sdtContent>
        <w:p w14:paraId="1659780B" w14:textId="77777777" w:rsidR="002621B1" w:rsidRPr="005D0809" w:rsidRDefault="00000000">
          <w:pPr>
            <w:spacing w:after="120"/>
            <w:rPr>
              <w:rFonts w:eastAsia="Arial"/>
              <w:b/>
              <w:sz w:val="22"/>
              <w:szCs w:val="22"/>
            </w:rPr>
          </w:pPr>
          <w:sdt>
            <w:sdtPr>
              <w:tag w:val="goog_rdk_14"/>
              <w:id w:val="1168674301"/>
            </w:sdtPr>
            <w:sdtContent>
              <w:sdt>
                <w:sdtPr>
                  <w:tag w:val="goog_rdk_15"/>
                  <w:id w:val="1575388467"/>
                </w:sdtPr>
                <w:sdtContent>
                  <w:r w:rsidR="00503EDD" w:rsidRPr="005D0809">
                    <w:rPr>
                      <w:rFonts w:eastAsia="Arial"/>
                      <w:b/>
                      <w:sz w:val="22"/>
                      <w:szCs w:val="22"/>
                    </w:rPr>
                    <w:t>What information will you give Fatou?</w:t>
                  </w:r>
                </w:sdtContent>
              </w:sdt>
            </w:sdtContent>
          </w:sdt>
          <w:sdt>
            <w:sdtPr>
              <w:tag w:val="goog_rdk_16"/>
              <w:id w:val="-1832670863"/>
            </w:sdtPr>
            <w:sdtContent/>
          </w:sdt>
        </w:p>
      </w:sdtContent>
    </w:sdt>
    <w:p w14:paraId="1659780C" w14:textId="29980BEE" w:rsidR="002621B1" w:rsidRPr="005D0809" w:rsidRDefault="00503EDD">
      <w:pPr>
        <w:ind w:left="360"/>
      </w:pPr>
      <w:r w:rsidRPr="005D0809">
        <w:t>Greet Fatou with respect and dignity. Ask her how satisfied she is with the IUD</w:t>
      </w:r>
      <w:r w:rsidR="005B3F48">
        <w:t>.</w:t>
      </w:r>
      <w:r w:rsidRPr="005D0809">
        <w:t> </w:t>
      </w:r>
    </w:p>
    <w:p w14:paraId="1659780D" w14:textId="77777777" w:rsidR="002621B1" w:rsidRPr="005D0809" w:rsidRDefault="00503EDD">
      <w:pPr>
        <w:ind w:left="360"/>
      </w:pPr>
      <w:r w:rsidRPr="005D0809">
        <w:t>Ask her if she has any problems or concerns. </w:t>
      </w:r>
    </w:p>
    <w:p w14:paraId="1659780E" w14:textId="54B5296C" w:rsidR="002621B1" w:rsidRPr="005D0809" w:rsidRDefault="00503EDD">
      <w:pPr>
        <w:ind w:left="360"/>
      </w:pPr>
      <w:r w:rsidRPr="005D0809">
        <w:t xml:space="preserve">Reassure and counsel her that </w:t>
      </w:r>
      <w:r w:rsidR="00076F9E">
        <w:t xml:space="preserve">the </w:t>
      </w:r>
      <w:r w:rsidRPr="005D0809">
        <w:t>Copper IUD is effective for 12 years,</w:t>
      </w:r>
      <w:r w:rsidR="005B3F48">
        <w:t xml:space="preserve"> but she</w:t>
      </w:r>
      <w:r w:rsidRPr="005D0809">
        <w:t xml:space="preserve"> can keep the method</w:t>
      </w:r>
      <w:sdt>
        <w:sdtPr>
          <w:tag w:val="goog_rdk_21"/>
          <w:id w:val="75873625"/>
        </w:sdtPr>
        <w:sdtContent>
          <w:r w:rsidRPr="005D0809">
            <w:t xml:space="preserve"> for </w:t>
          </w:r>
        </w:sdtContent>
      </w:sdt>
      <w:r w:rsidRPr="005D0809">
        <w:t>as long as she wants to. However, if Fatou wants to get it removed for any reason, the provider should remove the IUD and offer other options if so desired by Fatou. </w:t>
      </w:r>
    </w:p>
    <w:p w14:paraId="1659780F" w14:textId="437BE4CE" w:rsidR="002621B1" w:rsidRPr="005D0809" w:rsidRDefault="00503EDD">
      <w:pPr>
        <w:spacing w:before="120"/>
      </w:pPr>
      <w:r w:rsidRPr="005D0809">
        <w:rPr>
          <w:b/>
        </w:rPr>
        <w:t>Note:</w:t>
      </w:r>
      <w:r w:rsidRPr="005D0809">
        <w:t xml:space="preserve"> The recommendations provided in the Answer Key comply with the guidance in</w:t>
      </w:r>
      <w:r w:rsidRPr="005D0809">
        <w:rPr>
          <w:i/>
        </w:rPr>
        <w:t xml:space="preserve"> Family Planning: A Global Handbook for Providers (</w:t>
      </w:r>
      <w:sdt>
        <w:sdtPr>
          <w:tag w:val="goog_rdk_23"/>
          <w:id w:val="-1839229625"/>
        </w:sdtPr>
        <w:sdtContent>
          <w:r w:rsidRPr="005D0809">
            <w:rPr>
              <w:i/>
            </w:rPr>
            <w:t>2022</w:t>
          </w:r>
        </w:sdtContent>
      </w:sdt>
      <w:r w:rsidRPr="005D0809">
        <w:rPr>
          <w:i/>
        </w:rPr>
        <w:t xml:space="preserve">). </w:t>
      </w:r>
      <w:r w:rsidRPr="005D0809">
        <w:t>If national guidelines are available and provide guidance on these topics, participants should follow the recommendations in the national guidelines.</w:t>
      </w:r>
    </w:p>
    <w:p w14:paraId="16597810" w14:textId="77777777" w:rsidR="002621B1" w:rsidRPr="005D0809" w:rsidRDefault="00503EDD">
      <w:pPr>
        <w:pStyle w:val="Title"/>
        <w:spacing w:before="0" w:after="0"/>
        <w:jc w:val="both"/>
        <w:rPr>
          <w:rFonts w:ascii="Times New Roman" w:hAnsi="Times New Roman"/>
          <w:sz w:val="22"/>
          <w:szCs w:val="22"/>
        </w:rPr>
        <w:sectPr w:rsidR="002621B1" w:rsidRPr="005D0809">
          <w:headerReference w:type="default" r:id="rId38"/>
          <w:pgSz w:w="12240" w:h="15840"/>
          <w:pgMar w:top="1440" w:right="1800" w:bottom="1260" w:left="1440" w:header="720" w:footer="720" w:gutter="0"/>
          <w:cols w:space="720"/>
        </w:sectPr>
      </w:pPr>
      <w:bookmarkStart w:id="5" w:name="_heading=h.3znysh7" w:colFirst="0" w:colLast="0"/>
      <w:bookmarkEnd w:id="5"/>
      <w:r w:rsidRPr="005D0809">
        <w:rPr>
          <w:rFonts w:ascii="Times New Roman" w:hAnsi="Times New Roman"/>
          <w:sz w:val="22"/>
          <w:szCs w:val="22"/>
        </w:rPr>
        <w:t xml:space="preserve"> </w:t>
      </w:r>
    </w:p>
    <w:p w14:paraId="16597811" w14:textId="77777777" w:rsidR="002621B1" w:rsidRPr="005D0809" w:rsidRDefault="00503EDD">
      <w:pPr>
        <w:spacing w:before="80"/>
        <w:ind w:left="1041"/>
        <w:rPr>
          <w:b/>
          <w:sz w:val="32"/>
          <w:szCs w:val="32"/>
        </w:rPr>
      </w:pPr>
      <w:bookmarkStart w:id="6" w:name="_heading=h.2et92p0" w:colFirst="0" w:colLast="0"/>
      <w:bookmarkEnd w:id="6"/>
      <w:r w:rsidRPr="005D0809">
        <w:rPr>
          <w:b/>
          <w:sz w:val="32"/>
          <w:szCs w:val="32"/>
        </w:rPr>
        <w:t>Appendix C: Answer Keys for IUDs Pre- and Post-Test</w:t>
      </w:r>
    </w:p>
    <w:p w14:paraId="16597812" w14:textId="616B4F7F" w:rsidR="002621B1" w:rsidRPr="005D0809" w:rsidRDefault="00000000">
      <w:pPr>
        <w:widowControl w:val="0"/>
        <w:spacing w:before="10"/>
        <w:jc w:val="left"/>
        <w:rPr>
          <w:b/>
          <w:sz w:val="31"/>
          <w:szCs w:val="31"/>
        </w:rPr>
      </w:pPr>
      <w:sdt>
        <w:sdtPr>
          <w:tag w:val="goog_rdk_26"/>
          <w:id w:val="406352518"/>
        </w:sdtPr>
        <w:sdtContent>
          <w:r w:rsidR="005D0809">
            <w:rPr>
              <w:b/>
              <w:sz w:val="32"/>
              <w:szCs w:val="32"/>
            </w:rPr>
            <w:t xml:space="preserve">                  </w:t>
          </w:r>
          <w:r w:rsidR="00503EDD" w:rsidRPr="005D0809">
            <w:rPr>
              <w:b/>
              <w:sz w:val="32"/>
              <w:szCs w:val="32"/>
            </w:rPr>
            <w:t xml:space="preserve"> Interval IUDs</w:t>
          </w:r>
        </w:sdtContent>
      </w:sdt>
    </w:p>
    <w:p w14:paraId="16597813" w14:textId="77777777" w:rsidR="002621B1" w:rsidRPr="005D0809" w:rsidRDefault="00503EDD">
      <w:pPr>
        <w:widowControl w:val="0"/>
        <w:tabs>
          <w:tab w:val="left" w:pos="8894"/>
        </w:tabs>
        <w:ind w:left="300"/>
        <w:jc w:val="left"/>
        <w:rPr>
          <w:b/>
        </w:rPr>
      </w:pPr>
      <w:r w:rsidRPr="005D0809">
        <w:rPr>
          <w:b/>
        </w:rPr>
        <w:t>Participant Name</w:t>
      </w:r>
      <w:r w:rsidRPr="005D0809">
        <w:rPr>
          <w:b/>
          <w:u w:val="single"/>
        </w:rPr>
        <w:t xml:space="preserve"> </w:t>
      </w:r>
      <w:r w:rsidRPr="005D0809">
        <w:rPr>
          <w:b/>
          <w:u w:val="single"/>
        </w:rPr>
        <w:tab/>
      </w:r>
    </w:p>
    <w:p w14:paraId="16597814" w14:textId="77777777" w:rsidR="002621B1" w:rsidRPr="005D0809" w:rsidRDefault="002621B1">
      <w:pPr>
        <w:widowControl w:val="0"/>
        <w:spacing w:before="6"/>
        <w:jc w:val="left"/>
        <w:rPr>
          <w:b/>
          <w:sz w:val="16"/>
          <w:szCs w:val="16"/>
        </w:rPr>
      </w:pPr>
    </w:p>
    <w:p w14:paraId="16597815" w14:textId="7F003B71" w:rsidR="002621B1" w:rsidRPr="005D0809" w:rsidRDefault="00503EDD">
      <w:pPr>
        <w:widowControl w:val="0"/>
        <w:spacing w:before="90"/>
        <w:ind w:left="300" w:right="182"/>
        <w:jc w:val="left"/>
      </w:pPr>
      <w:r w:rsidRPr="6106C114">
        <w:rPr>
          <w:b/>
          <w:bCs/>
        </w:rPr>
        <w:t xml:space="preserve">Instructions: </w:t>
      </w:r>
      <w:r>
        <w:t xml:space="preserve">Circle the letter(s) for all that apply. Follow specific directions for each section. </w:t>
      </w:r>
      <w:r w:rsidR="2E14B273">
        <w:t>There are</w:t>
      </w:r>
      <w:r w:rsidR="072152FE">
        <w:t xml:space="preserve"> a total of </w:t>
      </w:r>
      <w:r w:rsidR="2E14B273">
        <w:t xml:space="preserve"> 50 points.</w:t>
      </w:r>
      <w:sdt>
        <w:sdtPr>
          <w:tag w:val="goog_rdk_27"/>
          <w:id w:val="-885340549"/>
        </w:sdtPr>
        <w:sdtContent/>
      </w:sdt>
      <w:sdt>
        <w:sdtPr>
          <w:tag w:val="goog_rdk_28"/>
          <w:id w:val="-1218978759"/>
          <w:showingPlcHdr/>
        </w:sdtPr>
        <w:sdtContent/>
      </w:sdt>
    </w:p>
    <w:p w14:paraId="16597816" w14:textId="77777777" w:rsidR="002621B1" w:rsidRPr="005D0809" w:rsidRDefault="002621B1">
      <w:pPr>
        <w:widowControl w:val="0"/>
        <w:spacing w:before="8"/>
        <w:jc w:val="left"/>
        <w:rPr>
          <w:sz w:val="23"/>
          <w:szCs w:val="23"/>
        </w:rPr>
      </w:pPr>
    </w:p>
    <w:p w14:paraId="16597817" w14:textId="77777777" w:rsidR="002621B1" w:rsidRPr="005D0809" w:rsidRDefault="00503EDD">
      <w:pPr>
        <w:widowControl w:val="0"/>
        <w:ind w:left="300" w:right="182"/>
        <w:jc w:val="left"/>
      </w:pPr>
      <w:r w:rsidRPr="005D0809">
        <w:rPr>
          <w:b/>
        </w:rPr>
        <w:t xml:space="preserve">Scoring: </w:t>
      </w:r>
      <w:r w:rsidRPr="005D0809">
        <w:t>Each correct answer is worth 2 points. Multiply score by 2 to get total percentage. It is recommended that a passing score is 80% and above.</w:t>
      </w:r>
    </w:p>
    <w:p w14:paraId="16597818" w14:textId="77777777" w:rsidR="002621B1" w:rsidRPr="005D0809" w:rsidRDefault="002621B1">
      <w:pPr>
        <w:widowControl w:val="0"/>
        <w:spacing w:before="8"/>
        <w:jc w:val="left"/>
        <w:rPr>
          <w:sz w:val="34"/>
          <w:szCs w:val="34"/>
        </w:rPr>
      </w:pPr>
    </w:p>
    <w:p w14:paraId="16597819" w14:textId="77777777" w:rsidR="002621B1" w:rsidRPr="005D0809" w:rsidRDefault="00503EDD">
      <w:pPr>
        <w:widowControl w:val="0"/>
        <w:numPr>
          <w:ilvl w:val="0"/>
          <w:numId w:val="3"/>
        </w:numPr>
        <w:tabs>
          <w:tab w:val="left" w:pos="661"/>
        </w:tabs>
        <w:spacing w:line="275" w:lineRule="auto"/>
        <w:jc w:val="left"/>
      </w:pPr>
      <w:r w:rsidRPr="005D0809">
        <w:t>Which of the following contraceptive methods are less effective than copper IUDs?</w:t>
      </w:r>
    </w:p>
    <w:p w14:paraId="1659781A" w14:textId="77777777" w:rsidR="002621B1" w:rsidRPr="005D0809" w:rsidRDefault="00503EDD">
      <w:pPr>
        <w:widowControl w:val="0"/>
        <w:numPr>
          <w:ilvl w:val="1"/>
          <w:numId w:val="3"/>
        </w:numPr>
        <w:tabs>
          <w:tab w:val="left" w:pos="1021"/>
        </w:tabs>
        <w:spacing w:line="275" w:lineRule="auto"/>
        <w:jc w:val="left"/>
      </w:pPr>
      <w:r w:rsidRPr="005D0809">
        <w:t>Oral contraceptives</w:t>
      </w:r>
    </w:p>
    <w:p w14:paraId="1659781B" w14:textId="77777777" w:rsidR="002621B1" w:rsidRPr="005D0809" w:rsidRDefault="00503EDD">
      <w:pPr>
        <w:widowControl w:val="0"/>
        <w:numPr>
          <w:ilvl w:val="1"/>
          <w:numId w:val="3"/>
        </w:numPr>
        <w:tabs>
          <w:tab w:val="left" w:pos="1021"/>
        </w:tabs>
        <w:spacing w:line="275" w:lineRule="auto"/>
        <w:jc w:val="left"/>
      </w:pPr>
      <w:r w:rsidRPr="005D0809">
        <w:t>Injectables/DMPA</w:t>
      </w:r>
    </w:p>
    <w:p w14:paraId="1659781C" w14:textId="77777777" w:rsidR="002621B1" w:rsidRPr="005D0809" w:rsidRDefault="00503EDD">
      <w:pPr>
        <w:widowControl w:val="0"/>
        <w:numPr>
          <w:ilvl w:val="1"/>
          <w:numId w:val="3"/>
        </w:numPr>
        <w:tabs>
          <w:tab w:val="left" w:pos="1021"/>
        </w:tabs>
        <w:spacing w:line="276" w:lineRule="auto"/>
        <w:jc w:val="left"/>
      </w:pPr>
      <w:r w:rsidRPr="005D0809">
        <w:t>Male or female condoms</w:t>
      </w:r>
    </w:p>
    <w:p w14:paraId="1659781D" w14:textId="77777777" w:rsidR="002621B1" w:rsidRPr="005D0809" w:rsidRDefault="00503EDD">
      <w:pPr>
        <w:widowControl w:val="0"/>
        <w:numPr>
          <w:ilvl w:val="1"/>
          <w:numId w:val="3"/>
        </w:numPr>
        <w:tabs>
          <w:tab w:val="left" w:pos="1021"/>
        </w:tabs>
        <w:spacing w:before="4" w:line="275" w:lineRule="auto"/>
        <w:jc w:val="left"/>
      </w:pPr>
      <w:r w:rsidRPr="005D0809">
        <w:t>Lactational amenorrhea (LAM)</w:t>
      </w:r>
    </w:p>
    <w:p w14:paraId="1659781E" w14:textId="77777777" w:rsidR="002621B1" w:rsidRPr="005D0809" w:rsidRDefault="00503EDD">
      <w:pPr>
        <w:widowControl w:val="0"/>
        <w:numPr>
          <w:ilvl w:val="1"/>
          <w:numId w:val="3"/>
        </w:numPr>
        <w:tabs>
          <w:tab w:val="left" w:pos="1021"/>
        </w:tabs>
        <w:spacing w:line="275" w:lineRule="auto"/>
        <w:jc w:val="left"/>
        <w:rPr>
          <w:b/>
        </w:rPr>
      </w:pPr>
      <w:r w:rsidRPr="005D0809">
        <w:rPr>
          <w:b/>
        </w:rPr>
        <w:t>All of the above</w:t>
      </w:r>
    </w:p>
    <w:p w14:paraId="1659781F" w14:textId="77777777" w:rsidR="002621B1" w:rsidRPr="005D0809" w:rsidRDefault="002621B1">
      <w:pPr>
        <w:widowControl w:val="0"/>
        <w:spacing w:before="9"/>
        <w:jc w:val="left"/>
        <w:rPr>
          <w:b/>
          <w:sz w:val="23"/>
          <w:szCs w:val="23"/>
        </w:rPr>
      </w:pPr>
    </w:p>
    <w:p w14:paraId="16597820" w14:textId="77777777" w:rsidR="002621B1" w:rsidRPr="005D0809" w:rsidRDefault="00503EDD">
      <w:pPr>
        <w:widowControl w:val="0"/>
        <w:numPr>
          <w:ilvl w:val="0"/>
          <w:numId w:val="3"/>
        </w:numPr>
        <w:tabs>
          <w:tab w:val="left" w:pos="661"/>
        </w:tabs>
        <w:spacing w:line="275" w:lineRule="auto"/>
        <w:jc w:val="left"/>
      </w:pPr>
      <w:r w:rsidRPr="005D0809">
        <w:t>Copper IUDs prevent pregnancy primarily by:</w:t>
      </w:r>
    </w:p>
    <w:p w14:paraId="16597821" w14:textId="77777777" w:rsidR="002621B1" w:rsidRPr="005D0809" w:rsidRDefault="00503EDD">
      <w:pPr>
        <w:widowControl w:val="0"/>
        <w:numPr>
          <w:ilvl w:val="1"/>
          <w:numId w:val="3"/>
        </w:numPr>
        <w:tabs>
          <w:tab w:val="left" w:pos="1021"/>
        </w:tabs>
        <w:spacing w:line="275" w:lineRule="auto"/>
        <w:jc w:val="left"/>
      </w:pPr>
      <w:r w:rsidRPr="005D0809">
        <w:t>Preventing the fertilized egg from attaching to the uterine lining.</w:t>
      </w:r>
    </w:p>
    <w:p w14:paraId="16597822" w14:textId="77777777" w:rsidR="002621B1" w:rsidRPr="005D0809" w:rsidRDefault="00503EDD">
      <w:pPr>
        <w:widowControl w:val="0"/>
        <w:numPr>
          <w:ilvl w:val="1"/>
          <w:numId w:val="3"/>
        </w:numPr>
        <w:tabs>
          <w:tab w:val="left" w:pos="1021"/>
        </w:tabs>
        <w:spacing w:before="5" w:line="275" w:lineRule="auto"/>
        <w:jc w:val="left"/>
        <w:rPr>
          <w:b/>
        </w:rPr>
      </w:pPr>
      <w:r w:rsidRPr="005D0809">
        <w:t>Acting as a barrier against sperm</w:t>
      </w:r>
      <w:r w:rsidRPr="005D0809">
        <w:rPr>
          <w:b/>
        </w:rPr>
        <w:t>.</w:t>
      </w:r>
    </w:p>
    <w:p w14:paraId="16597823" w14:textId="77777777" w:rsidR="002621B1" w:rsidRPr="005D0809" w:rsidRDefault="00503EDD">
      <w:pPr>
        <w:widowControl w:val="0"/>
        <w:numPr>
          <w:ilvl w:val="1"/>
          <w:numId w:val="3"/>
        </w:numPr>
        <w:tabs>
          <w:tab w:val="left" w:pos="1021"/>
        </w:tabs>
        <w:spacing w:line="275" w:lineRule="auto"/>
        <w:jc w:val="left"/>
      </w:pPr>
      <w:r w:rsidRPr="005D0809">
        <w:t>Suppressing ovulation.</w:t>
      </w:r>
    </w:p>
    <w:p w14:paraId="16597824" w14:textId="77777777" w:rsidR="002621B1" w:rsidRPr="005D0809" w:rsidRDefault="00503EDD">
      <w:pPr>
        <w:widowControl w:val="0"/>
        <w:numPr>
          <w:ilvl w:val="1"/>
          <w:numId w:val="3"/>
        </w:numPr>
        <w:tabs>
          <w:tab w:val="left" w:pos="1021"/>
        </w:tabs>
        <w:spacing w:line="275" w:lineRule="auto"/>
        <w:jc w:val="left"/>
        <w:rPr>
          <w:b/>
        </w:rPr>
      </w:pPr>
      <w:r w:rsidRPr="005D0809">
        <w:rPr>
          <w:b/>
        </w:rPr>
        <w:t>Damaging sperm.</w:t>
      </w:r>
    </w:p>
    <w:p w14:paraId="16597825" w14:textId="77777777" w:rsidR="002621B1" w:rsidRPr="005D0809" w:rsidRDefault="002621B1">
      <w:pPr>
        <w:widowControl w:val="0"/>
        <w:spacing w:before="9"/>
        <w:jc w:val="left"/>
        <w:rPr>
          <w:b/>
          <w:sz w:val="23"/>
          <w:szCs w:val="23"/>
        </w:rPr>
      </w:pPr>
    </w:p>
    <w:p w14:paraId="16597826" w14:textId="77777777" w:rsidR="002621B1" w:rsidRPr="005D0809" w:rsidRDefault="00503EDD">
      <w:pPr>
        <w:widowControl w:val="0"/>
        <w:numPr>
          <w:ilvl w:val="0"/>
          <w:numId w:val="3"/>
        </w:numPr>
        <w:tabs>
          <w:tab w:val="left" w:pos="661"/>
        </w:tabs>
        <w:ind w:right="437"/>
        <w:jc w:val="left"/>
      </w:pPr>
      <w:r w:rsidRPr="005D0809">
        <w:t>In counseling a woman about the advantages of the copper IUD, which of the below is NOT accurate:</w:t>
      </w:r>
    </w:p>
    <w:p w14:paraId="16597827" w14:textId="77777777" w:rsidR="002621B1" w:rsidRPr="005D0809" w:rsidRDefault="00503EDD">
      <w:pPr>
        <w:widowControl w:val="0"/>
        <w:numPr>
          <w:ilvl w:val="1"/>
          <w:numId w:val="3"/>
        </w:numPr>
        <w:tabs>
          <w:tab w:val="left" w:pos="1021"/>
        </w:tabs>
        <w:spacing w:before="4" w:line="275" w:lineRule="auto"/>
        <w:jc w:val="left"/>
      </w:pPr>
      <w:r w:rsidRPr="005D0809">
        <w:t>Can become pregnant quickly once IUD is removed</w:t>
      </w:r>
    </w:p>
    <w:p w14:paraId="16597828" w14:textId="77777777" w:rsidR="002621B1" w:rsidRPr="005D0809" w:rsidRDefault="00503EDD">
      <w:pPr>
        <w:widowControl w:val="0"/>
        <w:numPr>
          <w:ilvl w:val="1"/>
          <w:numId w:val="3"/>
        </w:numPr>
        <w:tabs>
          <w:tab w:val="left" w:pos="1021"/>
        </w:tabs>
        <w:spacing w:line="275" w:lineRule="auto"/>
        <w:jc w:val="left"/>
      </w:pPr>
      <w:r w:rsidRPr="005D0809">
        <w:t>Is highly effective</w:t>
      </w:r>
    </w:p>
    <w:p w14:paraId="16597829" w14:textId="77777777" w:rsidR="002621B1" w:rsidRPr="005D0809" w:rsidRDefault="00503EDD">
      <w:pPr>
        <w:widowControl w:val="0"/>
        <w:numPr>
          <w:ilvl w:val="1"/>
          <w:numId w:val="3"/>
        </w:numPr>
        <w:tabs>
          <w:tab w:val="left" w:pos="1021"/>
        </w:tabs>
        <w:spacing w:line="275" w:lineRule="auto"/>
        <w:jc w:val="left"/>
      </w:pPr>
      <w:r w:rsidRPr="005D0809">
        <w:t>Has few side effects for most women</w:t>
      </w:r>
    </w:p>
    <w:p w14:paraId="1659782A" w14:textId="77777777" w:rsidR="002621B1" w:rsidRPr="005D0809" w:rsidRDefault="00503EDD">
      <w:pPr>
        <w:widowControl w:val="0"/>
        <w:numPr>
          <w:ilvl w:val="1"/>
          <w:numId w:val="3"/>
        </w:numPr>
        <w:tabs>
          <w:tab w:val="left" w:pos="1021"/>
        </w:tabs>
        <w:spacing w:line="275" w:lineRule="auto"/>
        <w:jc w:val="left"/>
      </w:pPr>
      <w:r w:rsidRPr="005D0809">
        <w:t>Does not interfere with sexual intercourse</w:t>
      </w:r>
    </w:p>
    <w:p w14:paraId="1659782B" w14:textId="77777777" w:rsidR="002621B1" w:rsidRPr="005D0809" w:rsidRDefault="00503EDD">
      <w:pPr>
        <w:widowControl w:val="0"/>
        <w:numPr>
          <w:ilvl w:val="1"/>
          <w:numId w:val="3"/>
        </w:numPr>
        <w:tabs>
          <w:tab w:val="left" w:pos="1021"/>
        </w:tabs>
        <w:spacing w:line="275" w:lineRule="auto"/>
        <w:jc w:val="left"/>
        <w:rPr>
          <w:b/>
        </w:rPr>
      </w:pPr>
      <w:r w:rsidRPr="005D0809">
        <w:rPr>
          <w:b/>
        </w:rPr>
        <w:t>Is effective in preventing anemia</w:t>
      </w:r>
    </w:p>
    <w:p w14:paraId="1659782C" w14:textId="77777777" w:rsidR="002621B1" w:rsidRPr="005D0809" w:rsidRDefault="002621B1">
      <w:pPr>
        <w:widowControl w:val="0"/>
        <w:spacing w:before="3"/>
        <w:jc w:val="left"/>
        <w:rPr>
          <w:b/>
        </w:rPr>
      </w:pPr>
    </w:p>
    <w:p w14:paraId="1659782D" w14:textId="77777777" w:rsidR="002621B1" w:rsidRPr="005D0809" w:rsidRDefault="00503EDD">
      <w:pPr>
        <w:widowControl w:val="0"/>
        <w:numPr>
          <w:ilvl w:val="0"/>
          <w:numId w:val="3"/>
        </w:numPr>
        <w:tabs>
          <w:tab w:val="left" w:pos="661"/>
        </w:tabs>
        <w:spacing w:line="275" w:lineRule="auto"/>
        <w:jc w:val="left"/>
      </w:pPr>
      <w:r w:rsidRPr="005D0809">
        <w:t>Which of the following conditions suggests a woman should not have an IUD inserted?</w:t>
      </w:r>
    </w:p>
    <w:p w14:paraId="1659782E" w14:textId="77777777" w:rsidR="002621B1" w:rsidRPr="005D0809" w:rsidRDefault="00503EDD">
      <w:pPr>
        <w:widowControl w:val="0"/>
        <w:numPr>
          <w:ilvl w:val="1"/>
          <w:numId w:val="3"/>
        </w:numPr>
        <w:tabs>
          <w:tab w:val="left" w:pos="1021"/>
        </w:tabs>
        <w:spacing w:line="275" w:lineRule="auto"/>
        <w:jc w:val="left"/>
      </w:pPr>
      <w:r w:rsidRPr="005D0809">
        <w:t>Retroverted uterus</w:t>
      </w:r>
    </w:p>
    <w:p w14:paraId="1659782F" w14:textId="77777777" w:rsidR="002621B1" w:rsidRPr="005D0809" w:rsidRDefault="00503EDD">
      <w:pPr>
        <w:widowControl w:val="0"/>
        <w:numPr>
          <w:ilvl w:val="1"/>
          <w:numId w:val="3"/>
        </w:numPr>
        <w:tabs>
          <w:tab w:val="left" w:pos="1021"/>
        </w:tabs>
        <w:spacing w:line="275" w:lineRule="auto"/>
        <w:jc w:val="left"/>
      </w:pPr>
      <w:r w:rsidRPr="005D0809">
        <w:t>Three or more children</w:t>
      </w:r>
    </w:p>
    <w:p w14:paraId="16597830" w14:textId="77777777" w:rsidR="002621B1" w:rsidRPr="005D0809" w:rsidRDefault="00503EDD">
      <w:pPr>
        <w:widowControl w:val="0"/>
        <w:numPr>
          <w:ilvl w:val="1"/>
          <w:numId w:val="3"/>
        </w:numPr>
        <w:tabs>
          <w:tab w:val="left" w:pos="1021"/>
        </w:tabs>
        <w:spacing w:line="275" w:lineRule="auto"/>
        <w:jc w:val="left"/>
      </w:pPr>
      <w:r w:rsidRPr="005D0809">
        <w:t>Has mild clinical HIV and is taking ARVs</w:t>
      </w:r>
    </w:p>
    <w:p w14:paraId="16597831" w14:textId="77777777" w:rsidR="002621B1" w:rsidRPr="005D0809" w:rsidRDefault="00503EDD">
      <w:pPr>
        <w:widowControl w:val="0"/>
        <w:numPr>
          <w:ilvl w:val="1"/>
          <w:numId w:val="3"/>
        </w:numPr>
        <w:tabs>
          <w:tab w:val="left" w:pos="1021"/>
        </w:tabs>
        <w:spacing w:before="4" w:line="276" w:lineRule="auto"/>
        <w:jc w:val="left"/>
      </w:pPr>
      <w:r w:rsidRPr="005D0809">
        <w:t>History of candidiasis</w:t>
      </w:r>
    </w:p>
    <w:p w14:paraId="16597832" w14:textId="77777777" w:rsidR="002621B1" w:rsidRPr="005D0809" w:rsidRDefault="00503EDD">
      <w:pPr>
        <w:widowControl w:val="0"/>
        <w:numPr>
          <w:ilvl w:val="1"/>
          <w:numId w:val="3"/>
        </w:numPr>
        <w:tabs>
          <w:tab w:val="left" w:pos="1021"/>
        </w:tabs>
        <w:jc w:val="left"/>
        <w:rPr>
          <w:b/>
        </w:rPr>
      </w:pPr>
      <w:r w:rsidRPr="005D0809">
        <w:rPr>
          <w:b/>
        </w:rPr>
        <w:t>Current pelvic infection</w:t>
      </w:r>
    </w:p>
    <w:p w14:paraId="16597833" w14:textId="77777777" w:rsidR="002621B1" w:rsidRPr="005D0809" w:rsidRDefault="002621B1">
      <w:pPr>
        <w:widowControl w:val="0"/>
        <w:spacing w:before="10"/>
        <w:jc w:val="left"/>
        <w:rPr>
          <w:b/>
          <w:sz w:val="23"/>
          <w:szCs w:val="23"/>
        </w:rPr>
      </w:pPr>
    </w:p>
    <w:p w14:paraId="16597834" w14:textId="77777777" w:rsidR="002621B1" w:rsidRPr="005D0809" w:rsidRDefault="00503EDD">
      <w:pPr>
        <w:widowControl w:val="0"/>
        <w:numPr>
          <w:ilvl w:val="0"/>
          <w:numId w:val="3"/>
        </w:numPr>
        <w:tabs>
          <w:tab w:val="left" w:pos="661"/>
        </w:tabs>
        <w:spacing w:line="275" w:lineRule="auto"/>
        <w:jc w:val="left"/>
      </w:pPr>
      <w:r w:rsidRPr="005D0809">
        <w:t>Women living with HIV:</w:t>
      </w:r>
    </w:p>
    <w:p w14:paraId="16597835" w14:textId="77777777" w:rsidR="002621B1" w:rsidRPr="005D0809" w:rsidRDefault="00503EDD">
      <w:pPr>
        <w:widowControl w:val="0"/>
        <w:numPr>
          <w:ilvl w:val="1"/>
          <w:numId w:val="3"/>
        </w:numPr>
        <w:tabs>
          <w:tab w:val="left" w:pos="1021"/>
        </w:tabs>
        <w:spacing w:line="275" w:lineRule="auto"/>
        <w:jc w:val="left"/>
      </w:pPr>
      <w:r w:rsidRPr="005D0809">
        <w:t>Should never get IUDs</w:t>
      </w:r>
    </w:p>
    <w:p w14:paraId="16597836" w14:textId="77777777" w:rsidR="002621B1" w:rsidRPr="005D0809" w:rsidRDefault="00503EDD">
      <w:pPr>
        <w:widowControl w:val="0"/>
        <w:numPr>
          <w:ilvl w:val="1"/>
          <w:numId w:val="3"/>
        </w:numPr>
        <w:tabs>
          <w:tab w:val="left" w:pos="1021"/>
        </w:tabs>
        <w:spacing w:before="4" w:line="275" w:lineRule="auto"/>
        <w:jc w:val="left"/>
      </w:pPr>
      <w:r w:rsidRPr="005D0809">
        <w:t>Must start ARVs before they can get an IUD</w:t>
      </w:r>
    </w:p>
    <w:p w14:paraId="16597837" w14:textId="77777777" w:rsidR="002621B1" w:rsidRPr="005D0809" w:rsidRDefault="00503EDD">
      <w:pPr>
        <w:widowControl w:val="0"/>
        <w:numPr>
          <w:ilvl w:val="1"/>
          <w:numId w:val="3"/>
        </w:numPr>
        <w:tabs>
          <w:tab w:val="left" w:pos="1021"/>
        </w:tabs>
        <w:ind w:right="233"/>
        <w:jc w:val="left"/>
        <w:rPr>
          <w:b/>
        </w:rPr>
      </w:pPr>
      <w:r w:rsidRPr="005D0809">
        <w:rPr>
          <w:b/>
        </w:rPr>
        <w:t>Can safely use IUDs if they have mild or no clinical disease, whether or not they are on ARVs</w:t>
      </w:r>
    </w:p>
    <w:p w14:paraId="16597838" w14:textId="25D28028" w:rsidR="002621B1" w:rsidRPr="005D0809" w:rsidRDefault="00503EDD">
      <w:pPr>
        <w:widowControl w:val="0"/>
        <w:numPr>
          <w:ilvl w:val="1"/>
          <w:numId w:val="3"/>
        </w:numPr>
        <w:tabs>
          <w:tab w:val="left" w:pos="1021"/>
        </w:tabs>
        <w:spacing w:line="274" w:lineRule="auto"/>
        <w:jc w:val="left"/>
        <w:sectPr w:rsidR="002621B1" w:rsidRPr="005D0809" w:rsidSect="00503EDD">
          <w:pgSz w:w="12240" w:h="15840"/>
          <w:pgMar w:top="1360" w:right="1700" w:bottom="920" w:left="1140" w:header="727" w:footer="738" w:gutter="0"/>
          <w:cols w:space="720"/>
        </w:sectPr>
      </w:pPr>
      <w:r w:rsidRPr="005D0809">
        <w:t xml:space="preserve">Should have their IUD removed </w:t>
      </w:r>
      <w:r w:rsidR="00C765AC">
        <w:t>if</w:t>
      </w:r>
      <w:r w:rsidRPr="005D0809">
        <w:t xml:space="preserve"> their clinical disease becomes advanced or severe</w:t>
      </w:r>
    </w:p>
    <w:p w14:paraId="16597839" w14:textId="77777777" w:rsidR="002621B1" w:rsidRPr="005D0809" w:rsidRDefault="00503EDD">
      <w:pPr>
        <w:widowControl w:val="0"/>
        <w:numPr>
          <w:ilvl w:val="0"/>
          <w:numId w:val="3"/>
        </w:numPr>
        <w:tabs>
          <w:tab w:val="left" w:pos="661"/>
        </w:tabs>
        <w:spacing w:before="80" w:line="275" w:lineRule="auto"/>
        <w:jc w:val="left"/>
      </w:pPr>
      <w:r w:rsidRPr="005D0809">
        <w:t>Post-insertion IUD instructions should include:</w:t>
      </w:r>
    </w:p>
    <w:p w14:paraId="1659783A" w14:textId="77777777" w:rsidR="002621B1" w:rsidRPr="005D0809" w:rsidRDefault="00503EDD">
      <w:pPr>
        <w:widowControl w:val="0"/>
        <w:numPr>
          <w:ilvl w:val="1"/>
          <w:numId w:val="3"/>
        </w:numPr>
        <w:tabs>
          <w:tab w:val="left" w:pos="1021"/>
        </w:tabs>
        <w:spacing w:line="275" w:lineRule="auto"/>
        <w:jc w:val="left"/>
      </w:pPr>
      <w:r w:rsidRPr="005D0809">
        <w:t>Client should return for first check up one week after insertion</w:t>
      </w:r>
    </w:p>
    <w:p w14:paraId="1659783B" w14:textId="77777777" w:rsidR="002621B1" w:rsidRPr="005D0809" w:rsidRDefault="00503EDD">
      <w:pPr>
        <w:widowControl w:val="0"/>
        <w:numPr>
          <w:ilvl w:val="1"/>
          <w:numId w:val="3"/>
        </w:numPr>
        <w:tabs>
          <w:tab w:val="left" w:pos="1021"/>
        </w:tabs>
        <w:spacing w:line="275" w:lineRule="auto"/>
        <w:jc w:val="left"/>
        <w:rPr>
          <w:b/>
        </w:rPr>
      </w:pPr>
      <w:r w:rsidRPr="005D0809">
        <w:rPr>
          <w:b/>
        </w:rPr>
        <w:t>Client should return for first check up three to six weeks after insertion</w:t>
      </w:r>
    </w:p>
    <w:p w14:paraId="1659783C" w14:textId="77777777" w:rsidR="002621B1" w:rsidRPr="005D0809" w:rsidRDefault="00503EDD">
      <w:pPr>
        <w:widowControl w:val="0"/>
        <w:numPr>
          <w:ilvl w:val="1"/>
          <w:numId w:val="3"/>
        </w:numPr>
        <w:tabs>
          <w:tab w:val="left" w:pos="1021"/>
        </w:tabs>
        <w:spacing w:before="4" w:line="275" w:lineRule="auto"/>
        <w:jc w:val="left"/>
      </w:pPr>
      <w:r w:rsidRPr="005D0809">
        <w:t>Client should check her IUD strings every day</w:t>
      </w:r>
    </w:p>
    <w:p w14:paraId="1659783D" w14:textId="77777777" w:rsidR="002621B1" w:rsidRPr="005D0809" w:rsidRDefault="00503EDD">
      <w:pPr>
        <w:widowControl w:val="0"/>
        <w:numPr>
          <w:ilvl w:val="1"/>
          <w:numId w:val="3"/>
        </w:numPr>
        <w:tabs>
          <w:tab w:val="left" w:pos="1021"/>
        </w:tabs>
        <w:spacing w:line="275" w:lineRule="auto"/>
        <w:jc w:val="left"/>
      </w:pPr>
      <w:r w:rsidRPr="005D0809">
        <w:t>Removal when the IUD has been in place for one year</w:t>
      </w:r>
    </w:p>
    <w:p w14:paraId="1659783E" w14:textId="77777777" w:rsidR="002621B1" w:rsidRPr="005D0809" w:rsidRDefault="002621B1">
      <w:pPr>
        <w:widowControl w:val="0"/>
        <w:spacing w:before="9"/>
        <w:jc w:val="left"/>
        <w:rPr>
          <w:sz w:val="23"/>
          <w:szCs w:val="23"/>
        </w:rPr>
      </w:pPr>
    </w:p>
    <w:p w14:paraId="1659783F" w14:textId="77777777" w:rsidR="002621B1" w:rsidRPr="005D0809" w:rsidRDefault="00503EDD">
      <w:pPr>
        <w:widowControl w:val="0"/>
        <w:numPr>
          <w:ilvl w:val="0"/>
          <w:numId w:val="3"/>
        </w:numPr>
        <w:tabs>
          <w:tab w:val="left" w:pos="661"/>
        </w:tabs>
        <w:ind w:right="473"/>
        <w:jc w:val="left"/>
      </w:pPr>
      <w:r w:rsidRPr="005D0809">
        <w:t>Which of the following is NOT a warning sign that indicates that she may be having a problem with her IUD and should seek medical attention:</w:t>
      </w:r>
    </w:p>
    <w:p w14:paraId="16597840" w14:textId="77777777" w:rsidR="002621B1" w:rsidRPr="005D0809" w:rsidRDefault="00503EDD">
      <w:pPr>
        <w:widowControl w:val="0"/>
        <w:numPr>
          <w:ilvl w:val="1"/>
          <w:numId w:val="3"/>
        </w:numPr>
        <w:tabs>
          <w:tab w:val="left" w:pos="1021"/>
        </w:tabs>
        <w:spacing w:before="4" w:line="276" w:lineRule="auto"/>
        <w:jc w:val="left"/>
        <w:rPr>
          <w:b/>
        </w:rPr>
      </w:pPr>
      <w:r w:rsidRPr="005D0809">
        <w:rPr>
          <w:b/>
        </w:rPr>
        <w:t>Cramping with menses and increased length of menstrual cycle</w:t>
      </w:r>
    </w:p>
    <w:p w14:paraId="16597841" w14:textId="77777777" w:rsidR="002621B1" w:rsidRPr="005D0809" w:rsidRDefault="00503EDD">
      <w:pPr>
        <w:widowControl w:val="0"/>
        <w:numPr>
          <w:ilvl w:val="1"/>
          <w:numId w:val="3"/>
        </w:numPr>
        <w:tabs>
          <w:tab w:val="left" w:pos="1021"/>
        </w:tabs>
        <w:spacing w:line="275" w:lineRule="auto"/>
        <w:jc w:val="left"/>
      </w:pPr>
      <w:r w:rsidRPr="005D0809">
        <w:t>Missing IUD string</w:t>
      </w:r>
    </w:p>
    <w:p w14:paraId="16597842" w14:textId="77777777" w:rsidR="002621B1" w:rsidRPr="005D0809" w:rsidRDefault="00503EDD">
      <w:pPr>
        <w:widowControl w:val="0"/>
        <w:numPr>
          <w:ilvl w:val="1"/>
          <w:numId w:val="3"/>
        </w:numPr>
        <w:tabs>
          <w:tab w:val="left" w:pos="1021"/>
        </w:tabs>
        <w:spacing w:line="275" w:lineRule="auto"/>
        <w:jc w:val="left"/>
      </w:pPr>
      <w:r w:rsidRPr="005D0809">
        <w:t>Irregular bleeding or pain every cycle</w:t>
      </w:r>
    </w:p>
    <w:p w14:paraId="16597843" w14:textId="77777777" w:rsidR="002621B1" w:rsidRPr="005D0809" w:rsidRDefault="00503EDD">
      <w:pPr>
        <w:widowControl w:val="0"/>
        <w:numPr>
          <w:ilvl w:val="1"/>
          <w:numId w:val="3"/>
        </w:numPr>
        <w:tabs>
          <w:tab w:val="left" w:pos="1021"/>
        </w:tabs>
        <w:spacing w:line="275" w:lineRule="auto"/>
        <w:jc w:val="left"/>
      </w:pPr>
      <w:r w:rsidRPr="005D0809">
        <w:t>Unusual vaginal discharge and low abdominal pain</w:t>
      </w:r>
    </w:p>
    <w:p w14:paraId="16597844" w14:textId="77777777" w:rsidR="002621B1" w:rsidRPr="005D0809" w:rsidRDefault="002621B1">
      <w:pPr>
        <w:widowControl w:val="0"/>
        <w:spacing w:before="7"/>
        <w:jc w:val="left"/>
        <w:rPr>
          <w:sz w:val="34"/>
          <w:szCs w:val="34"/>
        </w:rPr>
      </w:pPr>
    </w:p>
    <w:p w14:paraId="16597845" w14:textId="77777777" w:rsidR="002621B1" w:rsidRPr="005D0809" w:rsidRDefault="00503EDD">
      <w:pPr>
        <w:widowControl w:val="0"/>
        <w:ind w:left="300"/>
        <w:jc w:val="left"/>
        <w:rPr>
          <w:b/>
        </w:rPr>
      </w:pPr>
      <w:r w:rsidRPr="005D0809">
        <w:rPr>
          <w:b/>
        </w:rPr>
        <w:t>True or False</w:t>
      </w:r>
    </w:p>
    <w:p w14:paraId="16597846" w14:textId="77777777" w:rsidR="002621B1" w:rsidRPr="005D0809" w:rsidRDefault="002621B1">
      <w:pPr>
        <w:widowControl w:val="0"/>
        <w:spacing w:before="10"/>
        <w:jc w:val="left"/>
        <w:rPr>
          <w:b/>
          <w:sz w:val="23"/>
          <w:szCs w:val="23"/>
        </w:rPr>
      </w:pPr>
    </w:p>
    <w:p w14:paraId="16597847" w14:textId="77777777" w:rsidR="002621B1" w:rsidRPr="005D0809" w:rsidRDefault="00503EDD">
      <w:pPr>
        <w:widowControl w:val="0"/>
        <w:spacing w:before="1"/>
        <w:ind w:left="300"/>
        <w:jc w:val="left"/>
        <w:rPr>
          <w:i/>
        </w:rPr>
      </w:pPr>
      <w:r w:rsidRPr="005D0809">
        <w:rPr>
          <w:i/>
        </w:rPr>
        <w:t>Check off either "True" (T) or "False" (F) in the space provided.</w:t>
      </w:r>
    </w:p>
    <w:p w14:paraId="16597848" w14:textId="77777777" w:rsidR="002621B1" w:rsidRPr="005D0809" w:rsidRDefault="002621B1">
      <w:pPr>
        <w:widowControl w:val="0"/>
        <w:spacing w:before="4"/>
        <w:jc w:val="left"/>
        <w:rPr>
          <w:i/>
          <w:sz w:val="20"/>
          <w:szCs w:val="20"/>
        </w:rPr>
      </w:pPr>
    </w:p>
    <w:tbl>
      <w:tblPr>
        <w:tblW w:w="9144" w:type="dxa"/>
        <w:tblInd w:w="108" w:type="dxa"/>
        <w:tblLayout w:type="fixed"/>
        <w:tblCellMar>
          <w:left w:w="0" w:type="dxa"/>
          <w:right w:w="0" w:type="dxa"/>
        </w:tblCellMar>
        <w:tblLook w:val="0000" w:firstRow="0" w:lastRow="0" w:firstColumn="0" w:lastColumn="0" w:noHBand="0" w:noVBand="0"/>
      </w:tblPr>
      <w:tblGrid>
        <w:gridCol w:w="688"/>
        <w:gridCol w:w="6490"/>
        <w:gridCol w:w="968"/>
        <w:gridCol w:w="998"/>
      </w:tblGrid>
      <w:tr w:rsidR="002621B1" w:rsidRPr="005D0809" w14:paraId="1659784D" w14:textId="77777777">
        <w:trPr>
          <w:trHeight w:val="493"/>
        </w:trPr>
        <w:tc>
          <w:tcPr>
            <w:tcW w:w="688" w:type="dxa"/>
          </w:tcPr>
          <w:p w14:paraId="16597849" w14:textId="77777777" w:rsidR="002621B1" w:rsidRPr="005D0809" w:rsidRDefault="00503EDD">
            <w:pPr>
              <w:widowControl w:val="0"/>
              <w:spacing w:line="266" w:lineRule="auto"/>
              <w:ind w:left="61" w:right="168"/>
              <w:jc w:val="center"/>
            </w:pPr>
            <w:r w:rsidRPr="005D0809">
              <w:t>8.</w:t>
            </w:r>
          </w:p>
        </w:tc>
        <w:tc>
          <w:tcPr>
            <w:tcW w:w="6491" w:type="dxa"/>
          </w:tcPr>
          <w:p w14:paraId="1659784A" w14:textId="77777777" w:rsidR="002621B1" w:rsidRPr="005D0809" w:rsidRDefault="00503EDD">
            <w:pPr>
              <w:widowControl w:val="0"/>
              <w:spacing w:line="266" w:lineRule="auto"/>
              <w:ind w:left="187"/>
              <w:jc w:val="left"/>
            </w:pPr>
            <w:r w:rsidRPr="005D0809">
              <w:t>IUDs provide protection against sexually transmitted infections.</w:t>
            </w:r>
          </w:p>
        </w:tc>
        <w:tc>
          <w:tcPr>
            <w:tcW w:w="968" w:type="dxa"/>
          </w:tcPr>
          <w:p w14:paraId="1659784B" w14:textId="59BF5A15" w:rsidR="002621B1" w:rsidRPr="005D0809" w:rsidRDefault="00503EDD">
            <w:pPr>
              <w:widowControl w:val="0"/>
              <w:tabs>
                <w:tab w:val="left" w:pos="619"/>
              </w:tabs>
              <w:spacing w:line="266" w:lineRule="auto"/>
              <w:ind w:right="38"/>
              <w:jc w:val="center"/>
            </w:pPr>
            <w:r w:rsidRPr="005D0809">
              <w:t>T</w:t>
            </w:r>
            <w:r w:rsidR="005D0809">
              <w:t xml:space="preserve"> </w:t>
            </w:r>
            <w:r w:rsidRPr="005D0809">
              <w:rPr>
                <w:u w:val="single"/>
              </w:rPr>
              <w:tab/>
            </w:r>
          </w:p>
        </w:tc>
        <w:tc>
          <w:tcPr>
            <w:tcW w:w="998" w:type="dxa"/>
          </w:tcPr>
          <w:p w14:paraId="1659784C" w14:textId="3432C65A" w:rsidR="002621B1" w:rsidRPr="005D0809" w:rsidRDefault="00503EDD">
            <w:pPr>
              <w:widowControl w:val="0"/>
              <w:tabs>
                <w:tab w:val="left" w:pos="619"/>
              </w:tabs>
              <w:spacing w:line="266" w:lineRule="auto"/>
              <w:ind w:right="144"/>
              <w:jc w:val="right"/>
              <w:rPr>
                <w:b/>
              </w:rPr>
            </w:pPr>
            <w:r w:rsidRPr="005D0809">
              <w:rPr>
                <w:b/>
              </w:rPr>
              <w:t>F</w:t>
            </w:r>
            <w:r w:rsidR="005D0809">
              <w:rPr>
                <w:b/>
              </w:rPr>
              <w:t xml:space="preserve"> </w:t>
            </w:r>
            <w:r w:rsidRPr="005D0809">
              <w:rPr>
                <w:b/>
                <w:u w:val="single"/>
              </w:rPr>
              <w:tab/>
            </w:r>
          </w:p>
        </w:tc>
      </w:tr>
      <w:tr w:rsidR="002621B1" w:rsidRPr="005D0809" w14:paraId="16597852" w14:textId="77777777">
        <w:trPr>
          <w:trHeight w:val="737"/>
        </w:trPr>
        <w:tc>
          <w:tcPr>
            <w:tcW w:w="688" w:type="dxa"/>
          </w:tcPr>
          <w:p w14:paraId="1659784E" w14:textId="77777777" w:rsidR="002621B1" w:rsidRPr="005D0809" w:rsidRDefault="00503EDD">
            <w:pPr>
              <w:widowControl w:val="0"/>
              <w:spacing w:before="217"/>
              <w:ind w:left="61" w:right="168"/>
              <w:jc w:val="center"/>
            </w:pPr>
            <w:r w:rsidRPr="005D0809">
              <w:t>9.</w:t>
            </w:r>
          </w:p>
        </w:tc>
        <w:tc>
          <w:tcPr>
            <w:tcW w:w="6491" w:type="dxa"/>
          </w:tcPr>
          <w:p w14:paraId="1659784F" w14:textId="77777777" w:rsidR="002621B1" w:rsidRPr="005D0809" w:rsidRDefault="00503EDD">
            <w:pPr>
              <w:widowControl w:val="0"/>
              <w:spacing w:before="217"/>
              <w:ind w:left="187"/>
              <w:jc w:val="left"/>
            </w:pPr>
            <w:r w:rsidRPr="005D0809">
              <w:t>IUDs are 99 percent effective in preventing pregnancy.</w:t>
            </w:r>
          </w:p>
        </w:tc>
        <w:tc>
          <w:tcPr>
            <w:tcW w:w="968" w:type="dxa"/>
          </w:tcPr>
          <w:p w14:paraId="16597850" w14:textId="0B51B22C" w:rsidR="002621B1" w:rsidRPr="005D0809" w:rsidRDefault="00503EDD">
            <w:pPr>
              <w:widowControl w:val="0"/>
              <w:tabs>
                <w:tab w:val="left" w:pos="634"/>
              </w:tabs>
              <w:spacing w:before="217"/>
              <w:ind w:right="23"/>
              <w:jc w:val="center"/>
              <w:rPr>
                <w:b/>
              </w:rPr>
            </w:pPr>
            <w:r w:rsidRPr="005D0809">
              <w:rPr>
                <w:b/>
              </w:rPr>
              <w:t>T</w:t>
            </w:r>
            <w:r w:rsidR="005D0809">
              <w:rPr>
                <w:b/>
              </w:rPr>
              <w:t xml:space="preserve"> </w:t>
            </w:r>
            <w:r w:rsidRPr="005D0809">
              <w:rPr>
                <w:b/>
                <w:u w:val="single"/>
              </w:rPr>
              <w:tab/>
            </w:r>
          </w:p>
        </w:tc>
        <w:tc>
          <w:tcPr>
            <w:tcW w:w="998" w:type="dxa"/>
          </w:tcPr>
          <w:p w14:paraId="16597851" w14:textId="52ABA0B0" w:rsidR="002621B1" w:rsidRPr="005D0809" w:rsidRDefault="00503EDD">
            <w:pPr>
              <w:widowControl w:val="0"/>
              <w:tabs>
                <w:tab w:val="left" w:pos="604"/>
              </w:tabs>
              <w:spacing w:before="217"/>
              <w:ind w:right="159"/>
              <w:jc w:val="right"/>
            </w:pPr>
            <w:r w:rsidRPr="005D0809">
              <w:t>F</w:t>
            </w:r>
            <w:r w:rsidR="005D0809">
              <w:t xml:space="preserve"> </w:t>
            </w:r>
            <w:r w:rsidRPr="005D0809">
              <w:rPr>
                <w:u w:val="single"/>
              </w:rPr>
              <w:tab/>
            </w:r>
          </w:p>
        </w:tc>
      </w:tr>
      <w:tr w:rsidR="002621B1" w:rsidRPr="005D0809" w14:paraId="1659785B" w14:textId="77777777">
        <w:trPr>
          <w:trHeight w:val="755"/>
        </w:trPr>
        <w:tc>
          <w:tcPr>
            <w:tcW w:w="688" w:type="dxa"/>
          </w:tcPr>
          <w:p w14:paraId="16597853" w14:textId="77777777" w:rsidR="002621B1" w:rsidRPr="005D0809" w:rsidRDefault="002621B1">
            <w:pPr>
              <w:widowControl w:val="0"/>
              <w:spacing w:before="4"/>
              <w:jc w:val="left"/>
              <w:rPr>
                <w:i/>
                <w:sz w:val="20"/>
                <w:szCs w:val="20"/>
              </w:rPr>
            </w:pPr>
          </w:p>
          <w:p w14:paraId="16597854" w14:textId="77777777" w:rsidR="002621B1" w:rsidRPr="005D0809" w:rsidRDefault="00503EDD">
            <w:pPr>
              <w:widowControl w:val="0"/>
              <w:ind w:left="180" w:right="168"/>
              <w:jc w:val="center"/>
            </w:pPr>
            <w:r w:rsidRPr="005D0809">
              <w:t>10.</w:t>
            </w:r>
          </w:p>
        </w:tc>
        <w:tc>
          <w:tcPr>
            <w:tcW w:w="6491" w:type="dxa"/>
          </w:tcPr>
          <w:p w14:paraId="16597855" w14:textId="77777777" w:rsidR="002621B1" w:rsidRPr="005D0809" w:rsidRDefault="002621B1">
            <w:pPr>
              <w:widowControl w:val="0"/>
              <w:spacing w:before="4"/>
              <w:jc w:val="left"/>
              <w:rPr>
                <w:i/>
                <w:sz w:val="20"/>
                <w:szCs w:val="20"/>
              </w:rPr>
            </w:pPr>
          </w:p>
          <w:p w14:paraId="16597856" w14:textId="77777777" w:rsidR="002621B1" w:rsidRPr="005D0809" w:rsidRDefault="00503EDD">
            <w:pPr>
              <w:widowControl w:val="0"/>
              <w:ind w:left="187"/>
              <w:jc w:val="left"/>
            </w:pPr>
            <w:r w:rsidRPr="005D0809">
              <w:t>Women can initiate IUD use within 48 hours after giving birth.</w:t>
            </w:r>
          </w:p>
        </w:tc>
        <w:tc>
          <w:tcPr>
            <w:tcW w:w="968" w:type="dxa"/>
          </w:tcPr>
          <w:p w14:paraId="16597857" w14:textId="77777777" w:rsidR="002621B1" w:rsidRPr="005D0809" w:rsidRDefault="002621B1">
            <w:pPr>
              <w:widowControl w:val="0"/>
              <w:spacing w:before="4"/>
              <w:jc w:val="left"/>
              <w:rPr>
                <w:i/>
                <w:sz w:val="20"/>
                <w:szCs w:val="20"/>
              </w:rPr>
            </w:pPr>
          </w:p>
          <w:p w14:paraId="16597858" w14:textId="4CCBCA68" w:rsidR="002621B1" w:rsidRPr="005D0809" w:rsidRDefault="00503EDD">
            <w:pPr>
              <w:widowControl w:val="0"/>
              <w:tabs>
                <w:tab w:val="left" w:pos="634"/>
              </w:tabs>
              <w:ind w:right="23"/>
              <w:jc w:val="center"/>
              <w:rPr>
                <w:b/>
              </w:rPr>
            </w:pPr>
            <w:r w:rsidRPr="005D0809">
              <w:rPr>
                <w:b/>
              </w:rPr>
              <w:t>T</w:t>
            </w:r>
            <w:r w:rsidR="005D0809">
              <w:rPr>
                <w:b/>
              </w:rPr>
              <w:t xml:space="preserve"> </w:t>
            </w:r>
            <w:r w:rsidRPr="005D0809">
              <w:rPr>
                <w:b/>
                <w:u w:val="single"/>
              </w:rPr>
              <w:tab/>
            </w:r>
          </w:p>
        </w:tc>
        <w:tc>
          <w:tcPr>
            <w:tcW w:w="998" w:type="dxa"/>
          </w:tcPr>
          <w:p w14:paraId="16597859" w14:textId="77777777" w:rsidR="002621B1" w:rsidRPr="005D0809" w:rsidRDefault="002621B1">
            <w:pPr>
              <w:widowControl w:val="0"/>
              <w:spacing w:before="4"/>
              <w:jc w:val="left"/>
              <w:rPr>
                <w:i/>
                <w:sz w:val="20"/>
                <w:szCs w:val="20"/>
              </w:rPr>
            </w:pPr>
          </w:p>
          <w:p w14:paraId="1659785A" w14:textId="24E83D7C" w:rsidR="002621B1" w:rsidRPr="005D0809" w:rsidRDefault="00503EDD">
            <w:pPr>
              <w:widowControl w:val="0"/>
              <w:tabs>
                <w:tab w:val="left" w:pos="604"/>
              </w:tabs>
              <w:ind w:right="159"/>
              <w:jc w:val="right"/>
            </w:pPr>
            <w:r w:rsidRPr="005D0809">
              <w:t>F</w:t>
            </w:r>
            <w:r w:rsidR="005D0809">
              <w:t xml:space="preserve"> </w:t>
            </w:r>
            <w:r w:rsidRPr="005D0809">
              <w:rPr>
                <w:u w:val="single"/>
              </w:rPr>
              <w:tab/>
            </w:r>
          </w:p>
        </w:tc>
      </w:tr>
      <w:tr w:rsidR="002621B1" w:rsidRPr="005D0809" w14:paraId="16597864" w14:textId="77777777">
        <w:trPr>
          <w:trHeight w:val="667"/>
        </w:trPr>
        <w:tc>
          <w:tcPr>
            <w:tcW w:w="688" w:type="dxa"/>
          </w:tcPr>
          <w:p w14:paraId="1659785C" w14:textId="77777777" w:rsidR="002621B1" w:rsidRPr="005D0809" w:rsidRDefault="002621B1">
            <w:pPr>
              <w:widowControl w:val="0"/>
              <w:spacing w:before="4"/>
              <w:jc w:val="left"/>
              <w:rPr>
                <w:i/>
                <w:sz w:val="20"/>
                <w:szCs w:val="20"/>
              </w:rPr>
            </w:pPr>
          </w:p>
          <w:p w14:paraId="1659785D" w14:textId="77777777" w:rsidR="002621B1" w:rsidRPr="005D0809" w:rsidRDefault="00503EDD">
            <w:pPr>
              <w:widowControl w:val="0"/>
              <w:ind w:left="180" w:right="168"/>
              <w:jc w:val="center"/>
            </w:pPr>
            <w:r w:rsidRPr="005D0809">
              <w:t>11.</w:t>
            </w:r>
          </w:p>
        </w:tc>
        <w:tc>
          <w:tcPr>
            <w:tcW w:w="6491" w:type="dxa"/>
          </w:tcPr>
          <w:p w14:paraId="1659785E" w14:textId="77777777" w:rsidR="002621B1" w:rsidRPr="005D0809" w:rsidRDefault="002621B1">
            <w:pPr>
              <w:widowControl w:val="0"/>
              <w:spacing w:before="4"/>
              <w:jc w:val="left"/>
              <w:rPr>
                <w:i/>
                <w:sz w:val="20"/>
                <w:szCs w:val="20"/>
              </w:rPr>
            </w:pPr>
          </w:p>
          <w:p w14:paraId="1659785F" w14:textId="77777777" w:rsidR="002621B1" w:rsidRPr="005D0809" w:rsidRDefault="00503EDD">
            <w:pPr>
              <w:widowControl w:val="0"/>
              <w:ind w:left="187"/>
              <w:jc w:val="left"/>
            </w:pPr>
            <w:r w:rsidRPr="005D0809">
              <w:t>Fertility returns immediately after an IUD is removed.</w:t>
            </w:r>
          </w:p>
        </w:tc>
        <w:tc>
          <w:tcPr>
            <w:tcW w:w="968" w:type="dxa"/>
          </w:tcPr>
          <w:p w14:paraId="16597860" w14:textId="77777777" w:rsidR="002621B1" w:rsidRPr="005D0809" w:rsidRDefault="002621B1">
            <w:pPr>
              <w:widowControl w:val="0"/>
              <w:spacing w:before="4"/>
              <w:jc w:val="left"/>
              <w:rPr>
                <w:i/>
                <w:sz w:val="20"/>
                <w:szCs w:val="20"/>
              </w:rPr>
            </w:pPr>
          </w:p>
          <w:p w14:paraId="16597861" w14:textId="0FED4C8F" w:rsidR="002621B1" w:rsidRPr="005D0809" w:rsidRDefault="00503EDD">
            <w:pPr>
              <w:widowControl w:val="0"/>
              <w:tabs>
                <w:tab w:val="left" w:pos="634"/>
              </w:tabs>
              <w:ind w:right="23"/>
              <w:jc w:val="center"/>
              <w:rPr>
                <w:b/>
              </w:rPr>
            </w:pPr>
            <w:r w:rsidRPr="005D0809">
              <w:rPr>
                <w:b/>
              </w:rPr>
              <w:t>T</w:t>
            </w:r>
            <w:r w:rsidR="005D0809">
              <w:rPr>
                <w:b/>
              </w:rPr>
              <w:t xml:space="preserve"> </w:t>
            </w:r>
            <w:r w:rsidRPr="005D0809">
              <w:rPr>
                <w:b/>
                <w:u w:val="single"/>
              </w:rPr>
              <w:tab/>
            </w:r>
          </w:p>
        </w:tc>
        <w:tc>
          <w:tcPr>
            <w:tcW w:w="998" w:type="dxa"/>
          </w:tcPr>
          <w:p w14:paraId="16597862" w14:textId="77777777" w:rsidR="002621B1" w:rsidRPr="005D0809" w:rsidRDefault="002621B1">
            <w:pPr>
              <w:widowControl w:val="0"/>
              <w:spacing w:before="4"/>
              <w:jc w:val="left"/>
              <w:rPr>
                <w:i/>
                <w:sz w:val="20"/>
                <w:szCs w:val="20"/>
              </w:rPr>
            </w:pPr>
          </w:p>
          <w:p w14:paraId="16597863" w14:textId="6C7CDFC9" w:rsidR="002621B1" w:rsidRPr="005D0809" w:rsidRDefault="00503EDD">
            <w:pPr>
              <w:widowControl w:val="0"/>
              <w:tabs>
                <w:tab w:val="left" w:pos="604"/>
              </w:tabs>
              <w:ind w:right="159"/>
              <w:jc w:val="right"/>
            </w:pPr>
            <w:r w:rsidRPr="005D0809">
              <w:t>F</w:t>
            </w:r>
            <w:r w:rsidR="005D0809">
              <w:t xml:space="preserve"> </w:t>
            </w:r>
            <w:r w:rsidRPr="005D0809">
              <w:rPr>
                <w:u w:val="single"/>
              </w:rPr>
              <w:tab/>
            </w:r>
          </w:p>
        </w:tc>
      </w:tr>
      <w:tr w:rsidR="002621B1" w:rsidRPr="005D0809" w14:paraId="1659786C" w14:textId="77777777">
        <w:trPr>
          <w:trHeight w:val="790"/>
        </w:trPr>
        <w:tc>
          <w:tcPr>
            <w:tcW w:w="688" w:type="dxa"/>
          </w:tcPr>
          <w:p w14:paraId="16597865" w14:textId="77777777" w:rsidR="002621B1" w:rsidRPr="005D0809" w:rsidRDefault="002621B1">
            <w:pPr>
              <w:widowControl w:val="0"/>
              <w:spacing w:before="10"/>
              <w:jc w:val="left"/>
              <w:rPr>
                <w:i/>
              </w:rPr>
            </w:pPr>
          </w:p>
          <w:p w14:paraId="16597866" w14:textId="77777777" w:rsidR="002621B1" w:rsidRPr="005D0809" w:rsidRDefault="00503EDD">
            <w:pPr>
              <w:widowControl w:val="0"/>
              <w:spacing w:before="1"/>
              <w:ind w:left="180" w:right="168"/>
              <w:jc w:val="center"/>
            </w:pPr>
            <w:r w:rsidRPr="005D0809">
              <w:t>12.</w:t>
            </w:r>
          </w:p>
        </w:tc>
        <w:tc>
          <w:tcPr>
            <w:tcW w:w="6491" w:type="dxa"/>
          </w:tcPr>
          <w:p w14:paraId="16597867" w14:textId="77777777" w:rsidR="002621B1" w:rsidRPr="005D0809" w:rsidRDefault="00503EDD">
            <w:pPr>
              <w:widowControl w:val="0"/>
              <w:spacing w:before="147"/>
              <w:ind w:left="187"/>
              <w:jc w:val="left"/>
            </w:pPr>
            <w:r w:rsidRPr="005D0809">
              <w:t>A woman can remove her IUD without the help of a healthcare provider.</w:t>
            </w:r>
          </w:p>
        </w:tc>
        <w:tc>
          <w:tcPr>
            <w:tcW w:w="968" w:type="dxa"/>
          </w:tcPr>
          <w:p w14:paraId="16597868" w14:textId="77777777" w:rsidR="002621B1" w:rsidRPr="005D0809" w:rsidRDefault="002621B1">
            <w:pPr>
              <w:widowControl w:val="0"/>
              <w:spacing w:before="10"/>
              <w:jc w:val="left"/>
              <w:rPr>
                <w:i/>
              </w:rPr>
            </w:pPr>
          </w:p>
          <w:p w14:paraId="16597869" w14:textId="1F557E79" w:rsidR="002621B1" w:rsidRPr="005D0809" w:rsidRDefault="00503EDD">
            <w:pPr>
              <w:widowControl w:val="0"/>
              <w:tabs>
                <w:tab w:val="left" w:pos="619"/>
              </w:tabs>
              <w:spacing w:before="1"/>
              <w:ind w:right="38"/>
              <w:jc w:val="center"/>
            </w:pPr>
            <w:r w:rsidRPr="005D0809">
              <w:t>T</w:t>
            </w:r>
            <w:r w:rsidR="005D0809">
              <w:t xml:space="preserve"> </w:t>
            </w:r>
            <w:r w:rsidRPr="005D0809">
              <w:rPr>
                <w:u w:val="single"/>
              </w:rPr>
              <w:tab/>
            </w:r>
          </w:p>
        </w:tc>
        <w:tc>
          <w:tcPr>
            <w:tcW w:w="998" w:type="dxa"/>
          </w:tcPr>
          <w:p w14:paraId="1659786A" w14:textId="77777777" w:rsidR="002621B1" w:rsidRPr="005D0809" w:rsidRDefault="002621B1">
            <w:pPr>
              <w:widowControl w:val="0"/>
              <w:spacing w:before="10"/>
              <w:jc w:val="left"/>
              <w:rPr>
                <w:i/>
              </w:rPr>
            </w:pPr>
          </w:p>
          <w:p w14:paraId="1659786B" w14:textId="47DA6C08" w:rsidR="002621B1" w:rsidRPr="005D0809" w:rsidRDefault="00503EDD">
            <w:pPr>
              <w:widowControl w:val="0"/>
              <w:tabs>
                <w:tab w:val="left" w:pos="619"/>
              </w:tabs>
              <w:spacing w:before="1"/>
              <w:ind w:right="144"/>
              <w:jc w:val="right"/>
              <w:rPr>
                <w:b/>
              </w:rPr>
            </w:pPr>
            <w:r w:rsidRPr="005D0809">
              <w:rPr>
                <w:b/>
              </w:rPr>
              <w:t>F</w:t>
            </w:r>
            <w:r w:rsidR="005D0809">
              <w:rPr>
                <w:b/>
              </w:rPr>
              <w:t xml:space="preserve"> </w:t>
            </w:r>
            <w:r w:rsidRPr="005D0809">
              <w:rPr>
                <w:b/>
                <w:u w:val="single"/>
              </w:rPr>
              <w:tab/>
            </w:r>
          </w:p>
        </w:tc>
      </w:tr>
      <w:tr w:rsidR="002621B1" w:rsidRPr="005D0809" w14:paraId="16597871" w14:textId="77777777">
        <w:trPr>
          <w:trHeight w:val="720"/>
        </w:trPr>
        <w:tc>
          <w:tcPr>
            <w:tcW w:w="688" w:type="dxa"/>
          </w:tcPr>
          <w:p w14:paraId="1659786D" w14:textId="77777777" w:rsidR="002621B1" w:rsidRPr="005D0809" w:rsidRDefault="00503EDD">
            <w:pPr>
              <w:widowControl w:val="0"/>
              <w:spacing w:before="217"/>
              <w:ind w:left="180" w:right="168"/>
              <w:jc w:val="center"/>
            </w:pPr>
            <w:r w:rsidRPr="005D0809">
              <w:t>13.</w:t>
            </w:r>
          </w:p>
        </w:tc>
        <w:tc>
          <w:tcPr>
            <w:tcW w:w="6491" w:type="dxa"/>
          </w:tcPr>
          <w:p w14:paraId="1659786E" w14:textId="77777777" w:rsidR="002621B1" w:rsidRPr="005D0809" w:rsidRDefault="00503EDD">
            <w:pPr>
              <w:widowControl w:val="0"/>
              <w:spacing w:before="77" w:line="242" w:lineRule="auto"/>
              <w:ind w:left="187"/>
              <w:jc w:val="left"/>
            </w:pPr>
            <w:r w:rsidRPr="005D0809">
              <w:t>The chance that an IUD will be expelled from a woman’s body increases with her age and number of births.</w:t>
            </w:r>
          </w:p>
        </w:tc>
        <w:tc>
          <w:tcPr>
            <w:tcW w:w="968" w:type="dxa"/>
          </w:tcPr>
          <w:p w14:paraId="1659786F" w14:textId="473222F2" w:rsidR="002621B1" w:rsidRPr="005D0809" w:rsidRDefault="00503EDD">
            <w:pPr>
              <w:widowControl w:val="0"/>
              <w:tabs>
                <w:tab w:val="left" w:pos="619"/>
              </w:tabs>
              <w:spacing w:before="217"/>
              <w:ind w:right="38"/>
              <w:jc w:val="center"/>
            </w:pPr>
            <w:r w:rsidRPr="005D0809">
              <w:t>T</w:t>
            </w:r>
            <w:r w:rsidR="005D0809">
              <w:t xml:space="preserve"> </w:t>
            </w:r>
            <w:r w:rsidRPr="005D0809">
              <w:rPr>
                <w:u w:val="single"/>
              </w:rPr>
              <w:tab/>
            </w:r>
          </w:p>
        </w:tc>
        <w:tc>
          <w:tcPr>
            <w:tcW w:w="998" w:type="dxa"/>
          </w:tcPr>
          <w:p w14:paraId="16597870" w14:textId="0B957202" w:rsidR="002621B1" w:rsidRPr="005D0809" w:rsidRDefault="00503EDD">
            <w:pPr>
              <w:widowControl w:val="0"/>
              <w:tabs>
                <w:tab w:val="left" w:pos="619"/>
              </w:tabs>
              <w:spacing w:before="217"/>
              <w:ind w:right="144"/>
              <w:jc w:val="right"/>
              <w:rPr>
                <w:b/>
              </w:rPr>
            </w:pPr>
            <w:r w:rsidRPr="005D0809">
              <w:rPr>
                <w:b/>
              </w:rPr>
              <w:t>F</w:t>
            </w:r>
            <w:r w:rsidR="005D0809">
              <w:rPr>
                <w:b/>
              </w:rPr>
              <w:t xml:space="preserve"> </w:t>
            </w:r>
            <w:r w:rsidRPr="005D0809">
              <w:rPr>
                <w:b/>
                <w:u w:val="single"/>
              </w:rPr>
              <w:tab/>
            </w:r>
          </w:p>
        </w:tc>
      </w:tr>
      <w:tr w:rsidR="002621B1" w:rsidRPr="005D0809" w14:paraId="16597876" w14:textId="77777777">
        <w:trPr>
          <w:trHeight w:val="719"/>
        </w:trPr>
        <w:tc>
          <w:tcPr>
            <w:tcW w:w="688" w:type="dxa"/>
          </w:tcPr>
          <w:p w14:paraId="16597872" w14:textId="77777777" w:rsidR="002621B1" w:rsidRPr="005D0809" w:rsidRDefault="00503EDD">
            <w:pPr>
              <w:widowControl w:val="0"/>
              <w:spacing w:before="217"/>
              <w:ind w:left="180" w:right="168"/>
              <w:jc w:val="center"/>
            </w:pPr>
            <w:r w:rsidRPr="005D0809">
              <w:t>14.</w:t>
            </w:r>
          </w:p>
        </w:tc>
        <w:tc>
          <w:tcPr>
            <w:tcW w:w="6491" w:type="dxa"/>
          </w:tcPr>
          <w:p w14:paraId="16597873" w14:textId="77777777" w:rsidR="002621B1" w:rsidRPr="005D0809" w:rsidRDefault="00503EDD">
            <w:pPr>
              <w:widowControl w:val="0"/>
              <w:spacing w:before="77"/>
              <w:ind w:left="187"/>
              <w:jc w:val="left"/>
            </w:pPr>
            <w:r w:rsidRPr="005D0809">
              <w:t>A physical exam for an IUD client must include abdominal, speculum, and bimanual exams.</w:t>
            </w:r>
          </w:p>
        </w:tc>
        <w:tc>
          <w:tcPr>
            <w:tcW w:w="968" w:type="dxa"/>
          </w:tcPr>
          <w:p w14:paraId="16597874" w14:textId="57EF42D4" w:rsidR="002621B1" w:rsidRPr="005D0809" w:rsidRDefault="00503EDD">
            <w:pPr>
              <w:widowControl w:val="0"/>
              <w:tabs>
                <w:tab w:val="left" w:pos="634"/>
              </w:tabs>
              <w:spacing w:before="217"/>
              <w:ind w:right="23"/>
              <w:jc w:val="center"/>
              <w:rPr>
                <w:b/>
              </w:rPr>
            </w:pPr>
            <w:r w:rsidRPr="005D0809">
              <w:rPr>
                <w:b/>
              </w:rPr>
              <w:t>T</w:t>
            </w:r>
            <w:r w:rsidR="005D0809">
              <w:rPr>
                <w:b/>
              </w:rPr>
              <w:t xml:space="preserve"> </w:t>
            </w:r>
            <w:r w:rsidRPr="005D0809">
              <w:rPr>
                <w:b/>
                <w:u w:val="single"/>
              </w:rPr>
              <w:tab/>
            </w:r>
          </w:p>
        </w:tc>
        <w:tc>
          <w:tcPr>
            <w:tcW w:w="998" w:type="dxa"/>
          </w:tcPr>
          <w:p w14:paraId="16597875" w14:textId="097F77CC" w:rsidR="002621B1" w:rsidRPr="005D0809" w:rsidRDefault="00503EDD">
            <w:pPr>
              <w:widowControl w:val="0"/>
              <w:tabs>
                <w:tab w:val="left" w:pos="604"/>
              </w:tabs>
              <w:spacing w:before="217"/>
              <w:ind w:right="159"/>
              <w:jc w:val="right"/>
            </w:pPr>
            <w:r w:rsidRPr="005D0809">
              <w:t>F</w:t>
            </w:r>
            <w:r w:rsidR="005D0809">
              <w:t xml:space="preserve"> </w:t>
            </w:r>
            <w:r w:rsidRPr="005D0809">
              <w:rPr>
                <w:u w:val="single"/>
              </w:rPr>
              <w:tab/>
            </w:r>
          </w:p>
        </w:tc>
      </w:tr>
      <w:tr w:rsidR="002621B1" w:rsidRPr="005D0809" w14:paraId="1659787B" w14:textId="77777777">
        <w:trPr>
          <w:trHeight w:val="790"/>
        </w:trPr>
        <w:tc>
          <w:tcPr>
            <w:tcW w:w="688" w:type="dxa"/>
          </w:tcPr>
          <w:p w14:paraId="16597877" w14:textId="77777777" w:rsidR="002621B1" w:rsidRPr="005D0809" w:rsidRDefault="00503EDD">
            <w:pPr>
              <w:widowControl w:val="0"/>
              <w:spacing w:before="217"/>
              <w:ind w:left="180" w:right="168"/>
              <w:jc w:val="center"/>
            </w:pPr>
            <w:r w:rsidRPr="005D0809">
              <w:t>15.</w:t>
            </w:r>
          </w:p>
        </w:tc>
        <w:tc>
          <w:tcPr>
            <w:tcW w:w="6491" w:type="dxa"/>
          </w:tcPr>
          <w:p w14:paraId="16597878" w14:textId="77777777" w:rsidR="002621B1" w:rsidRPr="005D0809" w:rsidRDefault="00503EDD">
            <w:pPr>
              <w:widowControl w:val="0"/>
              <w:spacing w:before="77"/>
              <w:ind w:left="187"/>
              <w:jc w:val="left"/>
            </w:pPr>
            <w:r w:rsidRPr="005D0809">
              <w:t>If a woman becomes pregnant with an IUD, it should be left in place unless a problem develops.</w:t>
            </w:r>
          </w:p>
        </w:tc>
        <w:tc>
          <w:tcPr>
            <w:tcW w:w="968" w:type="dxa"/>
          </w:tcPr>
          <w:p w14:paraId="16597879" w14:textId="42392770" w:rsidR="002621B1" w:rsidRPr="005D0809" w:rsidRDefault="00503EDD">
            <w:pPr>
              <w:widowControl w:val="0"/>
              <w:tabs>
                <w:tab w:val="left" w:pos="619"/>
              </w:tabs>
              <w:spacing w:before="217"/>
              <w:ind w:right="38"/>
              <w:jc w:val="center"/>
            </w:pPr>
            <w:r w:rsidRPr="005D0809">
              <w:t>T</w:t>
            </w:r>
            <w:r w:rsidR="005D0809">
              <w:t xml:space="preserve"> </w:t>
            </w:r>
            <w:r w:rsidRPr="005D0809">
              <w:rPr>
                <w:u w:val="single"/>
              </w:rPr>
              <w:tab/>
            </w:r>
          </w:p>
        </w:tc>
        <w:tc>
          <w:tcPr>
            <w:tcW w:w="998" w:type="dxa"/>
          </w:tcPr>
          <w:p w14:paraId="1659787A" w14:textId="21A4A7DC" w:rsidR="002621B1" w:rsidRPr="005D0809" w:rsidRDefault="00503EDD">
            <w:pPr>
              <w:widowControl w:val="0"/>
              <w:tabs>
                <w:tab w:val="left" w:pos="619"/>
              </w:tabs>
              <w:spacing w:before="217"/>
              <w:ind w:right="144"/>
              <w:jc w:val="right"/>
              <w:rPr>
                <w:b/>
              </w:rPr>
            </w:pPr>
            <w:r w:rsidRPr="005D0809">
              <w:rPr>
                <w:b/>
              </w:rPr>
              <w:t>F</w:t>
            </w:r>
            <w:r w:rsidR="005D0809">
              <w:rPr>
                <w:b/>
              </w:rPr>
              <w:t xml:space="preserve"> </w:t>
            </w:r>
            <w:r w:rsidRPr="005D0809">
              <w:rPr>
                <w:b/>
                <w:u w:val="single"/>
              </w:rPr>
              <w:tab/>
            </w:r>
          </w:p>
        </w:tc>
      </w:tr>
      <w:tr w:rsidR="002621B1" w:rsidRPr="005D0809" w14:paraId="16597880" w14:textId="77777777">
        <w:trPr>
          <w:trHeight w:val="580"/>
        </w:trPr>
        <w:tc>
          <w:tcPr>
            <w:tcW w:w="688" w:type="dxa"/>
          </w:tcPr>
          <w:p w14:paraId="1659787C" w14:textId="77777777" w:rsidR="002621B1" w:rsidRPr="005D0809" w:rsidRDefault="00503EDD">
            <w:pPr>
              <w:widowControl w:val="0"/>
              <w:spacing w:before="147"/>
              <w:ind w:left="180" w:right="168"/>
              <w:jc w:val="center"/>
            </w:pPr>
            <w:r w:rsidRPr="005D0809">
              <w:t>16.</w:t>
            </w:r>
          </w:p>
        </w:tc>
        <w:tc>
          <w:tcPr>
            <w:tcW w:w="6491" w:type="dxa"/>
          </w:tcPr>
          <w:p w14:paraId="1659787D" w14:textId="77777777" w:rsidR="002621B1" w:rsidRPr="005D0809" w:rsidRDefault="00503EDD">
            <w:pPr>
              <w:widowControl w:val="0"/>
              <w:spacing w:before="147"/>
              <w:ind w:left="187"/>
              <w:jc w:val="left"/>
            </w:pPr>
            <w:r w:rsidRPr="005D0809">
              <w:t>An IUD can be inserted in a woman who is ovulating.</w:t>
            </w:r>
          </w:p>
        </w:tc>
        <w:tc>
          <w:tcPr>
            <w:tcW w:w="968" w:type="dxa"/>
          </w:tcPr>
          <w:p w14:paraId="1659787E" w14:textId="56A701B5" w:rsidR="002621B1" w:rsidRPr="005D0809" w:rsidRDefault="00503EDD">
            <w:pPr>
              <w:widowControl w:val="0"/>
              <w:tabs>
                <w:tab w:val="left" w:pos="634"/>
              </w:tabs>
              <w:spacing w:before="147"/>
              <w:ind w:right="23"/>
              <w:jc w:val="center"/>
              <w:rPr>
                <w:b/>
              </w:rPr>
            </w:pPr>
            <w:r w:rsidRPr="005D0809">
              <w:rPr>
                <w:b/>
              </w:rPr>
              <w:t>T</w:t>
            </w:r>
            <w:r w:rsidR="005D0809">
              <w:rPr>
                <w:b/>
              </w:rPr>
              <w:t xml:space="preserve"> </w:t>
            </w:r>
            <w:r w:rsidRPr="005D0809">
              <w:rPr>
                <w:b/>
                <w:u w:val="single"/>
              </w:rPr>
              <w:tab/>
            </w:r>
          </w:p>
        </w:tc>
        <w:tc>
          <w:tcPr>
            <w:tcW w:w="998" w:type="dxa"/>
          </w:tcPr>
          <w:p w14:paraId="1659787F" w14:textId="7AB85FAE" w:rsidR="002621B1" w:rsidRPr="005D0809" w:rsidRDefault="00503EDD">
            <w:pPr>
              <w:widowControl w:val="0"/>
              <w:tabs>
                <w:tab w:val="left" w:pos="604"/>
              </w:tabs>
              <w:spacing w:before="147"/>
              <w:ind w:right="159"/>
              <w:jc w:val="right"/>
            </w:pPr>
            <w:r w:rsidRPr="005D0809">
              <w:t>F</w:t>
            </w:r>
            <w:r w:rsidR="005D0809">
              <w:t xml:space="preserve"> </w:t>
            </w:r>
            <w:r w:rsidRPr="005D0809">
              <w:rPr>
                <w:u w:val="single"/>
              </w:rPr>
              <w:tab/>
            </w:r>
          </w:p>
        </w:tc>
      </w:tr>
      <w:tr w:rsidR="002621B1" w:rsidRPr="005D0809" w14:paraId="16597888" w14:textId="77777777">
        <w:trPr>
          <w:trHeight w:val="750"/>
        </w:trPr>
        <w:tc>
          <w:tcPr>
            <w:tcW w:w="688" w:type="dxa"/>
          </w:tcPr>
          <w:p w14:paraId="16597881" w14:textId="77777777" w:rsidR="002621B1" w:rsidRPr="005D0809" w:rsidRDefault="002621B1">
            <w:pPr>
              <w:widowControl w:val="0"/>
              <w:spacing w:before="10"/>
              <w:jc w:val="left"/>
              <w:rPr>
                <w:i/>
              </w:rPr>
            </w:pPr>
          </w:p>
          <w:p w14:paraId="16597882" w14:textId="77777777" w:rsidR="002621B1" w:rsidRPr="005D0809" w:rsidRDefault="00503EDD">
            <w:pPr>
              <w:widowControl w:val="0"/>
              <w:spacing w:before="1"/>
              <w:ind w:left="180" w:right="168"/>
              <w:jc w:val="center"/>
            </w:pPr>
            <w:r w:rsidRPr="005D0809">
              <w:t>17.</w:t>
            </w:r>
          </w:p>
        </w:tc>
        <w:tc>
          <w:tcPr>
            <w:tcW w:w="6491" w:type="dxa"/>
          </w:tcPr>
          <w:p w14:paraId="16597883" w14:textId="77777777" w:rsidR="002621B1" w:rsidRPr="005D0809" w:rsidRDefault="00503EDD">
            <w:pPr>
              <w:widowControl w:val="0"/>
              <w:spacing w:before="147"/>
              <w:ind w:left="187"/>
              <w:jc w:val="left"/>
            </w:pPr>
            <w:r w:rsidRPr="005D0809">
              <w:t>Following IUD insertion, heavy, yellow vaginal discharge is common.</w:t>
            </w:r>
          </w:p>
        </w:tc>
        <w:tc>
          <w:tcPr>
            <w:tcW w:w="968" w:type="dxa"/>
          </w:tcPr>
          <w:p w14:paraId="16597884" w14:textId="77777777" w:rsidR="002621B1" w:rsidRPr="005D0809" w:rsidRDefault="002621B1">
            <w:pPr>
              <w:widowControl w:val="0"/>
              <w:spacing w:before="10"/>
              <w:jc w:val="left"/>
              <w:rPr>
                <w:i/>
              </w:rPr>
            </w:pPr>
          </w:p>
          <w:p w14:paraId="16597885" w14:textId="20B55EDC" w:rsidR="002621B1" w:rsidRPr="005D0809" w:rsidRDefault="00503EDD">
            <w:pPr>
              <w:widowControl w:val="0"/>
              <w:tabs>
                <w:tab w:val="left" w:pos="619"/>
              </w:tabs>
              <w:spacing w:before="1"/>
              <w:ind w:right="38"/>
              <w:jc w:val="center"/>
            </w:pPr>
            <w:r w:rsidRPr="005D0809">
              <w:t>T</w:t>
            </w:r>
            <w:r w:rsidR="005D0809">
              <w:t xml:space="preserve"> </w:t>
            </w:r>
            <w:r w:rsidRPr="005D0809">
              <w:rPr>
                <w:u w:val="single"/>
              </w:rPr>
              <w:tab/>
            </w:r>
          </w:p>
        </w:tc>
        <w:tc>
          <w:tcPr>
            <w:tcW w:w="998" w:type="dxa"/>
          </w:tcPr>
          <w:p w14:paraId="16597886" w14:textId="77777777" w:rsidR="002621B1" w:rsidRPr="005D0809" w:rsidRDefault="002621B1">
            <w:pPr>
              <w:widowControl w:val="0"/>
              <w:spacing w:before="10"/>
              <w:jc w:val="left"/>
              <w:rPr>
                <w:i/>
              </w:rPr>
            </w:pPr>
          </w:p>
          <w:p w14:paraId="16597887" w14:textId="793563F9" w:rsidR="002621B1" w:rsidRPr="005D0809" w:rsidRDefault="00503EDD">
            <w:pPr>
              <w:widowControl w:val="0"/>
              <w:tabs>
                <w:tab w:val="left" w:pos="619"/>
              </w:tabs>
              <w:spacing w:before="1"/>
              <w:ind w:right="144"/>
              <w:jc w:val="right"/>
              <w:rPr>
                <w:b/>
              </w:rPr>
            </w:pPr>
            <w:r w:rsidRPr="005D0809">
              <w:rPr>
                <w:b/>
              </w:rPr>
              <w:t>F</w:t>
            </w:r>
            <w:r w:rsidR="005D0809">
              <w:rPr>
                <w:b/>
              </w:rPr>
              <w:t xml:space="preserve"> </w:t>
            </w:r>
            <w:r w:rsidRPr="005D0809">
              <w:rPr>
                <w:b/>
                <w:u w:val="single"/>
              </w:rPr>
              <w:tab/>
            </w:r>
          </w:p>
        </w:tc>
      </w:tr>
      <w:tr w:rsidR="002621B1" w:rsidRPr="005D0809" w14:paraId="16597890" w14:textId="77777777">
        <w:trPr>
          <w:trHeight w:val="863"/>
        </w:trPr>
        <w:tc>
          <w:tcPr>
            <w:tcW w:w="688" w:type="dxa"/>
          </w:tcPr>
          <w:p w14:paraId="16597889" w14:textId="77777777" w:rsidR="002621B1" w:rsidRPr="005D0809" w:rsidRDefault="002621B1">
            <w:pPr>
              <w:widowControl w:val="0"/>
              <w:spacing w:before="1"/>
              <w:jc w:val="left"/>
              <w:rPr>
                <w:i/>
                <w:sz w:val="27"/>
                <w:szCs w:val="27"/>
              </w:rPr>
            </w:pPr>
          </w:p>
          <w:p w14:paraId="1659788A" w14:textId="77777777" w:rsidR="002621B1" w:rsidRPr="005D0809" w:rsidRDefault="00503EDD">
            <w:pPr>
              <w:widowControl w:val="0"/>
              <w:ind w:left="180" w:right="168"/>
              <w:jc w:val="center"/>
            </w:pPr>
            <w:r w:rsidRPr="005D0809">
              <w:t>18.</w:t>
            </w:r>
          </w:p>
        </w:tc>
        <w:tc>
          <w:tcPr>
            <w:tcW w:w="6491" w:type="dxa"/>
          </w:tcPr>
          <w:p w14:paraId="1659788B" w14:textId="77777777" w:rsidR="002621B1" w:rsidRPr="005D0809" w:rsidRDefault="00503EDD">
            <w:pPr>
              <w:widowControl w:val="0"/>
              <w:spacing w:before="40" w:line="276" w:lineRule="auto"/>
              <w:ind w:left="187" w:right="66"/>
              <w:jc w:val="left"/>
            </w:pPr>
            <w:r w:rsidRPr="005D0809">
              <w:t>An IUD may be inserted at any time during the menstrual cycle, if the provider is reasonably certain that the client is not pregnant.</w:t>
            </w:r>
          </w:p>
        </w:tc>
        <w:tc>
          <w:tcPr>
            <w:tcW w:w="968" w:type="dxa"/>
          </w:tcPr>
          <w:p w14:paraId="1659788C" w14:textId="77777777" w:rsidR="002621B1" w:rsidRPr="005D0809" w:rsidRDefault="002621B1">
            <w:pPr>
              <w:widowControl w:val="0"/>
              <w:spacing w:before="1"/>
              <w:jc w:val="left"/>
              <w:rPr>
                <w:i/>
                <w:sz w:val="27"/>
                <w:szCs w:val="27"/>
              </w:rPr>
            </w:pPr>
          </w:p>
          <w:p w14:paraId="1659788D" w14:textId="6594189F" w:rsidR="002621B1" w:rsidRPr="005D0809" w:rsidRDefault="00503EDD">
            <w:pPr>
              <w:widowControl w:val="0"/>
              <w:tabs>
                <w:tab w:val="left" w:pos="634"/>
              </w:tabs>
              <w:ind w:right="23"/>
              <w:jc w:val="center"/>
              <w:rPr>
                <w:b/>
              </w:rPr>
            </w:pPr>
            <w:r w:rsidRPr="005D0809">
              <w:rPr>
                <w:b/>
              </w:rPr>
              <w:t>T</w:t>
            </w:r>
            <w:r w:rsidR="005D0809">
              <w:rPr>
                <w:b/>
              </w:rPr>
              <w:t xml:space="preserve"> </w:t>
            </w:r>
            <w:r w:rsidRPr="005D0809">
              <w:rPr>
                <w:b/>
                <w:u w:val="single"/>
              </w:rPr>
              <w:tab/>
            </w:r>
          </w:p>
        </w:tc>
        <w:tc>
          <w:tcPr>
            <w:tcW w:w="998" w:type="dxa"/>
          </w:tcPr>
          <w:p w14:paraId="1659788E" w14:textId="77777777" w:rsidR="002621B1" w:rsidRPr="005D0809" w:rsidRDefault="002621B1">
            <w:pPr>
              <w:widowControl w:val="0"/>
              <w:spacing w:before="1"/>
              <w:jc w:val="left"/>
              <w:rPr>
                <w:i/>
                <w:sz w:val="27"/>
                <w:szCs w:val="27"/>
              </w:rPr>
            </w:pPr>
          </w:p>
          <w:p w14:paraId="1659788F" w14:textId="6A0F2080" w:rsidR="002621B1" w:rsidRPr="005D0809" w:rsidRDefault="00503EDD">
            <w:pPr>
              <w:widowControl w:val="0"/>
              <w:tabs>
                <w:tab w:val="left" w:pos="604"/>
              </w:tabs>
              <w:ind w:right="159"/>
              <w:jc w:val="right"/>
            </w:pPr>
            <w:r w:rsidRPr="005D0809">
              <w:t>F</w:t>
            </w:r>
            <w:r w:rsidR="005D0809">
              <w:t xml:space="preserve"> </w:t>
            </w:r>
            <w:r w:rsidRPr="005D0809">
              <w:rPr>
                <w:u w:val="single"/>
              </w:rPr>
              <w:tab/>
            </w:r>
          </w:p>
        </w:tc>
      </w:tr>
    </w:tbl>
    <w:p w14:paraId="16597891" w14:textId="77777777" w:rsidR="002621B1" w:rsidRPr="005D0809" w:rsidRDefault="002621B1">
      <w:pPr>
        <w:jc w:val="left"/>
        <w:sectPr w:rsidR="002621B1" w:rsidRPr="005D0809">
          <w:pgSz w:w="12240" w:h="15840"/>
          <w:pgMar w:top="1360" w:right="1700" w:bottom="920" w:left="1140" w:header="727" w:footer="738" w:gutter="0"/>
          <w:cols w:space="720"/>
        </w:sectPr>
      </w:pPr>
    </w:p>
    <w:p w14:paraId="16597892" w14:textId="77777777" w:rsidR="002621B1" w:rsidRPr="005D0809" w:rsidRDefault="002621B1">
      <w:pPr>
        <w:widowControl w:val="0"/>
        <w:spacing w:before="9"/>
        <w:jc w:val="left"/>
        <w:rPr>
          <w:i/>
          <w:sz w:val="7"/>
          <w:szCs w:val="7"/>
        </w:rPr>
      </w:pPr>
    </w:p>
    <w:tbl>
      <w:tblPr>
        <w:tblW w:w="9144" w:type="dxa"/>
        <w:tblInd w:w="108" w:type="dxa"/>
        <w:tblLayout w:type="fixed"/>
        <w:tblCellMar>
          <w:left w:w="0" w:type="dxa"/>
          <w:right w:w="0" w:type="dxa"/>
        </w:tblCellMar>
        <w:tblLook w:val="0000" w:firstRow="0" w:lastRow="0" w:firstColumn="0" w:lastColumn="0" w:noHBand="0" w:noVBand="0"/>
      </w:tblPr>
      <w:tblGrid>
        <w:gridCol w:w="688"/>
        <w:gridCol w:w="6446"/>
        <w:gridCol w:w="1005"/>
        <w:gridCol w:w="1005"/>
      </w:tblGrid>
      <w:tr w:rsidR="002621B1" w:rsidRPr="005D0809" w14:paraId="1659789B" w14:textId="77777777">
        <w:trPr>
          <w:trHeight w:val="815"/>
        </w:trPr>
        <w:tc>
          <w:tcPr>
            <w:tcW w:w="688" w:type="dxa"/>
          </w:tcPr>
          <w:p w14:paraId="16597893" w14:textId="77777777" w:rsidR="002621B1" w:rsidRPr="005D0809" w:rsidRDefault="002621B1">
            <w:pPr>
              <w:widowControl w:val="0"/>
              <w:jc w:val="left"/>
              <w:rPr>
                <w:i/>
                <w:sz w:val="23"/>
                <w:szCs w:val="23"/>
              </w:rPr>
            </w:pPr>
          </w:p>
          <w:p w14:paraId="16597894" w14:textId="77777777" w:rsidR="002621B1" w:rsidRPr="005D0809" w:rsidRDefault="00503EDD">
            <w:pPr>
              <w:widowControl w:val="0"/>
              <w:ind w:left="200"/>
              <w:jc w:val="left"/>
            </w:pPr>
            <w:r w:rsidRPr="005D0809">
              <w:t>19.</w:t>
            </w:r>
          </w:p>
        </w:tc>
        <w:tc>
          <w:tcPr>
            <w:tcW w:w="6446" w:type="dxa"/>
          </w:tcPr>
          <w:p w14:paraId="16597896" w14:textId="54D6A5D6" w:rsidR="002621B1" w:rsidRPr="005D0809" w:rsidRDefault="00503EDD" w:rsidP="00B10A53">
            <w:pPr>
              <w:widowControl w:val="0"/>
              <w:ind w:left="187" w:right="180"/>
              <w:jc w:val="left"/>
            </w:pPr>
            <w:r w:rsidRPr="005D0809">
              <w:t xml:space="preserve">It is better to change all IUDs after two years, because leaving them in the uterus for a longer period may lead to </w:t>
            </w:r>
            <w:r w:rsidR="00B10A53">
              <w:t xml:space="preserve">the </w:t>
            </w:r>
            <w:r w:rsidRPr="005D0809">
              <w:t>development</w:t>
            </w:r>
            <w:r w:rsidR="00B10A53">
              <w:t xml:space="preserve"> </w:t>
            </w:r>
            <w:r w:rsidRPr="005D0809">
              <w:t>of complications.</w:t>
            </w:r>
          </w:p>
        </w:tc>
        <w:tc>
          <w:tcPr>
            <w:tcW w:w="1005" w:type="dxa"/>
          </w:tcPr>
          <w:p w14:paraId="16597897" w14:textId="77777777" w:rsidR="002621B1" w:rsidRPr="005D0809" w:rsidRDefault="002621B1">
            <w:pPr>
              <w:widowControl w:val="0"/>
              <w:jc w:val="left"/>
              <w:rPr>
                <w:i/>
                <w:sz w:val="23"/>
                <w:szCs w:val="23"/>
              </w:rPr>
            </w:pPr>
          </w:p>
          <w:p w14:paraId="16597898" w14:textId="0AFEFA28" w:rsidR="002621B1" w:rsidRPr="005D0809" w:rsidRDefault="00503EDD">
            <w:pPr>
              <w:widowControl w:val="0"/>
              <w:tabs>
                <w:tab w:val="left" w:pos="818"/>
              </w:tabs>
              <w:ind w:left="198"/>
              <w:jc w:val="left"/>
            </w:pPr>
            <w:r w:rsidRPr="005D0809">
              <w:t>T</w:t>
            </w:r>
            <w:r w:rsidR="005D0809">
              <w:t xml:space="preserve"> </w:t>
            </w:r>
            <w:r w:rsidRPr="005D0809">
              <w:rPr>
                <w:u w:val="single"/>
              </w:rPr>
              <w:tab/>
            </w:r>
          </w:p>
        </w:tc>
        <w:tc>
          <w:tcPr>
            <w:tcW w:w="1005" w:type="dxa"/>
          </w:tcPr>
          <w:p w14:paraId="16597899" w14:textId="77777777" w:rsidR="002621B1" w:rsidRPr="005D0809" w:rsidRDefault="002621B1">
            <w:pPr>
              <w:widowControl w:val="0"/>
              <w:jc w:val="left"/>
              <w:rPr>
                <w:i/>
                <w:sz w:val="23"/>
                <w:szCs w:val="23"/>
              </w:rPr>
            </w:pPr>
          </w:p>
          <w:p w14:paraId="1659789A" w14:textId="1D0B1DC8" w:rsidR="002621B1" w:rsidRPr="005D0809" w:rsidRDefault="00503EDD">
            <w:pPr>
              <w:widowControl w:val="0"/>
              <w:tabs>
                <w:tab w:val="left" w:pos="859"/>
              </w:tabs>
              <w:ind w:left="239"/>
              <w:jc w:val="left"/>
              <w:rPr>
                <w:b/>
              </w:rPr>
            </w:pPr>
            <w:r w:rsidRPr="005D0809">
              <w:rPr>
                <w:b/>
              </w:rPr>
              <w:t>F</w:t>
            </w:r>
            <w:r w:rsidR="005D0809">
              <w:rPr>
                <w:b/>
              </w:rPr>
              <w:t xml:space="preserve"> </w:t>
            </w:r>
            <w:r w:rsidRPr="005D0809">
              <w:rPr>
                <w:b/>
                <w:u w:val="single"/>
              </w:rPr>
              <w:tab/>
            </w:r>
          </w:p>
        </w:tc>
      </w:tr>
    </w:tbl>
    <w:p w14:paraId="1659789C" w14:textId="77777777" w:rsidR="002621B1" w:rsidRPr="005D0809" w:rsidRDefault="002621B1">
      <w:pPr>
        <w:widowControl w:val="0"/>
        <w:spacing w:before="6"/>
        <w:jc w:val="left"/>
        <w:rPr>
          <w:i/>
          <w:sz w:val="16"/>
          <w:szCs w:val="16"/>
        </w:rPr>
      </w:pPr>
    </w:p>
    <w:p w14:paraId="1659789D" w14:textId="77777777" w:rsidR="002621B1" w:rsidRPr="005D0809" w:rsidRDefault="00503EDD">
      <w:pPr>
        <w:widowControl w:val="0"/>
        <w:spacing w:before="90"/>
        <w:ind w:left="300"/>
        <w:jc w:val="left"/>
        <w:rPr>
          <w:b/>
        </w:rPr>
      </w:pPr>
      <w:r w:rsidRPr="005D0809">
        <w:rPr>
          <w:b/>
        </w:rPr>
        <w:t>Fill in the Blank</w:t>
      </w:r>
    </w:p>
    <w:p w14:paraId="1659789E" w14:textId="77777777" w:rsidR="002621B1" w:rsidRPr="005D0809" w:rsidRDefault="002621B1">
      <w:pPr>
        <w:widowControl w:val="0"/>
        <w:spacing w:before="9"/>
        <w:jc w:val="left"/>
        <w:rPr>
          <w:b/>
          <w:sz w:val="23"/>
          <w:szCs w:val="23"/>
        </w:rPr>
      </w:pPr>
    </w:p>
    <w:p w14:paraId="1659789F" w14:textId="77777777" w:rsidR="002621B1" w:rsidRPr="005D0809" w:rsidRDefault="00503EDD">
      <w:pPr>
        <w:widowControl w:val="0"/>
        <w:ind w:left="300"/>
        <w:jc w:val="left"/>
        <w:rPr>
          <w:i/>
        </w:rPr>
      </w:pPr>
      <w:r w:rsidRPr="005D0809">
        <w:rPr>
          <w:i/>
        </w:rPr>
        <w:t>Complete the following sentences with one of these words. (Words may be used more than once.)</w:t>
      </w:r>
    </w:p>
    <w:p w14:paraId="165978A0" w14:textId="77777777" w:rsidR="002621B1" w:rsidRPr="005D0809" w:rsidRDefault="002621B1">
      <w:pPr>
        <w:widowControl w:val="0"/>
        <w:spacing w:before="6" w:after="1"/>
        <w:jc w:val="left"/>
        <w:rPr>
          <w:i/>
          <w:sz w:val="15"/>
          <w:szCs w:val="15"/>
        </w:rPr>
      </w:pPr>
    </w:p>
    <w:tbl>
      <w:tblPr>
        <w:tblW w:w="8886" w:type="dxa"/>
        <w:tblInd w:w="108" w:type="dxa"/>
        <w:tblLayout w:type="fixed"/>
        <w:tblCellMar>
          <w:left w:w="0" w:type="dxa"/>
          <w:right w:w="0" w:type="dxa"/>
        </w:tblCellMar>
        <w:tblLook w:val="0000" w:firstRow="0" w:lastRow="0" w:firstColumn="0" w:lastColumn="0" w:noHBand="0" w:noVBand="0"/>
      </w:tblPr>
      <w:tblGrid>
        <w:gridCol w:w="1655"/>
        <w:gridCol w:w="1834"/>
        <w:gridCol w:w="2098"/>
        <w:gridCol w:w="1488"/>
        <w:gridCol w:w="1811"/>
      </w:tblGrid>
      <w:tr w:rsidR="002621B1" w:rsidRPr="005D0809" w14:paraId="165978A6" w14:textId="77777777">
        <w:trPr>
          <w:trHeight w:val="582"/>
        </w:trPr>
        <w:tc>
          <w:tcPr>
            <w:tcW w:w="1655" w:type="dxa"/>
          </w:tcPr>
          <w:p w14:paraId="165978A1" w14:textId="77777777" w:rsidR="002621B1" w:rsidRPr="005D0809" w:rsidRDefault="00503EDD">
            <w:pPr>
              <w:widowControl w:val="0"/>
              <w:spacing w:line="266" w:lineRule="auto"/>
              <w:ind w:left="200"/>
              <w:jc w:val="left"/>
            </w:pPr>
            <w:r w:rsidRPr="005D0809">
              <w:t>Headaches</w:t>
            </w:r>
          </w:p>
        </w:tc>
        <w:tc>
          <w:tcPr>
            <w:tcW w:w="1834" w:type="dxa"/>
          </w:tcPr>
          <w:p w14:paraId="165978A2" w14:textId="77777777" w:rsidR="002621B1" w:rsidRPr="005D0809" w:rsidRDefault="00503EDD">
            <w:pPr>
              <w:widowControl w:val="0"/>
              <w:spacing w:line="266" w:lineRule="auto"/>
              <w:ind w:left="381"/>
              <w:jc w:val="left"/>
            </w:pPr>
            <w:r w:rsidRPr="005D0809">
              <w:t>Blood clots</w:t>
            </w:r>
          </w:p>
        </w:tc>
        <w:tc>
          <w:tcPr>
            <w:tcW w:w="2098" w:type="dxa"/>
          </w:tcPr>
          <w:p w14:paraId="165978A3" w14:textId="77777777" w:rsidR="002621B1" w:rsidRPr="005D0809" w:rsidRDefault="00503EDD">
            <w:pPr>
              <w:widowControl w:val="0"/>
              <w:spacing w:line="266" w:lineRule="auto"/>
              <w:ind w:left="362"/>
              <w:jc w:val="left"/>
            </w:pPr>
            <w:r w:rsidRPr="005D0809">
              <w:t>Nausea</w:t>
            </w:r>
          </w:p>
        </w:tc>
        <w:tc>
          <w:tcPr>
            <w:tcW w:w="1488" w:type="dxa"/>
          </w:tcPr>
          <w:p w14:paraId="165978A4" w14:textId="77777777" w:rsidR="002621B1" w:rsidRPr="005D0809" w:rsidRDefault="00503EDD">
            <w:pPr>
              <w:widowControl w:val="0"/>
              <w:spacing w:before="3" w:line="223" w:lineRule="auto"/>
              <w:ind w:left="80"/>
              <w:jc w:val="left"/>
            </w:pPr>
            <w:r w:rsidRPr="005D0809">
              <w:t>Ectopic pregnancy</w:t>
            </w:r>
          </w:p>
        </w:tc>
        <w:tc>
          <w:tcPr>
            <w:tcW w:w="1811" w:type="dxa"/>
          </w:tcPr>
          <w:p w14:paraId="165978A5" w14:textId="77777777" w:rsidR="002621B1" w:rsidRPr="005D0809" w:rsidRDefault="00503EDD">
            <w:pPr>
              <w:widowControl w:val="0"/>
              <w:spacing w:line="266" w:lineRule="auto"/>
              <w:ind w:left="417"/>
              <w:jc w:val="left"/>
            </w:pPr>
            <w:r w:rsidRPr="005D0809">
              <w:t>Cramping</w:t>
            </w:r>
          </w:p>
        </w:tc>
      </w:tr>
      <w:tr w:rsidR="002621B1" w:rsidRPr="005D0809" w14:paraId="165978AC" w14:textId="77777777">
        <w:trPr>
          <w:trHeight w:val="477"/>
        </w:trPr>
        <w:tc>
          <w:tcPr>
            <w:tcW w:w="1655" w:type="dxa"/>
          </w:tcPr>
          <w:p w14:paraId="165978A7" w14:textId="77777777" w:rsidR="002621B1" w:rsidRPr="005D0809" w:rsidRDefault="00503EDD">
            <w:pPr>
              <w:widowControl w:val="0"/>
              <w:spacing w:before="47"/>
              <w:ind w:left="200"/>
              <w:jc w:val="left"/>
            </w:pPr>
            <w:r w:rsidRPr="005D0809">
              <w:t>Perforation</w:t>
            </w:r>
          </w:p>
        </w:tc>
        <w:tc>
          <w:tcPr>
            <w:tcW w:w="1834" w:type="dxa"/>
          </w:tcPr>
          <w:p w14:paraId="165978A8" w14:textId="77777777" w:rsidR="002621B1" w:rsidRPr="005D0809" w:rsidRDefault="00503EDD">
            <w:pPr>
              <w:widowControl w:val="0"/>
              <w:spacing w:before="47"/>
              <w:ind w:left="381"/>
              <w:jc w:val="left"/>
            </w:pPr>
            <w:r w:rsidRPr="005D0809">
              <w:t>PID</w:t>
            </w:r>
          </w:p>
        </w:tc>
        <w:tc>
          <w:tcPr>
            <w:tcW w:w="2098" w:type="dxa"/>
          </w:tcPr>
          <w:p w14:paraId="165978A9" w14:textId="77777777" w:rsidR="002621B1" w:rsidRPr="005D0809" w:rsidRDefault="00503EDD">
            <w:pPr>
              <w:widowControl w:val="0"/>
              <w:spacing w:before="47"/>
              <w:ind w:left="362"/>
              <w:jc w:val="left"/>
            </w:pPr>
            <w:r w:rsidRPr="005D0809">
              <w:t>Acne</w:t>
            </w:r>
          </w:p>
        </w:tc>
        <w:tc>
          <w:tcPr>
            <w:tcW w:w="1488" w:type="dxa"/>
          </w:tcPr>
          <w:p w14:paraId="165978AA" w14:textId="77777777" w:rsidR="002621B1" w:rsidRPr="005D0809" w:rsidRDefault="00503EDD">
            <w:pPr>
              <w:widowControl w:val="0"/>
              <w:spacing w:before="47"/>
              <w:ind w:left="80"/>
              <w:jc w:val="left"/>
            </w:pPr>
            <w:r w:rsidRPr="005D0809">
              <w:t>Infertility</w:t>
            </w:r>
          </w:p>
        </w:tc>
        <w:tc>
          <w:tcPr>
            <w:tcW w:w="1811" w:type="dxa"/>
          </w:tcPr>
          <w:p w14:paraId="165978AB" w14:textId="77777777" w:rsidR="002621B1" w:rsidRPr="005D0809" w:rsidRDefault="00503EDD">
            <w:pPr>
              <w:widowControl w:val="0"/>
              <w:spacing w:before="47"/>
              <w:ind w:left="417"/>
              <w:jc w:val="left"/>
            </w:pPr>
            <w:r w:rsidRPr="005D0809">
              <w:t>Amenorrhea</w:t>
            </w:r>
          </w:p>
        </w:tc>
      </w:tr>
      <w:tr w:rsidR="002621B1" w:rsidRPr="005D0809" w14:paraId="165978B2" w14:textId="77777777">
        <w:trPr>
          <w:trHeight w:val="680"/>
        </w:trPr>
        <w:tc>
          <w:tcPr>
            <w:tcW w:w="1655" w:type="dxa"/>
          </w:tcPr>
          <w:p w14:paraId="165978AD" w14:textId="77777777" w:rsidR="002621B1" w:rsidRPr="005D0809" w:rsidRDefault="00503EDD">
            <w:pPr>
              <w:widowControl w:val="0"/>
              <w:spacing w:before="144"/>
              <w:ind w:left="200"/>
              <w:jc w:val="left"/>
            </w:pPr>
            <w:r w:rsidRPr="005D0809">
              <w:t>Anemia</w:t>
            </w:r>
          </w:p>
        </w:tc>
        <w:tc>
          <w:tcPr>
            <w:tcW w:w="1834" w:type="dxa"/>
          </w:tcPr>
          <w:p w14:paraId="165978AE" w14:textId="77777777" w:rsidR="002621B1" w:rsidRPr="005D0809" w:rsidRDefault="00503EDD">
            <w:pPr>
              <w:widowControl w:val="0"/>
              <w:spacing w:before="160" w:line="260" w:lineRule="auto"/>
              <w:ind w:left="381"/>
              <w:jc w:val="left"/>
            </w:pPr>
            <w:r w:rsidRPr="005D0809">
              <w:t>Irregular bleeding</w:t>
            </w:r>
          </w:p>
        </w:tc>
        <w:tc>
          <w:tcPr>
            <w:tcW w:w="2098" w:type="dxa"/>
          </w:tcPr>
          <w:p w14:paraId="165978AF" w14:textId="77777777" w:rsidR="002621B1" w:rsidRPr="005D0809" w:rsidRDefault="00503EDD">
            <w:pPr>
              <w:widowControl w:val="0"/>
              <w:spacing w:before="160" w:line="260" w:lineRule="auto"/>
              <w:ind w:left="362"/>
              <w:jc w:val="left"/>
            </w:pPr>
            <w:r w:rsidRPr="005D0809">
              <w:t>Heavy/prolonged bleeding</w:t>
            </w:r>
          </w:p>
        </w:tc>
        <w:tc>
          <w:tcPr>
            <w:tcW w:w="1488" w:type="dxa"/>
          </w:tcPr>
          <w:p w14:paraId="165978B0" w14:textId="77777777" w:rsidR="002621B1" w:rsidRPr="005D0809" w:rsidRDefault="00503EDD">
            <w:pPr>
              <w:widowControl w:val="0"/>
              <w:spacing w:before="144"/>
              <w:ind w:left="80"/>
              <w:jc w:val="left"/>
            </w:pPr>
            <w:r w:rsidRPr="005D0809">
              <w:t>Expulsion</w:t>
            </w:r>
          </w:p>
        </w:tc>
        <w:tc>
          <w:tcPr>
            <w:tcW w:w="1811" w:type="dxa"/>
          </w:tcPr>
          <w:p w14:paraId="165978B1" w14:textId="77777777" w:rsidR="002621B1" w:rsidRPr="005D0809" w:rsidRDefault="00503EDD">
            <w:pPr>
              <w:widowControl w:val="0"/>
              <w:spacing w:before="144"/>
              <w:ind w:left="417"/>
              <w:jc w:val="left"/>
            </w:pPr>
            <w:r w:rsidRPr="005D0809">
              <w:t>Pregnancy</w:t>
            </w:r>
          </w:p>
        </w:tc>
      </w:tr>
    </w:tbl>
    <w:p w14:paraId="165978B3" w14:textId="77777777" w:rsidR="002621B1" w:rsidRPr="005D0809" w:rsidRDefault="002621B1">
      <w:pPr>
        <w:widowControl w:val="0"/>
        <w:spacing w:before="5"/>
        <w:jc w:val="left"/>
        <w:rPr>
          <w:i/>
          <w:sz w:val="36"/>
          <w:szCs w:val="36"/>
        </w:rPr>
      </w:pPr>
    </w:p>
    <w:p w14:paraId="165978B4" w14:textId="77777777" w:rsidR="002621B1" w:rsidRPr="005D0809" w:rsidRDefault="00503EDD">
      <w:pPr>
        <w:widowControl w:val="0"/>
        <w:numPr>
          <w:ilvl w:val="0"/>
          <w:numId w:val="5"/>
        </w:numPr>
        <w:tabs>
          <w:tab w:val="left" w:pos="661"/>
        </w:tabs>
        <w:spacing w:line="275" w:lineRule="auto"/>
        <w:jc w:val="left"/>
        <w:rPr>
          <w:b/>
          <w:i/>
        </w:rPr>
      </w:pPr>
      <w:r w:rsidRPr="005D0809">
        <w:t xml:space="preserve">The side effects associated with using an IUD are </w:t>
      </w:r>
      <w:r w:rsidRPr="005D0809">
        <w:rPr>
          <w:b/>
          <w:i/>
          <w:u w:val="single"/>
        </w:rPr>
        <w:t>heavy/prolonged bleeding</w:t>
      </w:r>
      <w:r w:rsidRPr="005D0809">
        <w:rPr>
          <w:b/>
          <w:i/>
        </w:rPr>
        <w:t xml:space="preserve">, </w:t>
      </w:r>
      <w:r w:rsidRPr="005D0809">
        <w:rPr>
          <w:b/>
          <w:i/>
          <w:u w:val="single"/>
        </w:rPr>
        <w:t>cramping</w:t>
      </w:r>
      <w:r w:rsidRPr="005D0809">
        <w:rPr>
          <w:b/>
          <w:i/>
        </w:rPr>
        <w:t>,</w:t>
      </w:r>
    </w:p>
    <w:p w14:paraId="165978B5" w14:textId="77777777" w:rsidR="002621B1" w:rsidRPr="005D0809" w:rsidRDefault="00503EDD">
      <w:pPr>
        <w:widowControl w:val="0"/>
        <w:spacing w:line="275" w:lineRule="auto"/>
        <w:ind w:left="661"/>
        <w:jc w:val="left"/>
        <w:rPr>
          <w:b/>
          <w:i/>
        </w:rPr>
      </w:pPr>
      <w:r w:rsidRPr="005D0809">
        <w:t xml:space="preserve">and </w:t>
      </w:r>
      <w:r w:rsidRPr="005D0809">
        <w:rPr>
          <w:b/>
          <w:i/>
          <w:u w:val="single"/>
        </w:rPr>
        <w:t>irregular bleeding (or spotting).</w:t>
      </w:r>
    </w:p>
    <w:p w14:paraId="165978B6" w14:textId="77777777" w:rsidR="002621B1" w:rsidRPr="005D0809" w:rsidRDefault="002621B1">
      <w:pPr>
        <w:widowControl w:val="0"/>
        <w:spacing w:before="5"/>
        <w:jc w:val="left"/>
        <w:rPr>
          <w:b/>
          <w:i/>
          <w:sz w:val="23"/>
          <w:szCs w:val="23"/>
        </w:rPr>
      </w:pPr>
    </w:p>
    <w:p w14:paraId="165978B7" w14:textId="77777777" w:rsidR="002621B1" w:rsidRPr="005D0809" w:rsidRDefault="00503EDD">
      <w:pPr>
        <w:widowControl w:val="0"/>
        <w:numPr>
          <w:ilvl w:val="0"/>
          <w:numId w:val="5"/>
        </w:numPr>
        <w:tabs>
          <w:tab w:val="left" w:pos="661"/>
        </w:tabs>
        <w:spacing w:before="90"/>
        <w:jc w:val="left"/>
        <w:rPr>
          <w:b/>
          <w:i/>
        </w:rPr>
      </w:pPr>
      <w:r w:rsidRPr="005D0809">
        <w:t xml:space="preserve">Rare complications of IUD use include </w:t>
      </w:r>
      <w:r w:rsidRPr="005D0809">
        <w:rPr>
          <w:b/>
          <w:i/>
          <w:u w:val="single"/>
        </w:rPr>
        <w:t>PID</w:t>
      </w:r>
      <w:r w:rsidRPr="005D0809">
        <w:rPr>
          <w:b/>
          <w:i/>
        </w:rPr>
        <w:t xml:space="preserve"> </w:t>
      </w:r>
      <w:r w:rsidRPr="005D0809">
        <w:t xml:space="preserve">and </w:t>
      </w:r>
      <w:r w:rsidRPr="005D0809">
        <w:rPr>
          <w:b/>
          <w:i/>
          <w:u w:val="single"/>
        </w:rPr>
        <w:t>perforation</w:t>
      </w:r>
      <w:r w:rsidRPr="005D0809">
        <w:rPr>
          <w:b/>
          <w:i/>
        </w:rPr>
        <w:t>.</w:t>
      </w:r>
    </w:p>
    <w:p w14:paraId="165978B8" w14:textId="77777777" w:rsidR="002621B1" w:rsidRPr="005D0809" w:rsidRDefault="002621B1">
      <w:pPr>
        <w:widowControl w:val="0"/>
        <w:spacing w:before="4"/>
        <w:jc w:val="left"/>
        <w:rPr>
          <w:b/>
          <w:i/>
          <w:sz w:val="23"/>
          <w:szCs w:val="23"/>
        </w:rPr>
      </w:pPr>
    </w:p>
    <w:p w14:paraId="165978B9" w14:textId="77777777" w:rsidR="002621B1" w:rsidRPr="005D0809" w:rsidRDefault="00503EDD">
      <w:pPr>
        <w:widowControl w:val="0"/>
        <w:numPr>
          <w:ilvl w:val="0"/>
          <w:numId w:val="5"/>
        </w:numPr>
        <w:tabs>
          <w:tab w:val="left" w:pos="661"/>
        </w:tabs>
        <w:spacing w:before="90"/>
        <w:jc w:val="left"/>
        <w:rPr>
          <w:b/>
          <w:i/>
        </w:rPr>
      </w:pPr>
      <w:r w:rsidRPr="005D0809">
        <w:t xml:space="preserve">Partial or unnoticed expulsion of an IUD can result in </w:t>
      </w:r>
      <w:r w:rsidRPr="005D0809">
        <w:rPr>
          <w:b/>
          <w:i/>
          <w:u w:val="single"/>
        </w:rPr>
        <w:t>pregnancy.</w:t>
      </w:r>
    </w:p>
    <w:p w14:paraId="165978BA" w14:textId="77777777" w:rsidR="002621B1" w:rsidRPr="005D0809" w:rsidRDefault="002621B1">
      <w:pPr>
        <w:jc w:val="left"/>
        <w:rPr>
          <w:b/>
          <w:sz w:val="32"/>
          <w:szCs w:val="32"/>
        </w:rPr>
      </w:pPr>
    </w:p>
    <w:p w14:paraId="165978BB" w14:textId="77777777" w:rsidR="002621B1" w:rsidRPr="005D0809" w:rsidRDefault="002621B1">
      <w:pPr>
        <w:jc w:val="left"/>
        <w:rPr>
          <w:b/>
          <w:sz w:val="32"/>
          <w:szCs w:val="32"/>
        </w:rPr>
      </w:pPr>
      <w:bookmarkStart w:id="7" w:name="_heading=h.3w08o04pbu65" w:colFirst="0" w:colLast="0"/>
      <w:bookmarkEnd w:id="7"/>
    </w:p>
    <w:p w14:paraId="165978BC" w14:textId="77777777" w:rsidR="002621B1" w:rsidRPr="005D0809" w:rsidRDefault="002621B1">
      <w:pPr>
        <w:jc w:val="left"/>
        <w:rPr>
          <w:b/>
          <w:sz w:val="32"/>
          <w:szCs w:val="32"/>
        </w:rPr>
      </w:pPr>
    </w:p>
    <w:p w14:paraId="165978BD" w14:textId="77777777" w:rsidR="002621B1" w:rsidRPr="005D0809" w:rsidRDefault="002621B1">
      <w:pPr>
        <w:jc w:val="left"/>
        <w:rPr>
          <w:b/>
          <w:sz w:val="32"/>
          <w:szCs w:val="32"/>
        </w:rPr>
      </w:pPr>
    </w:p>
    <w:p w14:paraId="165978BE" w14:textId="77777777" w:rsidR="002621B1" w:rsidRPr="005D0809" w:rsidRDefault="002621B1">
      <w:pPr>
        <w:jc w:val="left"/>
        <w:rPr>
          <w:b/>
          <w:sz w:val="32"/>
          <w:szCs w:val="32"/>
        </w:rPr>
      </w:pPr>
    </w:p>
    <w:p w14:paraId="165978BF" w14:textId="77777777" w:rsidR="002621B1" w:rsidRPr="005D0809" w:rsidRDefault="002621B1">
      <w:pPr>
        <w:jc w:val="left"/>
        <w:rPr>
          <w:b/>
          <w:sz w:val="32"/>
          <w:szCs w:val="32"/>
        </w:rPr>
      </w:pPr>
    </w:p>
    <w:p w14:paraId="165978C0" w14:textId="77777777" w:rsidR="002621B1" w:rsidRPr="005D0809" w:rsidRDefault="002621B1">
      <w:pPr>
        <w:jc w:val="left"/>
        <w:rPr>
          <w:b/>
          <w:sz w:val="32"/>
          <w:szCs w:val="32"/>
        </w:rPr>
      </w:pPr>
    </w:p>
    <w:p w14:paraId="165978C1" w14:textId="77777777" w:rsidR="002621B1" w:rsidRPr="005D0809" w:rsidRDefault="002621B1">
      <w:pPr>
        <w:jc w:val="left"/>
        <w:rPr>
          <w:b/>
          <w:sz w:val="32"/>
          <w:szCs w:val="32"/>
        </w:rPr>
      </w:pPr>
    </w:p>
    <w:p w14:paraId="165978C2" w14:textId="77777777" w:rsidR="002621B1" w:rsidRPr="005D0809" w:rsidRDefault="002621B1">
      <w:pPr>
        <w:jc w:val="left"/>
        <w:rPr>
          <w:b/>
          <w:sz w:val="32"/>
          <w:szCs w:val="32"/>
        </w:rPr>
      </w:pPr>
    </w:p>
    <w:p w14:paraId="165978C3" w14:textId="77777777" w:rsidR="002621B1" w:rsidRPr="005D0809" w:rsidRDefault="002621B1">
      <w:pPr>
        <w:jc w:val="left"/>
        <w:rPr>
          <w:b/>
          <w:sz w:val="32"/>
          <w:szCs w:val="32"/>
        </w:rPr>
      </w:pPr>
    </w:p>
    <w:p w14:paraId="165978C4" w14:textId="77777777" w:rsidR="002621B1" w:rsidRPr="005D0809" w:rsidRDefault="002621B1">
      <w:pPr>
        <w:jc w:val="left"/>
        <w:rPr>
          <w:b/>
          <w:sz w:val="32"/>
          <w:szCs w:val="32"/>
        </w:rPr>
      </w:pPr>
    </w:p>
    <w:p w14:paraId="165978C5" w14:textId="77777777" w:rsidR="002621B1" w:rsidRPr="005D0809" w:rsidRDefault="002621B1">
      <w:pPr>
        <w:jc w:val="left"/>
        <w:rPr>
          <w:b/>
          <w:sz w:val="32"/>
          <w:szCs w:val="32"/>
        </w:rPr>
      </w:pPr>
    </w:p>
    <w:p w14:paraId="165978C6" w14:textId="77777777" w:rsidR="002621B1" w:rsidRPr="005D0809" w:rsidRDefault="002621B1">
      <w:pPr>
        <w:jc w:val="left"/>
        <w:rPr>
          <w:b/>
          <w:sz w:val="32"/>
          <w:szCs w:val="32"/>
        </w:rPr>
      </w:pPr>
    </w:p>
    <w:p w14:paraId="165978C7" w14:textId="77777777" w:rsidR="002621B1" w:rsidRPr="005D0809" w:rsidRDefault="002621B1">
      <w:pPr>
        <w:jc w:val="left"/>
        <w:rPr>
          <w:b/>
          <w:sz w:val="32"/>
          <w:szCs w:val="32"/>
        </w:rPr>
      </w:pPr>
    </w:p>
    <w:p w14:paraId="165978C8" w14:textId="77777777" w:rsidR="002621B1" w:rsidRPr="005D0809" w:rsidRDefault="002621B1">
      <w:pPr>
        <w:jc w:val="left"/>
        <w:rPr>
          <w:b/>
          <w:sz w:val="32"/>
          <w:szCs w:val="32"/>
        </w:rPr>
      </w:pPr>
    </w:p>
    <w:p w14:paraId="165978C9" w14:textId="77777777" w:rsidR="002621B1" w:rsidRPr="005D0809" w:rsidRDefault="002621B1">
      <w:pPr>
        <w:jc w:val="left"/>
        <w:rPr>
          <w:b/>
          <w:sz w:val="32"/>
          <w:szCs w:val="32"/>
        </w:rPr>
      </w:pPr>
    </w:p>
    <w:p w14:paraId="165978CA" w14:textId="77777777" w:rsidR="002621B1" w:rsidRPr="005D0809" w:rsidRDefault="00503EDD">
      <w:pPr>
        <w:tabs>
          <w:tab w:val="right" w:pos="8010"/>
          <w:tab w:val="right" w:pos="8460"/>
          <w:tab w:val="right" w:pos="9360"/>
        </w:tabs>
        <w:spacing w:line="256" w:lineRule="auto"/>
        <w:jc w:val="center"/>
        <w:rPr>
          <w:b/>
          <w:sz w:val="36"/>
          <w:szCs w:val="36"/>
        </w:rPr>
      </w:pPr>
      <w:r w:rsidRPr="005D0809">
        <w:rPr>
          <w:b/>
          <w:sz w:val="36"/>
          <w:szCs w:val="36"/>
        </w:rPr>
        <w:t xml:space="preserve">Appendix C: Answer Key </w:t>
      </w:r>
    </w:p>
    <w:p w14:paraId="165978CB" w14:textId="77777777" w:rsidR="002621B1" w:rsidRPr="005D0809" w:rsidRDefault="00503EDD">
      <w:pPr>
        <w:tabs>
          <w:tab w:val="right" w:pos="8010"/>
          <w:tab w:val="right" w:pos="8460"/>
          <w:tab w:val="right" w:pos="9360"/>
        </w:tabs>
        <w:spacing w:line="256" w:lineRule="auto"/>
        <w:jc w:val="center"/>
        <w:rPr>
          <w:b/>
          <w:sz w:val="36"/>
          <w:szCs w:val="36"/>
        </w:rPr>
      </w:pPr>
      <w:r w:rsidRPr="005D0809">
        <w:rPr>
          <w:b/>
          <w:sz w:val="36"/>
          <w:szCs w:val="36"/>
        </w:rPr>
        <w:t>Pre and Post-Test</w:t>
      </w:r>
    </w:p>
    <w:p w14:paraId="165978CC" w14:textId="76CC8D89" w:rsidR="002621B1" w:rsidRPr="005D0809" w:rsidRDefault="00503EDD">
      <w:pPr>
        <w:tabs>
          <w:tab w:val="right" w:pos="8010"/>
          <w:tab w:val="right" w:pos="8460"/>
          <w:tab w:val="right" w:pos="9360"/>
        </w:tabs>
        <w:spacing w:line="256" w:lineRule="auto"/>
        <w:jc w:val="center"/>
        <w:rPr>
          <w:b/>
          <w:sz w:val="36"/>
          <w:szCs w:val="36"/>
        </w:rPr>
      </w:pPr>
      <w:r w:rsidRPr="005D0809">
        <w:rPr>
          <w:b/>
          <w:sz w:val="36"/>
          <w:szCs w:val="36"/>
        </w:rPr>
        <w:t>Postpartum IUDs</w:t>
      </w:r>
      <w:r w:rsidR="005D0809">
        <w:rPr>
          <w:b/>
          <w:sz w:val="36"/>
          <w:szCs w:val="36"/>
        </w:rPr>
        <w:t xml:space="preserve"> </w:t>
      </w:r>
    </w:p>
    <w:p w14:paraId="165978CD" w14:textId="77777777" w:rsidR="002621B1" w:rsidRPr="005D0809" w:rsidRDefault="002621B1">
      <w:pPr>
        <w:spacing w:after="160"/>
        <w:jc w:val="left"/>
        <w:rPr>
          <w:rFonts w:eastAsia="Gill Sans"/>
          <w:b/>
          <w:color w:val="9DBFE5"/>
          <w:sz w:val="28"/>
          <w:szCs w:val="28"/>
        </w:rPr>
      </w:pPr>
    </w:p>
    <w:p w14:paraId="165978CE" w14:textId="6B384391" w:rsidR="002621B1" w:rsidRPr="005D0809" w:rsidRDefault="00503EDD">
      <w:pPr>
        <w:spacing w:after="160" w:line="256" w:lineRule="auto"/>
        <w:jc w:val="left"/>
        <w:rPr>
          <w:rFonts w:eastAsia="Calibri"/>
          <w:sz w:val="22"/>
          <w:szCs w:val="22"/>
        </w:rPr>
      </w:pPr>
      <w:r w:rsidRPr="005D0809">
        <w:rPr>
          <w:rFonts w:eastAsia="Calibri"/>
          <w:b/>
          <w:sz w:val="22"/>
          <w:szCs w:val="22"/>
        </w:rPr>
        <w:t>Instructions:</w:t>
      </w:r>
      <w:r w:rsidRPr="005D0809">
        <w:rPr>
          <w:rFonts w:eastAsia="Calibri"/>
          <w:sz w:val="22"/>
          <w:szCs w:val="22"/>
        </w:rPr>
        <w:t xml:space="preserve"> Circle the letter(s) for all that apply. Follow specific directions for each section.</w:t>
      </w:r>
      <w:r w:rsidR="005D0809">
        <w:rPr>
          <w:rFonts w:eastAsia="Calibri"/>
          <w:sz w:val="22"/>
          <w:szCs w:val="22"/>
        </w:rPr>
        <w:t xml:space="preserve"> </w:t>
      </w:r>
      <w:r w:rsidRPr="005D0809">
        <w:rPr>
          <w:rFonts w:eastAsia="Calibri"/>
          <w:sz w:val="22"/>
          <w:szCs w:val="22"/>
        </w:rPr>
        <w:t>There is a total of 20 points.</w:t>
      </w:r>
    </w:p>
    <w:p w14:paraId="165978CF" w14:textId="53621E0A" w:rsidR="002621B1" w:rsidRPr="005D0809" w:rsidRDefault="00503EDD">
      <w:pPr>
        <w:spacing w:after="160" w:line="256" w:lineRule="auto"/>
        <w:jc w:val="left"/>
        <w:rPr>
          <w:rFonts w:eastAsia="Calibri"/>
          <w:sz w:val="22"/>
          <w:szCs w:val="22"/>
        </w:rPr>
      </w:pPr>
      <w:bookmarkStart w:id="8" w:name="_heading=h.2jxsxqh" w:colFirst="0" w:colLast="0"/>
      <w:bookmarkEnd w:id="8"/>
      <w:r w:rsidRPr="005D0809">
        <w:rPr>
          <w:rFonts w:eastAsia="Calibri"/>
          <w:b/>
          <w:sz w:val="22"/>
          <w:szCs w:val="22"/>
        </w:rPr>
        <w:t>Scoring:</w:t>
      </w:r>
      <w:r w:rsidRPr="005D0809">
        <w:rPr>
          <w:rFonts w:eastAsia="Calibri"/>
          <w:sz w:val="22"/>
          <w:szCs w:val="22"/>
        </w:rPr>
        <w:t xml:space="preserve"> Each correct answer is worth 1 point. Multiply the score by 5 to get a total percentage.</w:t>
      </w:r>
      <w:r w:rsidR="005D0809">
        <w:rPr>
          <w:rFonts w:eastAsia="Calibri"/>
          <w:sz w:val="22"/>
          <w:szCs w:val="22"/>
        </w:rPr>
        <w:t xml:space="preserve"> </w:t>
      </w:r>
      <w:r w:rsidRPr="005D0809">
        <w:rPr>
          <w:rFonts w:eastAsia="Calibri"/>
          <w:sz w:val="22"/>
          <w:szCs w:val="22"/>
        </w:rPr>
        <w:t>It is recommended that a passing score is 80% and above.</w:t>
      </w:r>
    </w:p>
    <w:p w14:paraId="165978D0" w14:textId="77777777" w:rsidR="002621B1" w:rsidRPr="005D0809" w:rsidRDefault="002621B1">
      <w:pPr>
        <w:spacing w:before="120"/>
        <w:jc w:val="left"/>
        <w:rPr>
          <w:rFonts w:eastAsia="Garamond"/>
          <w:b/>
          <w:color w:val="1E1E1E"/>
          <w:sz w:val="22"/>
          <w:szCs w:val="22"/>
        </w:rPr>
      </w:pPr>
    </w:p>
    <w:p w14:paraId="165978D1" w14:textId="77777777" w:rsidR="002621B1" w:rsidRPr="005D0809" w:rsidRDefault="00503EDD">
      <w:pPr>
        <w:numPr>
          <w:ilvl w:val="0"/>
          <w:numId w:val="8"/>
        </w:numPr>
        <w:spacing w:after="160" w:line="256" w:lineRule="auto"/>
        <w:jc w:val="left"/>
        <w:rPr>
          <w:rFonts w:eastAsia="Garamond"/>
          <w:color w:val="1E1E1E"/>
          <w:sz w:val="22"/>
          <w:szCs w:val="22"/>
        </w:rPr>
      </w:pPr>
      <w:r w:rsidRPr="005D0809">
        <w:rPr>
          <w:rFonts w:eastAsia="Garamond"/>
          <w:b/>
          <w:color w:val="1E1E1E"/>
          <w:sz w:val="22"/>
          <w:szCs w:val="22"/>
        </w:rPr>
        <w:t>Ideally counseling about the use and benefits of a postpartum IUD (PPIUD) should be provided</w:t>
      </w:r>
      <w:r w:rsidRPr="005D0809">
        <w:rPr>
          <w:rFonts w:eastAsia="Garamond"/>
          <w:color w:val="1E1E1E"/>
          <w:sz w:val="22"/>
          <w:szCs w:val="22"/>
        </w:rPr>
        <w:t>:</w:t>
      </w:r>
    </w:p>
    <w:p w14:paraId="165978D2" w14:textId="77777777" w:rsidR="002621B1" w:rsidRPr="005D0809" w:rsidRDefault="00503EDD">
      <w:pPr>
        <w:numPr>
          <w:ilvl w:val="1"/>
          <w:numId w:val="8"/>
        </w:numPr>
        <w:spacing w:before="120" w:after="160" w:line="256" w:lineRule="auto"/>
        <w:ind w:left="720"/>
        <w:jc w:val="left"/>
        <w:rPr>
          <w:rFonts w:eastAsia="Garamond"/>
          <w:b/>
          <w:color w:val="1E1E1E"/>
          <w:sz w:val="22"/>
          <w:szCs w:val="22"/>
        </w:rPr>
      </w:pPr>
      <w:r w:rsidRPr="005D0809">
        <w:rPr>
          <w:rFonts w:eastAsia="Garamond"/>
          <w:b/>
          <w:color w:val="1E1E1E"/>
          <w:sz w:val="22"/>
          <w:szCs w:val="22"/>
        </w:rPr>
        <w:t xml:space="preserve">During routine antenatal care visits </w:t>
      </w:r>
    </w:p>
    <w:p w14:paraId="165978D3" w14:textId="77777777" w:rsidR="002621B1" w:rsidRPr="005D0809" w:rsidRDefault="00503EDD">
      <w:pPr>
        <w:numPr>
          <w:ilvl w:val="1"/>
          <w:numId w:val="8"/>
        </w:numPr>
        <w:spacing w:before="120" w:after="160" w:line="256" w:lineRule="auto"/>
        <w:ind w:left="720"/>
        <w:jc w:val="left"/>
        <w:rPr>
          <w:rFonts w:eastAsia="Garamond"/>
          <w:color w:val="1E1E1E"/>
          <w:sz w:val="22"/>
          <w:szCs w:val="22"/>
        </w:rPr>
      </w:pPr>
      <w:r w:rsidRPr="005D0809">
        <w:rPr>
          <w:rFonts w:eastAsia="Garamond"/>
          <w:color w:val="1E1E1E"/>
          <w:sz w:val="22"/>
          <w:szCs w:val="22"/>
        </w:rPr>
        <w:t>During active labor, so that the IUD can be placed immediately after delivery of the placenta.</w:t>
      </w:r>
    </w:p>
    <w:p w14:paraId="165978D4" w14:textId="77777777" w:rsidR="002621B1" w:rsidRPr="005D0809" w:rsidRDefault="00503EDD">
      <w:pPr>
        <w:numPr>
          <w:ilvl w:val="1"/>
          <w:numId w:val="8"/>
        </w:numPr>
        <w:spacing w:before="120" w:after="160" w:line="256" w:lineRule="auto"/>
        <w:ind w:left="720"/>
        <w:jc w:val="left"/>
        <w:rPr>
          <w:rFonts w:eastAsia="Garamond"/>
          <w:color w:val="1E1E1E"/>
          <w:sz w:val="22"/>
          <w:szCs w:val="22"/>
        </w:rPr>
      </w:pPr>
      <w:r w:rsidRPr="005D0809">
        <w:rPr>
          <w:rFonts w:eastAsia="Garamond"/>
          <w:color w:val="1E1E1E"/>
          <w:sz w:val="22"/>
          <w:szCs w:val="22"/>
        </w:rPr>
        <w:t>Only during the latent phase of labor, if the woman is comfortable.</w:t>
      </w:r>
    </w:p>
    <w:p w14:paraId="165978D5" w14:textId="77777777" w:rsidR="002621B1" w:rsidRPr="005D0809" w:rsidRDefault="00503EDD">
      <w:pPr>
        <w:numPr>
          <w:ilvl w:val="1"/>
          <w:numId w:val="8"/>
        </w:numPr>
        <w:spacing w:before="120" w:after="160" w:line="256" w:lineRule="auto"/>
        <w:ind w:left="720"/>
        <w:jc w:val="left"/>
        <w:rPr>
          <w:rFonts w:eastAsia="Garamond"/>
          <w:color w:val="1E1E1E"/>
          <w:sz w:val="22"/>
          <w:szCs w:val="22"/>
        </w:rPr>
      </w:pPr>
      <w:r w:rsidRPr="005D0809">
        <w:rPr>
          <w:rFonts w:eastAsia="Garamond"/>
          <w:color w:val="1E1E1E"/>
          <w:sz w:val="22"/>
          <w:szCs w:val="22"/>
        </w:rPr>
        <w:t>Only after 6 weeks of childbirth</w:t>
      </w:r>
    </w:p>
    <w:p w14:paraId="165978D6" w14:textId="77777777" w:rsidR="002621B1" w:rsidRPr="005D0809" w:rsidRDefault="002621B1">
      <w:pPr>
        <w:spacing w:before="120"/>
        <w:ind w:left="720"/>
        <w:jc w:val="left"/>
        <w:rPr>
          <w:rFonts w:eastAsia="Garamond"/>
          <w:color w:val="1E1E1E"/>
          <w:sz w:val="22"/>
          <w:szCs w:val="22"/>
        </w:rPr>
      </w:pPr>
    </w:p>
    <w:p w14:paraId="165978D7" w14:textId="77777777" w:rsidR="002621B1" w:rsidRPr="005D0809" w:rsidRDefault="00503EDD">
      <w:pPr>
        <w:spacing w:before="160"/>
        <w:jc w:val="left"/>
        <w:rPr>
          <w:rFonts w:eastAsia="Garamond"/>
          <w:sz w:val="22"/>
          <w:szCs w:val="22"/>
        </w:rPr>
      </w:pPr>
      <w:r w:rsidRPr="005D0809">
        <w:rPr>
          <w:rFonts w:eastAsia="Garamond"/>
          <w:sz w:val="22"/>
          <w:szCs w:val="22"/>
        </w:rPr>
        <w:t xml:space="preserve">2. </w:t>
      </w:r>
      <w:r w:rsidRPr="005D0809">
        <w:rPr>
          <w:rFonts w:eastAsia="Garamond"/>
          <w:b/>
          <w:sz w:val="22"/>
          <w:szCs w:val="22"/>
        </w:rPr>
        <w:t>Which of the following is TRUE about the postpartum IUD expulsion</w:t>
      </w:r>
      <w:r w:rsidRPr="005D0809">
        <w:rPr>
          <w:rFonts w:eastAsia="Garamond"/>
          <w:sz w:val="22"/>
          <w:szCs w:val="22"/>
        </w:rPr>
        <w:t>?</w:t>
      </w:r>
    </w:p>
    <w:p w14:paraId="165978D8" w14:textId="77777777" w:rsidR="002621B1" w:rsidRPr="005D0809" w:rsidRDefault="00503EDD">
      <w:pPr>
        <w:numPr>
          <w:ilvl w:val="0"/>
          <w:numId w:val="11"/>
        </w:numPr>
        <w:spacing w:before="160" w:after="160" w:line="256" w:lineRule="auto"/>
        <w:jc w:val="left"/>
        <w:rPr>
          <w:rFonts w:eastAsia="Garamond"/>
          <w:sz w:val="22"/>
          <w:szCs w:val="22"/>
        </w:rPr>
      </w:pPr>
      <w:r w:rsidRPr="005D0809">
        <w:rPr>
          <w:rFonts w:eastAsia="Garamond"/>
          <w:sz w:val="22"/>
          <w:szCs w:val="22"/>
        </w:rPr>
        <w:t>To prevent expulsion, women who choose the PPIUD should not breastfeed.</w:t>
      </w:r>
    </w:p>
    <w:p w14:paraId="165978D9" w14:textId="77777777" w:rsidR="002621B1" w:rsidRPr="005D0809" w:rsidRDefault="00503EDD">
      <w:pPr>
        <w:numPr>
          <w:ilvl w:val="0"/>
          <w:numId w:val="11"/>
        </w:numPr>
        <w:spacing w:before="160" w:after="160" w:line="256" w:lineRule="auto"/>
        <w:jc w:val="left"/>
        <w:rPr>
          <w:rFonts w:eastAsia="Garamond"/>
          <w:b/>
          <w:sz w:val="22"/>
          <w:szCs w:val="22"/>
        </w:rPr>
      </w:pPr>
      <w:r w:rsidRPr="005D0809">
        <w:rPr>
          <w:rFonts w:eastAsia="Garamond"/>
          <w:b/>
          <w:sz w:val="22"/>
          <w:szCs w:val="22"/>
        </w:rPr>
        <w:t xml:space="preserve">The expulsion rate is lowest when the IUD is inserted within 10 minutes of delivery of the placenta. </w:t>
      </w:r>
    </w:p>
    <w:p w14:paraId="165978DA" w14:textId="77777777" w:rsidR="002621B1" w:rsidRPr="005D0809" w:rsidRDefault="00503EDD">
      <w:pPr>
        <w:numPr>
          <w:ilvl w:val="0"/>
          <w:numId w:val="11"/>
        </w:numPr>
        <w:spacing w:before="160" w:after="160" w:line="256" w:lineRule="auto"/>
        <w:jc w:val="left"/>
        <w:rPr>
          <w:rFonts w:eastAsia="Garamond"/>
          <w:sz w:val="22"/>
          <w:szCs w:val="22"/>
        </w:rPr>
      </w:pPr>
      <w:r w:rsidRPr="005D0809">
        <w:rPr>
          <w:rFonts w:eastAsia="Garamond"/>
          <w:sz w:val="22"/>
          <w:szCs w:val="22"/>
        </w:rPr>
        <w:t>Tying knots of catgut on the cross arms of the IUD will prevent expulsion.</w:t>
      </w:r>
    </w:p>
    <w:p w14:paraId="165978DB" w14:textId="77777777" w:rsidR="002621B1" w:rsidRPr="005D0809" w:rsidRDefault="00503EDD">
      <w:pPr>
        <w:numPr>
          <w:ilvl w:val="0"/>
          <w:numId w:val="11"/>
        </w:numPr>
        <w:spacing w:before="160" w:after="160" w:line="256" w:lineRule="auto"/>
        <w:jc w:val="left"/>
        <w:rPr>
          <w:rFonts w:eastAsia="Garamond"/>
          <w:sz w:val="22"/>
          <w:szCs w:val="22"/>
        </w:rPr>
      </w:pPr>
      <w:r w:rsidRPr="005D0809">
        <w:rPr>
          <w:rFonts w:eastAsia="Garamond"/>
          <w:sz w:val="22"/>
          <w:szCs w:val="22"/>
        </w:rPr>
        <w:t xml:space="preserve">Expulsion is less likely when insertion is performed using an inserter tube. </w:t>
      </w:r>
    </w:p>
    <w:p w14:paraId="165978DC" w14:textId="77777777" w:rsidR="002621B1" w:rsidRPr="005D0809" w:rsidRDefault="002621B1">
      <w:pPr>
        <w:spacing w:before="160"/>
        <w:jc w:val="left"/>
        <w:rPr>
          <w:rFonts w:eastAsia="Garamond"/>
          <w:sz w:val="22"/>
          <w:szCs w:val="22"/>
        </w:rPr>
      </w:pPr>
    </w:p>
    <w:p w14:paraId="165978DD" w14:textId="77777777" w:rsidR="002621B1" w:rsidRPr="005D0809" w:rsidRDefault="00503EDD">
      <w:pPr>
        <w:spacing w:before="160"/>
        <w:jc w:val="left"/>
        <w:rPr>
          <w:rFonts w:eastAsia="Garamond"/>
          <w:sz w:val="22"/>
          <w:szCs w:val="22"/>
        </w:rPr>
      </w:pPr>
      <w:r w:rsidRPr="005D0809">
        <w:rPr>
          <w:rFonts w:eastAsia="Garamond"/>
          <w:sz w:val="22"/>
          <w:szCs w:val="22"/>
        </w:rPr>
        <w:t xml:space="preserve">3. </w:t>
      </w:r>
      <w:r w:rsidRPr="005D0809">
        <w:rPr>
          <w:rFonts w:eastAsia="Garamond"/>
          <w:b/>
          <w:sz w:val="22"/>
          <w:szCs w:val="22"/>
        </w:rPr>
        <w:t>Which of the following is the best technique for inserting an IUD on the 1st day after childbirth</w:t>
      </w:r>
      <w:r w:rsidRPr="005D0809">
        <w:rPr>
          <w:rFonts w:eastAsia="Garamond"/>
          <w:sz w:val="22"/>
          <w:szCs w:val="22"/>
        </w:rPr>
        <w:t>?</w:t>
      </w:r>
    </w:p>
    <w:p w14:paraId="165978DE" w14:textId="1A0ADBA0" w:rsidR="002621B1" w:rsidRPr="005D0809" w:rsidRDefault="00503EDD">
      <w:pPr>
        <w:spacing w:before="160"/>
        <w:jc w:val="left"/>
        <w:rPr>
          <w:rFonts w:eastAsia="Garamond"/>
          <w:b/>
          <w:sz w:val="22"/>
          <w:szCs w:val="22"/>
        </w:rPr>
      </w:pPr>
      <w:r w:rsidRPr="005D0809">
        <w:rPr>
          <w:rFonts w:eastAsia="Garamond"/>
          <w:i/>
          <w:sz w:val="22"/>
          <w:szCs w:val="22"/>
        </w:rPr>
        <w:t>a</w:t>
      </w:r>
      <w:r w:rsidRPr="005D0809">
        <w:rPr>
          <w:rFonts w:eastAsia="Garamond"/>
          <w:sz w:val="22"/>
          <w:szCs w:val="22"/>
        </w:rPr>
        <w:t xml:space="preserve">. </w:t>
      </w:r>
      <w:r w:rsidRPr="005D0809">
        <w:rPr>
          <w:rFonts w:eastAsia="Garamond"/>
          <w:b/>
          <w:sz w:val="22"/>
          <w:szCs w:val="22"/>
        </w:rPr>
        <w:t>Use instruments such as the long Kelly placenta</w:t>
      </w:r>
      <w:r w:rsidR="00B5566B">
        <w:rPr>
          <w:rFonts w:eastAsia="Garamond"/>
          <w:b/>
          <w:sz w:val="22"/>
          <w:szCs w:val="22"/>
        </w:rPr>
        <w:t>l</w:t>
      </w:r>
      <w:r w:rsidRPr="005D0809">
        <w:rPr>
          <w:rFonts w:eastAsia="Garamond"/>
          <w:b/>
          <w:sz w:val="22"/>
          <w:szCs w:val="22"/>
        </w:rPr>
        <w:t xml:space="preserve"> forceps.</w:t>
      </w:r>
    </w:p>
    <w:p w14:paraId="165978DF" w14:textId="77777777" w:rsidR="002621B1" w:rsidRPr="005D0809" w:rsidRDefault="00503EDD">
      <w:pPr>
        <w:spacing w:before="160"/>
        <w:jc w:val="left"/>
        <w:rPr>
          <w:rFonts w:eastAsia="Garamond"/>
          <w:sz w:val="22"/>
          <w:szCs w:val="22"/>
        </w:rPr>
      </w:pPr>
      <w:r w:rsidRPr="005D0809">
        <w:rPr>
          <w:rFonts w:eastAsia="Garamond"/>
          <w:sz w:val="22"/>
          <w:szCs w:val="22"/>
        </w:rPr>
        <w:t>b. Use hands (manually).</w:t>
      </w:r>
    </w:p>
    <w:p w14:paraId="165978E0" w14:textId="77777777" w:rsidR="002621B1" w:rsidRPr="005D0809" w:rsidRDefault="00503EDD">
      <w:pPr>
        <w:spacing w:before="160"/>
        <w:jc w:val="left"/>
        <w:rPr>
          <w:rFonts w:eastAsia="Garamond"/>
          <w:sz w:val="22"/>
          <w:szCs w:val="22"/>
        </w:rPr>
      </w:pPr>
      <w:r w:rsidRPr="005D0809">
        <w:rPr>
          <w:rFonts w:eastAsia="Garamond"/>
          <w:sz w:val="22"/>
          <w:szCs w:val="22"/>
        </w:rPr>
        <w:t xml:space="preserve">c. Use an inserter tube and plunger. </w:t>
      </w:r>
    </w:p>
    <w:p w14:paraId="165978E1" w14:textId="77777777" w:rsidR="002621B1" w:rsidRPr="005D0809" w:rsidRDefault="00503EDD">
      <w:pPr>
        <w:spacing w:before="160"/>
        <w:jc w:val="left"/>
        <w:rPr>
          <w:rFonts w:eastAsia="Garamond"/>
          <w:sz w:val="22"/>
          <w:szCs w:val="22"/>
        </w:rPr>
      </w:pPr>
      <w:r w:rsidRPr="005D0809">
        <w:rPr>
          <w:rFonts w:eastAsia="Garamond"/>
          <w:sz w:val="22"/>
          <w:szCs w:val="22"/>
        </w:rPr>
        <w:t>d. Use long-toothed forceps.</w:t>
      </w:r>
    </w:p>
    <w:p w14:paraId="165978E2" w14:textId="77777777" w:rsidR="002621B1" w:rsidRPr="005D0809" w:rsidRDefault="002621B1">
      <w:pPr>
        <w:spacing w:before="160"/>
        <w:jc w:val="left"/>
        <w:rPr>
          <w:rFonts w:eastAsia="Garamond"/>
          <w:sz w:val="22"/>
          <w:szCs w:val="22"/>
        </w:rPr>
      </w:pPr>
    </w:p>
    <w:p w14:paraId="165978E3" w14:textId="77777777" w:rsidR="002621B1" w:rsidRPr="005D0809" w:rsidRDefault="00503EDD">
      <w:pPr>
        <w:spacing w:before="160"/>
        <w:jc w:val="left"/>
        <w:rPr>
          <w:rFonts w:eastAsia="Garamond"/>
          <w:b/>
          <w:sz w:val="22"/>
          <w:szCs w:val="22"/>
        </w:rPr>
      </w:pPr>
      <w:r w:rsidRPr="005D0809">
        <w:rPr>
          <w:rFonts w:eastAsia="Garamond"/>
          <w:sz w:val="22"/>
          <w:szCs w:val="22"/>
        </w:rPr>
        <w:t xml:space="preserve">4. </w:t>
      </w:r>
      <w:r w:rsidRPr="005D0809">
        <w:rPr>
          <w:rFonts w:eastAsia="Garamond"/>
          <w:b/>
          <w:sz w:val="22"/>
          <w:szCs w:val="22"/>
        </w:rPr>
        <w:t>In which of the following women would it be safe to insert an IUD immediately following delivery of the placenta?</w:t>
      </w:r>
    </w:p>
    <w:p w14:paraId="165978E4" w14:textId="77777777" w:rsidR="002621B1" w:rsidRPr="005D0809" w:rsidRDefault="00503EDD">
      <w:pPr>
        <w:spacing w:before="120"/>
        <w:jc w:val="left"/>
        <w:rPr>
          <w:rFonts w:eastAsia="Garamond"/>
          <w:sz w:val="22"/>
          <w:szCs w:val="22"/>
        </w:rPr>
      </w:pPr>
      <w:r w:rsidRPr="005D0809">
        <w:rPr>
          <w:rFonts w:eastAsia="Garamond"/>
          <w:sz w:val="22"/>
          <w:szCs w:val="22"/>
        </w:rPr>
        <w:t>a. A woman who has a fever of 38°C</w:t>
      </w:r>
    </w:p>
    <w:p w14:paraId="165978E5" w14:textId="77777777" w:rsidR="002621B1" w:rsidRPr="005D0809" w:rsidRDefault="00503EDD">
      <w:pPr>
        <w:spacing w:before="120"/>
        <w:jc w:val="left"/>
        <w:rPr>
          <w:rFonts w:eastAsia="Garamond"/>
          <w:b/>
          <w:sz w:val="22"/>
          <w:szCs w:val="22"/>
        </w:rPr>
      </w:pPr>
      <w:r w:rsidRPr="005D0809">
        <w:rPr>
          <w:rFonts w:eastAsia="Garamond"/>
          <w:sz w:val="22"/>
          <w:szCs w:val="22"/>
        </w:rPr>
        <w:t>b</w:t>
      </w:r>
      <w:r w:rsidRPr="005D0809">
        <w:rPr>
          <w:rFonts w:eastAsia="Garamond"/>
          <w:b/>
          <w:sz w:val="22"/>
          <w:szCs w:val="22"/>
        </w:rPr>
        <w:t xml:space="preserve">. A woman who has had ruptured membranes for 12 hours. </w:t>
      </w:r>
    </w:p>
    <w:p w14:paraId="165978E6" w14:textId="77777777" w:rsidR="002621B1" w:rsidRPr="005D0809" w:rsidRDefault="00503EDD">
      <w:pPr>
        <w:spacing w:before="120"/>
        <w:jc w:val="left"/>
        <w:rPr>
          <w:rFonts w:eastAsia="Garamond"/>
          <w:sz w:val="22"/>
          <w:szCs w:val="22"/>
        </w:rPr>
      </w:pPr>
      <w:r w:rsidRPr="005D0809">
        <w:rPr>
          <w:rFonts w:eastAsia="Garamond"/>
          <w:sz w:val="22"/>
          <w:szCs w:val="22"/>
        </w:rPr>
        <w:t>c. A woman who is HIV-positive with a low CD4 count</w:t>
      </w:r>
    </w:p>
    <w:p w14:paraId="165978E7" w14:textId="77777777" w:rsidR="002621B1" w:rsidRPr="005D0809" w:rsidRDefault="00503EDD">
      <w:pPr>
        <w:spacing w:before="120"/>
        <w:jc w:val="left"/>
        <w:rPr>
          <w:rFonts w:eastAsia="Garamond"/>
          <w:sz w:val="22"/>
          <w:szCs w:val="22"/>
        </w:rPr>
      </w:pPr>
      <w:r w:rsidRPr="005D0809">
        <w:rPr>
          <w:rFonts w:eastAsia="Garamond"/>
          <w:sz w:val="22"/>
          <w:szCs w:val="22"/>
        </w:rPr>
        <w:t xml:space="preserve">d. A woman who is having excessive vaginal bleeding </w:t>
      </w:r>
    </w:p>
    <w:p w14:paraId="165978E8" w14:textId="77777777" w:rsidR="002621B1" w:rsidRPr="005D0809" w:rsidRDefault="002621B1">
      <w:pPr>
        <w:spacing w:before="160"/>
        <w:jc w:val="left"/>
        <w:rPr>
          <w:rFonts w:eastAsia="Garamond"/>
          <w:sz w:val="22"/>
          <w:szCs w:val="22"/>
        </w:rPr>
      </w:pPr>
    </w:p>
    <w:p w14:paraId="165978E9" w14:textId="77777777" w:rsidR="002621B1" w:rsidRPr="005D0809" w:rsidRDefault="00503EDD">
      <w:pPr>
        <w:spacing w:before="160"/>
        <w:jc w:val="left"/>
        <w:rPr>
          <w:rFonts w:eastAsia="Garamond"/>
          <w:sz w:val="22"/>
          <w:szCs w:val="22"/>
        </w:rPr>
      </w:pPr>
      <w:r w:rsidRPr="005D0809">
        <w:rPr>
          <w:rFonts w:eastAsia="Garamond"/>
          <w:sz w:val="22"/>
          <w:szCs w:val="22"/>
        </w:rPr>
        <w:t xml:space="preserve">5. </w:t>
      </w:r>
      <w:r w:rsidRPr="005D0809">
        <w:rPr>
          <w:rFonts w:eastAsia="Garamond"/>
          <w:b/>
          <w:sz w:val="22"/>
          <w:szCs w:val="22"/>
        </w:rPr>
        <w:t>To minimize the chances of infection during PPIUD insertion:</w:t>
      </w:r>
      <w:r w:rsidRPr="005D0809">
        <w:rPr>
          <w:rFonts w:eastAsia="Garamond"/>
          <w:sz w:val="22"/>
          <w:szCs w:val="22"/>
        </w:rPr>
        <w:t xml:space="preserve"> </w:t>
      </w:r>
    </w:p>
    <w:p w14:paraId="165978EA" w14:textId="77777777" w:rsidR="002621B1" w:rsidRPr="005D0809" w:rsidRDefault="00503EDD">
      <w:pPr>
        <w:spacing w:before="120"/>
        <w:jc w:val="left"/>
        <w:rPr>
          <w:rFonts w:eastAsia="Garamond"/>
          <w:sz w:val="22"/>
          <w:szCs w:val="22"/>
        </w:rPr>
      </w:pPr>
      <w:r w:rsidRPr="005D0809">
        <w:rPr>
          <w:rFonts w:eastAsia="Garamond"/>
          <w:sz w:val="22"/>
          <w:szCs w:val="22"/>
        </w:rPr>
        <w:t>a. Give antibiotic cover.</w:t>
      </w:r>
    </w:p>
    <w:p w14:paraId="165978EB" w14:textId="77777777" w:rsidR="002621B1" w:rsidRPr="005D0809" w:rsidRDefault="00503EDD">
      <w:pPr>
        <w:spacing w:before="120"/>
        <w:jc w:val="left"/>
        <w:rPr>
          <w:rFonts w:eastAsia="Garamond"/>
          <w:sz w:val="22"/>
          <w:szCs w:val="22"/>
        </w:rPr>
      </w:pPr>
      <w:r w:rsidRPr="005D0809">
        <w:rPr>
          <w:rFonts w:eastAsia="Garamond"/>
          <w:sz w:val="22"/>
          <w:szCs w:val="22"/>
        </w:rPr>
        <w:t>b. Autoclave the IUD.</w:t>
      </w:r>
    </w:p>
    <w:p w14:paraId="165978EC" w14:textId="77777777" w:rsidR="002621B1" w:rsidRPr="005D0809" w:rsidRDefault="00503EDD">
      <w:pPr>
        <w:spacing w:before="120"/>
        <w:jc w:val="left"/>
        <w:rPr>
          <w:rFonts w:eastAsia="Garamond"/>
          <w:sz w:val="22"/>
          <w:szCs w:val="22"/>
        </w:rPr>
      </w:pPr>
      <w:r w:rsidRPr="005D0809">
        <w:rPr>
          <w:rFonts w:eastAsia="Garamond"/>
          <w:sz w:val="22"/>
          <w:szCs w:val="22"/>
        </w:rPr>
        <w:t xml:space="preserve">c. Use sterile gloves only. </w:t>
      </w:r>
    </w:p>
    <w:p w14:paraId="165978ED" w14:textId="77777777" w:rsidR="002621B1" w:rsidRPr="005D0809" w:rsidRDefault="00503EDD">
      <w:pPr>
        <w:spacing w:before="120"/>
        <w:jc w:val="left"/>
        <w:rPr>
          <w:rFonts w:eastAsia="Garamond"/>
          <w:i/>
          <w:sz w:val="22"/>
          <w:szCs w:val="22"/>
        </w:rPr>
      </w:pPr>
      <w:r w:rsidRPr="005D0809">
        <w:rPr>
          <w:rFonts w:eastAsia="Garamond"/>
          <w:sz w:val="22"/>
          <w:szCs w:val="22"/>
        </w:rPr>
        <w:t xml:space="preserve">d. </w:t>
      </w:r>
      <w:r w:rsidRPr="005D0809">
        <w:rPr>
          <w:rFonts w:eastAsia="Garamond"/>
          <w:b/>
          <w:sz w:val="22"/>
          <w:szCs w:val="22"/>
        </w:rPr>
        <w:t>Insert the IUD using the “no-touch” technique</w:t>
      </w:r>
      <w:r w:rsidRPr="005D0809">
        <w:rPr>
          <w:rFonts w:eastAsia="Garamond"/>
          <w:sz w:val="22"/>
          <w:szCs w:val="22"/>
        </w:rPr>
        <w:t>.</w:t>
      </w:r>
    </w:p>
    <w:p w14:paraId="165978EE" w14:textId="77777777" w:rsidR="002621B1" w:rsidRPr="005D0809" w:rsidRDefault="002621B1">
      <w:pPr>
        <w:spacing w:before="120"/>
        <w:jc w:val="left"/>
        <w:rPr>
          <w:rFonts w:eastAsia="Garamond"/>
          <w:i/>
          <w:sz w:val="22"/>
          <w:szCs w:val="22"/>
        </w:rPr>
      </w:pPr>
    </w:p>
    <w:p w14:paraId="165978EF" w14:textId="77777777" w:rsidR="002621B1" w:rsidRPr="005D0809" w:rsidRDefault="00503EDD">
      <w:pPr>
        <w:spacing w:before="160"/>
        <w:jc w:val="left"/>
        <w:rPr>
          <w:rFonts w:eastAsia="Garamond"/>
          <w:sz w:val="22"/>
          <w:szCs w:val="22"/>
        </w:rPr>
      </w:pPr>
      <w:r w:rsidRPr="005D0809">
        <w:rPr>
          <w:rFonts w:eastAsia="Garamond"/>
          <w:sz w:val="22"/>
          <w:szCs w:val="22"/>
        </w:rPr>
        <w:t xml:space="preserve">6. </w:t>
      </w:r>
      <w:r w:rsidRPr="005D0809">
        <w:rPr>
          <w:rFonts w:eastAsia="Garamond"/>
          <w:b/>
          <w:sz w:val="22"/>
          <w:szCs w:val="22"/>
        </w:rPr>
        <w:t>The PPIUD should not be inserted in a client if she</w:t>
      </w:r>
      <w:r w:rsidRPr="005D0809">
        <w:rPr>
          <w:rFonts w:eastAsia="Garamond"/>
          <w:sz w:val="22"/>
          <w:szCs w:val="22"/>
        </w:rPr>
        <w:t xml:space="preserve">: </w:t>
      </w:r>
    </w:p>
    <w:p w14:paraId="165978F0" w14:textId="77777777" w:rsidR="002621B1" w:rsidRPr="005D0809" w:rsidRDefault="00503EDD">
      <w:pPr>
        <w:spacing w:before="120"/>
        <w:jc w:val="left"/>
        <w:rPr>
          <w:rFonts w:eastAsia="Garamond"/>
          <w:sz w:val="22"/>
          <w:szCs w:val="22"/>
        </w:rPr>
      </w:pPr>
      <w:r w:rsidRPr="005D0809">
        <w:rPr>
          <w:rFonts w:eastAsia="Garamond"/>
          <w:sz w:val="22"/>
          <w:szCs w:val="22"/>
        </w:rPr>
        <w:t>a. Has AIDS</w:t>
      </w:r>
    </w:p>
    <w:p w14:paraId="165978F1" w14:textId="77777777" w:rsidR="002621B1" w:rsidRPr="005D0809" w:rsidRDefault="00503EDD">
      <w:pPr>
        <w:spacing w:before="120"/>
        <w:jc w:val="left"/>
        <w:rPr>
          <w:rFonts w:eastAsia="Garamond"/>
          <w:sz w:val="22"/>
          <w:szCs w:val="22"/>
        </w:rPr>
      </w:pPr>
      <w:r w:rsidRPr="005D0809">
        <w:rPr>
          <w:rFonts w:eastAsia="Garamond"/>
          <w:sz w:val="22"/>
          <w:szCs w:val="22"/>
        </w:rPr>
        <w:t xml:space="preserve">b. </w:t>
      </w:r>
      <w:r w:rsidRPr="005D0809">
        <w:rPr>
          <w:rFonts w:eastAsia="Garamond"/>
          <w:b/>
          <w:sz w:val="22"/>
          <w:szCs w:val="22"/>
        </w:rPr>
        <w:t>Has puerperal sepsis</w:t>
      </w:r>
    </w:p>
    <w:p w14:paraId="165978F2" w14:textId="77777777" w:rsidR="002621B1" w:rsidRPr="005D0809" w:rsidRDefault="00503EDD">
      <w:pPr>
        <w:spacing w:before="120"/>
        <w:jc w:val="left"/>
        <w:rPr>
          <w:rFonts w:eastAsia="Garamond"/>
          <w:sz w:val="22"/>
          <w:szCs w:val="22"/>
        </w:rPr>
      </w:pPr>
      <w:r w:rsidRPr="005D0809">
        <w:rPr>
          <w:rFonts w:eastAsia="Garamond"/>
          <w:sz w:val="22"/>
          <w:szCs w:val="22"/>
        </w:rPr>
        <w:t>c. Has had a cesarean section.</w:t>
      </w:r>
    </w:p>
    <w:p w14:paraId="165978F3" w14:textId="77777777" w:rsidR="002621B1" w:rsidRPr="005D0809" w:rsidRDefault="00503EDD">
      <w:pPr>
        <w:spacing w:before="120"/>
        <w:jc w:val="left"/>
        <w:rPr>
          <w:rFonts w:eastAsia="Garamond"/>
          <w:sz w:val="22"/>
          <w:szCs w:val="22"/>
        </w:rPr>
      </w:pPr>
      <w:r w:rsidRPr="005D0809">
        <w:rPr>
          <w:rFonts w:eastAsia="Garamond"/>
          <w:sz w:val="22"/>
          <w:szCs w:val="22"/>
        </w:rPr>
        <w:t>d. Is breastfeeding.</w:t>
      </w:r>
    </w:p>
    <w:p w14:paraId="165978F4" w14:textId="77777777" w:rsidR="002621B1" w:rsidRPr="005D0809" w:rsidRDefault="002621B1">
      <w:pPr>
        <w:spacing w:before="120"/>
        <w:jc w:val="left"/>
        <w:rPr>
          <w:rFonts w:eastAsia="Garamond"/>
          <w:sz w:val="22"/>
          <w:szCs w:val="22"/>
        </w:rPr>
      </w:pPr>
    </w:p>
    <w:p w14:paraId="165978F5" w14:textId="77777777" w:rsidR="002621B1" w:rsidRPr="005D0809" w:rsidRDefault="00503EDD">
      <w:pPr>
        <w:spacing w:before="160"/>
        <w:jc w:val="left"/>
        <w:rPr>
          <w:rFonts w:eastAsia="Garamond"/>
          <w:b/>
          <w:sz w:val="22"/>
          <w:szCs w:val="22"/>
        </w:rPr>
      </w:pPr>
      <w:r w:rsidRPr="005D0809">
        <w:rPr>
          <w:rFonts w:eastAsia="Garamond"/>
          <w:sz w:val="22"/>
          <w:szCs w:val="22"/>
        </w:rPr>
        <w:t xml:space="preserve">7. </w:t>
      </w:r>
      <w:r w:rsidRPr="005D0809">
        <w:rPr>
          <w:rFonts w:eastAsia="Garamond"/>
          <w:b/>
          <w:sz w:val="22"/>
          <w:szCs w:val="22"/>
        </w:rPr>
        <w:t>One of the important prerequisites for inserting an IUD in the immediate period is that the woman should:</w:t>
      </w:r>
    </w:p>
    <w:p w14:paraId="165978F6" w14:textId="77777777" w:rsidR="002621B1" w:rsidRPr="005D0809" w:rsidRDefault="00503EDD">
      <w:pPr>
        <w:spacing w:before="120"/>
        <w:jc w:val="left"/>
        <w:rPr>
          <w:rFonts w:eastAsia="Garamond"/>
          <w:sz w:val="22"/>
          <w:szCs w:val="22"/>
        </w:rPr>
      </w:pPr>
      <w:r w:rsidRPr="005D0809">
        <w:rPr>
          <w:rFonts w:eastAsia="Garamond"/>
          <w:sz w:val="22"/>
          <w:szCs w:val="22"/>
        </w:rPr>
        <w:t>a. Be given some anesthesia before insertion.</w:t>
      </w:r>
    </w:p>
    <w:p w14:paraId="165978F7" w14:textId="77777777" w:rsidR="002621B1" w:rsidRPr="005D0809" w:rsidRDefault="00503EDD">
      <w:pPr>
        <w:spacing w:before="120"/>
        <w:jc w:val="left"/>
        <w:rPr>
          <w:rFonts w:eastAsia="Garamond"/>
          <w:sz w:val="22"/>
          <w:szCs w:val="22"/>
        </w:rPr>
      </w:pPr>
      <w:r w:rsidRPr="005D0809">
        <w:rPr>
          <w:rFonts w:eastAsia="Garamond"/>
          <w:sz w:val="22"/>
          <w:szCs w:val="22"/>
        </w:rPr>
        <w:t xml:space="preserve">b. Take some rest after delivery. </w:t>
      </w:r>
    </w:p>
    <w:p w14:paraId="165978F8" w14:textId="77777777" w:rsidR="002621B1" w:rsidRPr="005D0809" w:rsidRDefault="00503EDD">
      <w:pPr>
        <w:spacing w:before="120"/>
        <w:jc w:val="left"/>
        <w:rPr>
          <w:rFonts w:eastAsia="Garamond"/>
          <w:i/>
          <w:sz w:val="22"/>
          <w:szCs w:val="22"/>
        </w:rPr>
      </w:pPr>
      <w:r w:rsidRPr="005D0809">
        <w:rPr>
          <w:rFonts w:eastAsia="Garamond"/>
          <w:i/>
          <w:sz w:val="22"/>
          <w:szCs w:val="22"/>
        </w:rPr>
        <w:t xml:space="preserve">c. </w:t>
      </w:r>
      <w:r w:rsidRPr="005D0809">
        <w:rPr>
          <w:rFonts w:eastAsia="Garamond"/>
          <w:b/>
          <w:sz w:val="22"/>
          <w:szCs w:val="22"/>
        </w:rPr>
        <w:t>Be informed and consent to the PPIUD before insertion.</w:t>
      </w:r>
    </w:p>
    <w:p w14:paraId="165978F9" w14:textId="77777777" w:rsidR="002621B1" w:rsidRPr="005D0809" w:rsidRDefault="00503EDD">
      <w:pPr>
        <w:spacing w:before="120"/>
        <w:jc w:val="left"/>
        <w:rPr>
          <w:rFonts w:eastAsia="Garamond"/>
          <w:sz w:val="22"/>
          <w:szCs w:val="22"/>
        </w:rPr>
      </w:pPr>
      <w:r w:rsidRPr="005D0809">
        <w:rPr>
          <w:rFonts w:eastAsia="Garamond"/>
          <w:sz w:val="22"/>
          <w:szCs w:val="22"/>
        </w:rPr>
        <w:t>d. Receive a dose of antibiotics before insertion.</w:t>
      </w:r>
    </w:p>
    <w:p w14:paraId="165978FA" w14:textId="77777777" w:rsidR="002621B1" w:rsidRPr="005D0809" w:rsidRDefault="002621B1">
      <w:pPr>
        <w:spacing w:before="120"/>
        <w:jc w:val="left"/>
        <w:rPr>
          <w:rFonts w:eastAsia="Garamond"/>
          <w:sz w:val="22"/>
          <w:szCs w:val="22"/>
        </w:rPr>
      </w:pPr>
    </w:p>
    <w:p w14:paraId="165978FB" w14:textId="5455154D" w:rsidR="002621B1" w:rsidRPr="005434F3" w:rsidRDefault="00503EDD" w:rsidP="005434F3">
      <w:pPr>
        <w:pStyle w:val="ListParagraph"/>
        <w:numPr>
          <w:ilvl w:val="0"/>
          <w:numId w:val="3"/>
        </w:numPr>
        <w:spacing w:before="160"/>
        <w:rPr>
          <w:rFonts w:eastAsia="Garamond"/>
          <w:b/>
        </w:rPr>
      </w:pPr>
      <w:r w:rsidRPr="005434F3">
        <w:rPr>
          <w:rFonts w:eastAsia="Garamond"/>
          <w:b/>
        </w:rPr>
        <w:t>Benefits of inserting an IUD in the postpartum period include all except (Choose one)</w:t>
      </w:r>
    </w:p>
    <w:p w14:paraId="4E029684" w14:textId="77777777" w:rsidR="005434F3" w:rsidRPr="005434F3" w:rsidRDefault="005434F3" w:rsidP="005434F3">
      <w:pPr>
        <w:pStyle w:val="ListParagraph"/>
        <w:spacing w:before="160"/>
        <w:ind w:left="661"/>
        <w:rPr>
          <w:rFonts w:eastAsia="Garamond"/>
          <w:b/>
        </w:rPr>
      </w:pPr>
    </w:p>
    <w:p w14:paraId="165978FC" w14:textId="77777777" w:rsidR="002621B1" w:rsidRPr="005D0809" w:rsidRDefault="00503EDD">
      <w:pPr>
        <w:numPr>
          <w:ilvl w:val="0"/>
          <w:numId w:val="14"/>
        </w:numPr>
        <w:spacing w:line="480" w:lineRule="auto"/>
        <w:jc w:val="left"/>
        <w:rPr>
          <w:rFonts w:eastAsia="Garamond"/>
          <w:sz w:val="22"/>
          <w:szCs w:val="22"/>
        </w:rPr>
      </w:pPr>
      <w:r w:rsidRPr="005D0809">
        <w:rPr>
          <w:rFonts w:eastAsia="Garamond"/>
          <w:sz w:val="22"/>
          <w:szCs w:val="22"/>
        </w:rPr>
        <w:t>Safe and convenient for women and providers.</w:t>
      </w:r>
    </w:p>
    <w:p w14:paraId="165978FD" w14:textId="77777777" w:rsidR="002621B1" w:rsidRPr="005D0809" w:rsidRDefault="00503EDD">
      <w:pPr>
        <w:numPr>
          <w:ilvl w:val="0"/>
          <w:numId w:val="14"/>
        </w:numPr>
        <w:spacing w:line="480" w:lineRule="auto"/>
        <w:jc w:val="left"/>
        <w:rPr>
          <w:rFonts w:eastAsia="Garamond"/>
          <w:b/>
          <w:sz w:val="22"/>
          <w:szCs w:val="22"/>
        </w:rPr>
      </w:pPr>
      <w:r w:rsidRPr="005D0809">
        <w:rPr>
          <w:rFonts w:eastAsia="Garamond"/>
          <w:b/>
          <w:sz w:val="22"/>
          <w:szCs w:val="22"/>
        </w:rPr>
        <w:t>Effective after 7-10 days of insertion</w:t>
      </w:r>
    </w:p>
    <w:p w14:paraId="165978FE" w14:textId="77777777" w:rsidR="002621B1" w:rsidRPr="005D0809" w:rsidRDefault="00503EDD">
      <w:pPr>
        <w:numPr>
          <w:ilvl w:val="0"/>
          <w:numId w:val="14"/>
        </w:numPr>
        <w:spacing w:line="480" w:lineRule="auto"/>
        <w:jc w:val="left"/>
        <w:rPr>
          <w:rFonts w:eastAsia="Garamond"/>
          <w:sz w:val="22"/>
          <w:szCs w:val="22"/>
        </w:rPr>
      </w:pPr>
      <w:r w:rsidRPr="005D0809">
        <w:rPr>
          <w:rFonts w:eastAsia="Garamond"/>
          <w:sz w:val="22"/>
          <w:szCs w:val="22"/>
        </w:rPr>
        <w:t>Does not require any daily action.</w:t>
      </w:r>
    </w:p>
    <w:p w14:paraId="165978FF" w14:textId="77777777" w:rsidR="002621B1" w:rsidRPr="005D0809" w:rsidRDefault="00503EDD">
      <w:pPr>
        <w:numPr>
          <w:ilvl w:val="0"/>
          <w:numId w:val="14"/>
        </w:numPr>
        <w:spacing w:line="480" w:lineRule="auto"/>
        <w:jc w:val="left"/>
        <w:rPr>
          <w:rFonts w:eastAsia="Garamond"/>
          <w:sz w:val="22"/>
          <w:szCs w:val="22"/>
        </w:rPr>
      </w:pPr>
      <w:r w:rsidRPr="005D0809">
        <w:rPr>
          <w:rFonts w:eastAsia="Garamond"/>
          <w:sz w:val="22"/>
          <w:szCs w:val="22"/>
        </w:rPr>
        <w:t>Fertility returns as soon as it is removed.</w:t>
      </w:r>
    </w:p>
    <w:p w14:paraId="16597900" w14:textId="77777777" w:rsidR="002621B1" w:rsidRPr="005D0809" w:rsidRDefault="002621B1">
      <w:pPr>
        <w:spacing w:line="480" w:lineRule="auto"/>
        <w:ind w:left="360"/>
        <w:jc w:val="left"/>
        <w:rPr>
          <w:rFonts w:eastAsia="Garamond"/>
          <w:sz w:val="22"/>
          <w:szCs w:val="22"/>
        </w:rPr>
      </w:pPr>
    </w:p>
    <w:p w14:paraId="16597901" w14:textId="77777777" w:rsidR="002621B1" w:rsidRPr="005D0809" w:rsidRDefault="00503EDD">
      <w:pPr>
        <w:jc w:val="left"/>
        <w:rPr>
          <w:rFonts w:eastAsia="Garamond"/>
          <w:color w:val="1E1E1E"/>
          <w:sz w:val="22"/>
          <w:szCs w:val="22"/>
        </w:rPr>
      </w:pPr>
      <w:r w:rsidRPr="005D0809">
        <w:rPr>
          <w:rFonts w:eastAsia="Garamond"/>
          <w:sz w:val="22"/>
          <w:szCs w:val="22"/>
        </w:rPr>
        <w:t xml:space="preserve">9. </w:t>
      </w:r>
      <w:r w:rsidRPr="005D0809">
        <w:rPr>
          <w:rFonts w:eastAsia="Garamond"/>
          <w:b/>
          <w:color w:val="1E1E1E"/>
          <w:sz w:val="22"/>
          <w:szCs w:val="22"/>
        </w:rPr>
        <w:t>A</w:t>
      </w:r>
      <w:r w:rsidRPr="005D0809">
        <w:rPr>
          <w:rFonts w:eastAsia="Garamond"/>
          <w:color w:val="1E1E1E"/>
          <w:sz w:val="22"/>
          <w:szCs w:val="22"/>
        </w:rPr>
        <w:t xml:space="preserve"> </w:t>
      </w:r>
      <w:r w:rsidRPr="005D0809">
        <w:rPr>
          <w:rFonts w:eastAsia="Garamond"/>
          <w:b/>
          <w:color w:val="1E1E1E"/>
          <w:sz w:val="22"/>
          <w:szCs w:val="22"/>
        </w:rPr>
        <w:t>woman who had an IUD placed in the immediate postpartum period should have a follow-up:</w:t>
      </w:r>
    </w:p>
    <w:p w14:paraId="16597902" w14:textId="77777777" w:rsidR="002621B1" w:rsidRPr="005D0809" w:rsidRDefault="002621B1">
      <w:pPr>
        <w:jc w:val="left"/>
        <w:rPr>
          <w:rFonts w:eastAsia="Garamond"/>
          <w:color w:val="1E1E1E"/>
          <w:sz w:val="22"/>
          <w:szCs w:val="22"/>
        </w:rPr>
      </w:pPr>
    </w:p>
    <w:p w14:paraId="16597903" w14:textId="77777777" w:rsidR="002621B1" w:rsidRPr="005D0809" w:rsidRDefault="00503EDD">
      <w:pPr>
        <w:numPr>
          <w:ilvl w:val="0"/>
          <w:numId w:val="16"/>
        </w:numPr>
        <w:spacing w:line="256" w:lineRule="auto"/>
        <w:jc w:val="left"/>
        <w:rPr>
          <w:rFonts w:eastAsia="Garamond"/>
          <w:color w:val="1E1E1E"/>
        </w:rPr>
      </w:pPr>
      <w:r w:rsidRPr="005D0809">
        <w:rPr>
          <w:rFonts w:eastAsia="Garamond"/>
          <w:color w:val="1E1E1E"/>
        </w:rPr>
        <w:t>Every year to check the strings.</w:t>
      </w:r>
    </w:p>
    <w:p w14:paraId="16597904" w14:textId="77777777" w:rsidR="002621B1" w:rsidRPr="005D0809" w:rsidRDefault="002621B1">
      <w:pPr>
        <w:ind w:left="360"/>
        <w:jc w:val="left"/>
        <w:rPr>
          <w:rFonts w:eastAsia="Garamond"/>
          <w:color w:val="1E1E1E"/>
        </w:rPr>
      </w:pPr>
    </w:p>
    <w:p w14:paraId="16597905" w14:textId="77777777" w:rsidR="002621B1" w:rsidRPr="005D0809" w:rsidRDefault="00503EDD">
      <w:pPr>
        <w:numPr>
          <w:ilvl w:val="0"/>
          <w:numId w:val="16"/>
        </w:numPr>
        <w:spacing w:line="256" w:lineRule="auto"/>
        <w:jc w:val="left"/>
        <w:rPr>
          <w:rFonts w:eastAsia="Garamond"/>
          <w:color w:val="1E1E1E"/>
        </w:rPr>
      </w:pPr>
      <w:r w:rsidRPr="005D0809">
        <w:rPr>
          <w:rFonts w:eastAsia="Garamond"/>
          <w:color w:val="1E1E1E"/>
        </w:rPr>
        <w:t>Only if she thinks the IUD has fallen out.</w:t>
      </w:r>
    </w:p>
    <w:p w14:paraId="16597906" w14:textId="77777777" w:rsidR="002621B1" w:rsidRPr="005D0809" w:rsidRDefault="002621B1">
      <w:pPr>
        <w:spacing w:line="256" w:lineRule="auto"/>
        <w:ind w:left="720"/>
        <w:jc w:val="left"/>
        <w:rPr>
          <w:rFonts w:eastAsia="Garamond"/>
          <w:b/>
          <w:color w:val="002A6D"/>
        </w:rPr>
      </w:pPr>
    </w:p>
    <w:p w14:paraId="16597907" w14:textId="77777777" w:rsidR="002621B1" w:rsidRPr="005D0809" w:rsidRDefault="00503EDD">
      <w:pPr>
        <w:numPr>
          <w:ilvl w:val="0"/>
          <w:numId w:val="16"/>
        </w:numPr>
        <w:spacing w:line="256" w:lineRule="auto"/>
        <w:jc w:val="left"/>
        <w:rPr>
          <w:rFonts w:eastAsia="Garamond"/>
          <w:b/>
        </w:rPr>
      </w:pPr>
      <w:r w:rsidRPr="005D0809">
        <w:rPr>
          <w:b/>
        </w:rPr>
        <w:t xml:space="preserve">At 4 to 6 weeks postpartum </w:t>
      </w:r>
    </w:p>
    <w:p w14:paraId="16597908" w14:textId="77777777" w:rsidR="002621B1" w:rsidRPr="005D0809" w:rsidRDefault="002621B1">
      <w:pPr>
        <w:ind w:left="720"/>
        <w:jc w:val="left"/>
        <w:rPr>
          <w:rFonts w:eastAsia="Garamond"/>
          <w:b/>
          <w:i/>
          <w:color w:val="1E1E1E"/>
        </w:rPr>
      </w:pPr>
    </w:p>
    <w:p w14:paraId="16597909" w14:textId="77777777" w:rsidR="002621B1" w:rsidRPr="005D0809" w:rsidRDefault="00503EDD">
      <w:pPr>
        <w:numPr>
          <w:ilvl w:val="0"/>
          <w:numId w:val="16"/>
        </w:numPr>
        <w:spacing w:after="80" w:line="256" w:lineRule="auto"/>
        <w:jc w:val="left"/>
        <w:rPr>
          <w:rFonts w:eastAsia="Garamond"/>
          <w:b/>
          <w:i/>
          <w:color w:val="1E1E1E"/>
        </w:rPr>
      </w:pPr>
      <w:r w:rsidRPr="005D0809">
        <w:rPr>
          <w:rFonts w:eastAsia="Garamond"/>
          <w:color w:val="1E1E1E"/>
        </w:rPr>
        <w:t>Only if she is bleeding.</w:t>
      </w:r>
    </w:p>
    <w:p w14:paraId="1659790A" w14:textId="77777777" w:rsidR="002621B1" w:rsidRPr="005D0809" w:rsidRDefault="00503EDD">
      <w:pPr>
        <w:spacing w:before="80" w:line="480" w:lineRule="auto"/>
        <w:jc w:val="left"/>
        <w:rPr>
          <w:rFonts w:eastAsia="Garamond"/>
          <w:sz w:val="22"/>
          <w:szCs w:val="22"/>
        </w:rPr>
      </w:pPr>
      <w:r w:rsidRPr="005D0809">
        <w:rPr>
          <w:rFonts w:eastAsia="Garamond"/>
          <w:sz w:val="22"/>
          <w:szCs w:val="22"/>
        </w:rPr>
        <w:t xml:space="preserve">10. </w:t>
      </w:r>
      <w:r w:rsidRPr="005D0809">
        <w:rPr>
          <w:rFonts w:eastAsia="Garamond"/>
          <w:b/>
          <w:sz w:val="22"/>
          <w:szCs w:val="22"/>
        </w:rPr>
        <w:t>Why</w:t>
      </w:r>
      <w:r w:rsidRPr="005D0809">
        <w:rPr>
          <w:rFonts w:eastAsia="Garamond"/>
          <w:sz w:val="22"/>
          <w:szCs w:val="22"/>
        </w:rPr>
        <w:t xml:space="preserve"> </w:t>
      </w:r>
      <w:r w:rsidRPr="005D0809">
        <w:rPr>
          <w:rFonts w:eastAsia="Garamond"/>
          <w:b/>
          <w:sz w:val="22"/>
          <w:szCs w:val="22"/>
        </w:rPr>
        <w:t>do most women like the IUD?</w:t>
      </w:r>
    </w:p>
    <w:p w14:paraId="1659790B" w14:textId="77777777" w:rsidR="002621B1" w:rsidRPr="005D0809" w:rsidRDefault="00503EDD">
      <w:pPr>
        <w:numPr>
          <w:ilvl w:val="0"/>
          <w:numId w:val="18"/>
        </w:numPr>
        <w:spacing w:line="480" w:lineRule="auto"/>
        <w:jc w:val="left"/>
        <w:rPr>
          <w:rFonts w:eastAsia="Garamond"/>
        </w:rPr>
      </w:pPr>
      <w:r w:rsidRPr="005D0809">
        <w:rPr>
          <w:rFonts w:eastAsia="Garamond"/>
        </w:rPr>
        <w:t>Very effective</w:t>
      </w:r>
    </w:p>
    <w:p w14:paraId="1659790C" w14:textId="77777777" w:rsidR="002621B1" w:rsidRPr="005D0809" w:rsidRDefault="00503EDD">
      <w:pPr>
        <w:numPr>
          <w:ilvl w:val="0"/>
          <w:numId w:val="18"/>
        </w:numPr>
        <w:spacing w:line="480" w:lineRule="auto"/>
        <w:jc w:val="left"/>
        <w:rPr>
          <w:rFonts w:eastAsia="Garamond"/>
        </w:rPr>
      </w:pPr>
      <w:r w:rsidRPr="005D0809">
        <w:rPr>
          <w:rFonts w:eastAsia="Garamond"/>
        </w:rPr>
        <w:t>Long lasting</w:t>
      </w:r>
    </w:p>
    <w:p w14:paraId="1659790D" w14:textId="77777777" w:rsidR="002621B1" w:rsidRPr="005D0809" w:rsidRDefault="00503EDD">
      <w:pPr>
        <w:numPr>
          <w:ilvl w:val="0"/>
          <w:numId w:val="18"/>
        </w:numPr>
        <w:spacing w:line="480" w:lineRule="auto"/>
        <w:jc w:val="left"/>
        <w:rPr>
          <w:rFonts w:eastAsia="Garamond"/>
        </w:rPr>
      </w:pPr>
      <w:r w:rsidRPr="005D0809">
        <w:rPr>
          <w:rFonts w:eastAsia="Garamond"/>
        </w:rPr>
        <w:t>Is private.</w:t>
      </w:r>
    </w:p>
    <w:p w14:paraId="1659790E" w14:textId="77777777" w:rsidR="002621B1" w:rsidRPr="005D0809" w:rsidRDefault="00503EDD">
      <w:pPr>
        <w:numPr>
          <w:ilvl w:val="0"/>
          <w:numId w:val="18"/>
        </w:numPr>
        <w:spacing w:after="80" w:line="480" w:lineRule="auto"/>
        <w:jc w:val="left"/>
        <w:rPr>
          <w:rFonts w:eastAsia="Garamond"/>
          <w:b/>
        </w:rPr>
      </w:pPr>
      <w:r w:rsidRPr="005D0809">
        <w:rPr>
          <w:rFonts w:eastAsia="Garamond"/>
          <w:b/>
        </w:rPr>
        <w:t>All of the above</w:t>
      </w:r>
    </w:p>
    <w:p w14:paraId="1659790F" w14:textId="77777777" w:rsidR="002621B1" w:rsidRPr="005D0809" w:rsidRDefault="002621B1">
      <w:pPr>
        <w:spacing w:before="80" w:line="480" w:lineRule="auto"/>
        <w:jc w:val="left"/>
        <w:rPr>
          <w:rFonts w:eastAsia="Garamond"/>
          <w:sz w:val="22"/>
          <w:szCs w:val="22"/>
        </w:rPr>
      </w:pPr>
    </w:p>
    <w:p w14:paraId="16597910" w14:textId="77777777" w:rsidR="002621B1" w:rsidRPr="005D0809" w:rsidRDefault="00503EDD">
      <w:pPr>
        <w:spacing w:line="256" w:lineRule="auto"/>
        <w:jc w:val="left"/>
        <w:rPr>
          <w:b/>
          <w:color w:val="FF0000"/>
          <w:sz w:val="22"/>
          <w:szCs w:val="22"/>
        </w:rPr>
      </w:pPr>
      <w:r w:rsidRPr="005D0809">
        <w:rPr>
          <w:b/>
          <w:color w:val="FF0000"/>
          <w:sz w:val="22"/>
          <w:szCs w:val="22"/>
        </w:rPr>
        <w:t>True or False</w:t>
      </w:r>
    </w:p>
    <w:p w14:paraId="16597911" w14:textId="5C9AE108" w:rsidR="002621B1" w:rsidRPr="005D0809" w:rsidRDefault="00503EDD">
      <w:pPr>
        <w:spacing w:before="240" w:line="480" w:lineRule="auto"/>
        <w:jc w:val="left"/>
        <w:rPr>
          <w:b/>
          <w:sz w:val="22"/>
          <w:szCs w:val="22"/>
        </w:rPr>
      </w:pPr>
      <w:r w:rsidRPr="005D0809">
        <w:rPr>
          <w:i/>
          <w:sz w:val="22"/>
          <w:szCs w:val="22"/>
        </w:rPr>
        <w:t>Write</w:t>
      </w:r>
      <w:r w:rsidR="005D0809">
        <w:rPr>
          <w:i/>
          <w:sz w:val="22"/>
          <w:szCs w:val="22"/>
        </w:rPr>
        <w:t xml:space="preserve"> </w:t>
      </w:r>
      <w:r w:rsidRPr="005D0809">
        <w:rPr>
          <w:i/>
          <w:sz w:val="22"/>
          <w:szCs w:val="22"/>
        </w:rPr>
        <w:t>"True" (T) or "False" (F) in the space provided</w:t>
      </w:r>
      <w:r w:rsidRPr="005D0809">
        <w:rPr>
          <w:b/>
          <w:sz w:val="22"/>
          <w:szCs w:val="22"/>
        </w:rPr>
        <w:t>.:</w:t>
      </w:r>
    </w:p>
    <w:p w14:paraId="16597912" w14:textId="2D8E89AE" w:rsidR="002621B1" w:rsidRPr="005D0809" w:rsidRDefault="00503EDD">
      <w:pPr>
        <w:spacing w:before="240" w:line="480" w:lineRule="auto"/>
        <w:jc w:val="left"/>
        <w:rPr>
          <w:rFonts w:eastAsia="Garamond"/>
          <w:b/>
          <w:sz w:val="22"/>
          <w:szCs w:val="22"/>
        </w:rPr>
      </w:pPr>
      <w:r w:rsidRPr="005D0809">
        <w:rPr>
          <w:rFonts w:eastAsia="Garamond"/>
          <w:sz w:val="22"/>
          <w:szCs w:val="22"/>
        </w:rPr>
        <w:t>1. Women who are breastfeeding should not have an IUD inserted</w:t>
      </w:r>
      <w:r w:rsidR="005D0809">
        <w:rPr>
          <w:rFonts w:eastAsia="Garamond"/>
          <w:sz w:val="22"/>
          <w:szCs w:val="22"/>
        </w:rPr>
        <w:t xml:space="preserve">  </w:t>
      </w:r>
      <w:r w:rsidRPr="005D0809">
        <w:rPr>
          <w:rFonts w:eastAsia="Garamond"/>
          <w:sz w:val="22"/>
          <w:szCs w:val="22"/>
        </w:rPr>
        <w:t xml:space="preserve"> </w:t>
      </w:r>
      <w:r w:rsidRPr="005D0809">
        <w:rPr>
          <w:rFonts w:eastAsia="Garamond"/>
          <w:b/>
          <w:sz w:val="22"/>
          <w:szCs w:val="22"/>
        </w:rPr>
        <w:t>(F)</w:t>
      </w:r>
    </w:p>
    <w:p w14:paraId="16597913" w14:textId="73253449" w:rsidR="002621B1" w:rsidRPr="005D0809" w:rsidRDefault="00503EDD">
      <w:pPr>
        <w:spacing w:before="240" w:line="480" w:lineRule="auto"/>
        <w:jc w:val="left"/>
        <w:rPr>
          <w:rFonts w:eastAsia="Garamond"/>
          <w:sz w:val="22"/>
          <w:szCs w:val="22"/>
        </w:rPr>
      </w:pPr>
      <w:r w:rsidRPr="005D0809">
        <w:rPr>
          <w:rFonts w:eastAsia="Garamond"/>
          <w:sz w:val="22"/>
          <w:szCs w:val="22"/>
        </w:rPr>
        <w:t>2.. The rate of postpartum expulsion is slightly higher than Interval Insertions</w:t>
      </w:r>
      <w:r w:rsidR="005D0809">
        <w:rPr>
          <w:rFonts w:eastAsia="Garamond"/>
          <w:sz w:val="22"/>
          <w:szCs w:val="22"/>
        </w:rPr>
        <w:t xml:space="preserve"> </w:t>
      </w:r>
      <w:r w:rsidRPr="005D0809">
        <w:rPr>
          <w:rFonts w:eastAsia="Garamond"/>
          <w:sz w:val="22"/>
          <w:szCs w:val="22"/>
        </w:rPr>
        <w:t xml:space="preserve"> </w:t>
      </w:r>
      <w:r w:rsidRPr="005D0809">
        <w:rPr>
          <w:rFonts w:eastAsia="Garamond"/>
          <w:b/>
          <w:sz w:val="22"/>
          <w:szCs w:val="22"/>
        </w:rPr>
        <w:t>(T)</w:t>
      </w:r>
    </w:p>
    <w:p w14:paraId="16597914" w14:textId="1484A354" w:rsidR="002621B1" w:rsidRPr="005D0809" w:rsidRDefault="00503EDD">
      <w:pPr>
        <w:spacing w:before="240" w:line="480" w:lineRule="auto"/>
        <w:jc w:val="left"/>
        <w:rPr>
          <w:rFonts w:eastAsia="Garamond"/>
          <w:sz w:val="22"/>
          <w:szCs w:val="22"/>
        </w:rPr>
      </w:pPr>
      <w:r w:rsidRPr="005D0809">
        <w:rPr>
          <w:rFonts w:eastAsia="Garamond"/>
          <w:sz w:val="22"/>
          <w:szCs w:val="22"/>
        </w:rPr>
        <w:t>3. PPIUD can be inserted anytime from childbirth to 6 weeks and beyond</w:t>
      </w:r>
      <w:r w:rsidR="005D0809">
        <w:rPr>
          <w:rFonts w:eastAsia="Garamond"/>
          <w:b/>
          <w:sz w:val="22"/>
          <w:szCs w:val="22"/>
        </w:rPr>
        <w:t xml:space="preserve">  </w:t>
      </w:r>
      <w:r w:rsidRPr="005D0809">
        <w:rPr>
          <w:rFonts w:eastAsia="Garamond"/>
          <w:b/>
          <w:sz w:val="22"/>
          <w:szCs w:val="22"/>
        </w:rPr>
        <w:t xml:space="preserve"> (F )</w:t>
      </w:r>
    </w:p>
    <w:p w14:paraId="16597915" w14:textId="7C8538A2" w:rsidR="002621B1" w:rsidRPr="005D0809" w:rsidRDefault="00503EDD">
      <w:pPr>
        <w:spacing w:before="240" w:line="480" w:lineRule="auto"/>
        <w:jc w:val="left"/>
        <w:rPr>
          <w:rFonts w:eastAsia="Garamond"/>
          <w:sz w:val="22"/>
          <w:szCs w:val="22"/>
        </w:rPr>
      </w:pPr>
      <w:r w:rsidRPr="005D0809">
        <w:rPr>
          <w:rFonts w:eastAsia="Garamond"/>
          <w:sz w:val="22"/>
          <w:szCs w:val="22"/>
        </w:rPr>
        <w:t>4. Maternal Health Providers should be trained for PPIUD insertions</w:t>
      </w:r>
      <w:r w:rsidR="005D0809">
        <w:rPr>
          <w:rFonts w:eastAsia="Garamond"/>
          <w:sz w:val="22"/>
          <w:szCs w:val="22"/>
        </w:rPr>
        <w:t xml:space="preserve">  </w:t>
      </w:r>
      <w:r w:rsidRPr="005D0809">
        <w:rPr>
          <w:rFonts w:eastAsia="Garamond"/>
          <w:sz w:val="22"/>
          <w:szCs w:val="22"/>
        </w:rPr>
        <w:t xml:space="preserve"> </w:t>
      </w:r>
      <w:r w:rsidRPr="005D0809">
        <w:rPr>
          <w:rFonts w:eastAsia="Garamond"/>
          <w:b/>
          <w:sz w:val="22"/>
          <w:szCs w:val="22"/>
        </w:rPr>
        <w:t>(T)</w:t>
      </w:r>
    </w:p>
    <w:p w14:paraId="16597916" w14:textId="77777777" w:rsidR="002621B1" w:rsidRPr="005D0809" w:rsidRDefault="00503EDD">
      <w:pPr>
        <w:spacing w:before="240" w:line="480" w:lineRule="auto"/>
        <w:jc w:val="left"/>
        <w:rPr>
          <w:rFonts w:eastAsia="Garamond"/>
          <w:b/>
          <w:sz w:val="22"/>
          <w:szCs w:val="22"/>
        </w:rPr>
      </w:pPr>
      <w:r w:rsidRPr="005D0809">
        <w:rPr>
          <w:rFonts w:eastAsia="Garamond"/>
          <w:sz w:val="22"/>
          <w:szCs w:val="22"/>
        </w:rPr>
        <w:t>5. Screening of the client for eligibility is not required if the woman appears to be healthy …</w:t>
      </w:r>
      <w:r w:rsidRPr="005D0809">
        <w:rPr>
          <w:rFonts w:eastAsia="Garamond"/>
          <w:b/>
          <w:sz w:val="22"/>
          <w:szCs w:val="22"/>
        </w:rPr>
        <w:t>(F)</w:t>
      </w:r>
    </w:p>
    <w:p w14:paraId="16597917" w14:textId="77777777" w:rsidR="002621B1" w:rsidRPr="005D0809" w:rsidRDefault="00503EDD">
      <w:pPr>
        <w:spacing w:before="240" w:line="480" w:lineRule="auto"/>
        <w:jc w:val="left"/>
        <w:rPr>
          <w:rFonts w:eastAsia="Garamond"/>
          <w:b/>
          <w:sz w:val="22"/>
          <w:szCs w:val="22"/>
        </w:rPr>
      </w:pPr>
      <w:r w:rsidRPr="00755D93">
        <w:rPr>
          <w:rFonts w:eastAsia="Garamond"/>
          <w:bCs/>
          <w:sz w:val="22"/>
          <w:szCs w:val="22"/>
        </w:rPr>
        <w:t>6</w:t>
      </w:r>
      <w:r w:rsidRPr="005D0809">
        <w:rPr>
          <w:rFonts w:eastAsia="Garamond"/>
          <w:b/>
          <w:sz w:val="22"/>
          <w:szCs w:val="22"/>
        </w:rPr>
        <w:t>.</w:t>
      </w:r>
      <w:r w:rsidRPr="005D0809">
        <w:rPr>
          <w:rFonts w:eastAsia="Garamond"/>
          <w:sz w:val="22"/>
          <w:szCs w:val="22"/>
        </w:rPr>
        <w:t xml:space="preserve"> It is better to remove/replace IUDs after 2 years to avoid infection</w:t>
      </w:r>
      <w:r w:rsidRPr="005D0809">
        <w:rPr>
          <w:rFonts w:eastAsia="Garamond"/>
          <w:b/>
          <w:sz w:val="22"/>
          <w:szCs w:val="22"/>
        </w:rPr>
        <w:t>……(F)</w:t>
      </w:r>
    </w:p>
    <w:p w14:paraId="16597918" w14:textId="77777777" w:rsidR="002621B1" w:rsidRPr="005D0809" w:rsidRDefault="00503EDD">
      <w:pPr>
        <w:spacing w:before="240" w:line="480" w:lineRule="auto"/>
        <w:jc w:val="left"/>
        <w:rPr>
          <w:rFonts w:eastAsia="Garamond"/>
          <w:sz w:val="22"/>
          <w:szCs w:val="22"/>
        </w:rPr>
      </w:pPr>
      <w:r w:rsidRPr="005D0809">
        <w:rPr>
          <w:rFonts w:eastAsia="Garamond"/>
          <w:sz w:val="22"/>
          <w:szCs w:val="22"/>
        </w:rPr>
        <w:t>7. Complications are rare and linked to provider skills….(T)</w:t>
      </w:r>
    </w:p>
    <w:p w14:paraId="16597919" w14:textId="77777777" w:rsidR="002621B1" w:rsidRPr="005D0809" w:rsidRDefault="00503EDD">
      <w:pPr>
        <w:spacing w:before="240" w:line="480" w:lineRule="auto"/>
        <w:jc w:val="left"/>
        <w:rPr>
          <w:rFonts w:eastAsia="Garamond"/>
          <w:b/>
          <w:sz w:val="22"/>
          <w:szCs w:val="22"/>
        </w:rPr>
      </w:pPr>
      <w:r w:rsidRPr="005D0809">
        <w:rPr>
          <w:rFonts w:eastAsia="Garamond"/>
          <w:sz w:val="22"/>
          <w:szCs w:val="22"/>
        </w:rPr>
        <w:t>8. Using a long instrument to reach the fundus is the best way to ensure a low expulsion rate</w:t>
      </w:r>
      <w:r w:rsidRPr="005D0809">
        <w:rPr>
          <w:rFonts w:eastAsia="Garamond"/>
          <w:b/>
          <w:sz w:val="22"/>
          <w:szCs w:val="22"/>
        </w:rPr>
        <w:t>….(T)</w:t>
      </w:r>
    </w:p>
    <w:p w14:paraId="1659791A" w14:textId="77777777" w:rsidR="002621B1" w:rsidRPr="005D0809" w:rsidRDefault="00503EDD">
      <w:pPr>
        <w:spacing w:before="240" w:line="480" w:lineRule="auto"/>
        <w:jc w:val="left"/>
        <w:rPr>
          <w:rFonts w:eastAsia="Garamond"/>
          <w:sz w:val="22"/>
          <w:szCs w:val="22"/>
        </w:rPr>
      </w:pPr>
      <w:r w:rsidRPr="005D0809">
        <w:rPr>
          <w:rFonts w:eastAsia="Garamond"/>
          <w:b/>
          <w:sz w:val="22"/>
          <w:szCs w:val="22"/>
        </w:rPr>
        <w:t xml:space="preserve">9. </w:t>
      </w:r>
      <w:r w:rsidRPr="005D0809">
        <w:rPr>
          <w:rFonts w:eastAsia="Garamond"/>
          <w:sz w:val="22"/>
          <w:szCs w:val="22"/>
        </w:rPr>
        <w:t>It is not recommended to insert a new IUD immediately after removal of the old one….</w:t>
      </w:r>
      <w:r w:rsidRPr="005D0809">
        <w:rPr>
          <w:rFonts w:eastAsia="Garamond"/>
          <w:b/>
          <w:sz w:val="22"/>
          <w:szCs w:val="22"/>
        </w:rPr>
        <w:t>(F)</w:t>
      </w:r>
    </w:p>
    <w:p w14:paraId="1659791B" w14:textId="77777777" w:rsidR="002621B1" w:rsidRPr="005D0809" w:rsidRDefault="00503EDD">
      <w:pPr>
        <w:spacing w:before="240" w:line="480" w:lineRule="auto"/>
        <w:jc w:val="left"/>
        <w:rPr>
          <w:rFonts w:eastAsia="Garamond"/>
          <w:sz w:val="22"/>
          <w:szCs w:val="22"/>
        </w:rPr>
      </w:pPr>
      <w:r w:rsidRPr="6106C114">
        <w:rPr>
          <w:rFonts w:eastAsia="Garamond"/>
          <w:sz w:val="22"/>
          <w:szCs w:val="22"/>
        </w:rPr>
        <w:t>10. A PPIUD can be inserted within 48 hrs. of childbirth……..</w:t>
      </w:r>
      <w:r w:rsidRPr="6106C114">
        <w:rPr>
          <w:rFonts w:eastAsia="Garamond"/>
          <w:b/>
          <w:bCs/>
          <w:sz w:val="22"/>
          <w:szCs w:val="22"/>
        </w:rPr>
        <w:t>(T)</w:t>
      </w:r>
    </w:p>
    <w:p w14:paraId="4368739A" w14:textId="2B3AE171" w:rsidR="6106C114" w:rsidRDefault="6106C114" w:rsidP="6106C114">
      <w:pPr>
        <w:jc w:val="center"/>
        <w:rPr>
          <w:b/>
          <w:bCs/>
          <w:sz w:val="32"/>
          <w:szCs w:val="32"/>
        </w:rPr>
      </w:pPr>
    </w:p>
    <w:p w14:paraId="42EE251E" w14:textId="0045CDD4" w:rsidR="6106C114" w:rsidRDefault="6106C114" w:rsidP="6106C114">
      <w:pPr>
        <w:jc w:val="center"/>
        <w:rPr>
          <w:b/>
          <w:bCs/>
          <w:sz w:val="32"/>
          <w:szCs w:val="32"/>
        </w:rPr>
      </w:pPr>
    </w:p>
    <w:p w14:paraId="14F91469" w14:textId="22A2A2A7" w:rsidR="6106C114" w:rsidRDefault="6106C114" w:rsidP="6106C114">
      <w:pPr>
        <w:jc w:val="center"/>
        <w:rPr>
          <w:b/>
          <w:bCs/>
          <w:sz w:val="32"/>
          <w:szCs w:val="32"/>
        </w:rPr>
      </w:pPr>
    </w:p>
    <w:p w14:paraId="2A24F3F1" w14:textId="5C29C5E2" w:rsidR="6106C114" w:rsidRDefault="6106C114" w:rsidP="6106C114">
      <w:pPr>
        <w:jc w:val="center"/>
        <w:rPr>
          <w:b/>
          <w:bCs/>
          <w:sz w:val="32"/>
          <w:szCs w:val="32"/>
        </w:rPr>
      </w:pPr>
    </w:p>
    <w:p w14:paraId="2CA7C699" w14:textId="133B945E" w:rsidR="6106C114" w:rsidRDefault="6106C114" w:rsidP="6106C114">
      <w:pPr>
        <w:jc w:val="center"/>
        <w:rPr>
          <w:b/>
          <w:bCs/>
          <w:sz w:val="32"/>
          <w:szCs w:val="32"/>
        </w:rPr>
      </w:pPr>
    </w:p>
    <w:p w14:paraId="2532BF95" w14:textId="1E250E9D" w:rsidR="6106C114" w:rsidRDefault="6106C114" w:rsidP="6106C114">
      <w:pPr>
        <w:jc w:val="center"/>
        <w:rPr>
          <w:b/>
          <w:bCs/>
          <w:sz w:val="32"/>
          <w:szCs w:val="32"/>
        </w:rPr>
      </w:pPr>
    </w:p>
    <w:p w14:paraId="5295162A" w14:textId="6FCEC895" w:rsidR="6106C114" w:rsidRDefault="6106C114" w:rsidP="6106C114">
      <w:pPr>
        <w:jc w:val="center"/>
        <w:rPr>
          <w:b/>
          <w:bCs/>
          <w:sz w:val="32"/>
          <w:szCs w:val="32"/>
        </w:rPr>
      </w:pPr>
    </w:p>
    <w:p w14:paraId="557FE143" w14:textId="07475D23" w:rsidR="6106C114" w:rsidRDefault="6106C114" w:rsidP="6106C114">
      <w:pPr>
        <w:jc w:val="center"/>
        <w:rPr>
          <w:b/>
          <w:bCs/>
          <w:sz w:val="32"/>
          <w:szCs w:val="32"/>
        </w:rPr>
      </w:pPr>
    </w:p>
    <w:p w14:paraId="3D688691" w14:textId="4C8A1BB5" w:rsidR="6106C114" w:rsidRDefault="6106C114" w:rsidP="6106C114">
      <w:pPr>
        <w:jc w:val="center"/>
        <w:rPr>
          <w:b/>
          <w:bCs/>
          <w:sz w:val="32"/>
          <w:szCs w:val="32"/>
        </w:rPr>
      </w:pPr>
    </w:p>
    <w:p w14:paraId="66BB38E5" w14:textId="4B8901E7" w:rsidR="6106C114" w:rsidRDefault="6106C114" w:rsidP="6106C114">
      <w:pPr>
        <w:jc w:val="center"/>
        <w:rPr>
          <w:b/>
          <w:bCs/>
          <w:sz w:val="32"/>
          <w:szCs w:val="32"/>
        </w:rPr>
      </w:pPr>
    </w:p>
    <w:p w14:paraId="7C9A256D" w14:textId="54D6744B" w:rsidR="6106C114" w:rsidRDefault="6106C114" w:rsidP="6106C114">
      <w:pPr>
        <w:jc w:val="center"/>
        <w:rPr>
          <w:b/>
          <w:bCs/>
          <w:sz w:val="32"/>
          <w:szCs w:val="32"/>
        </w:rPr>
      </w:pPr>
    </w:p>
    <w:p w14:paraId="291A0FBF" w14:textId="7823EF54" w:rsidR="6106C114" w:rsidRDefault="6106C114" w:rsidP="6106C114">
      <w:pPr>
        <w:jc w:val="center"/>
        <w:rPr>
          <w:b/>
          <w:bCs/>
          <w:sz w:val="32"/>
          <w:szCs w:val="32"/>
        </w:rPr>
      </w:pPr>
    </w:p>
    <w:p w14:paraId="2FA20E49" w14:textId="22726796" w:rsidR="6106C114" w:rsidRDefault="6106C114" w:rsidP="6106C114">
      <w:pPr>
        <w:jc w:val="center"/>
        <w:rPr>
          <w:b/>
          <w:bCs/>
          <w:sz w:val="32"/>
          <w:szCs w:val="32"/>
        </w:rPr>
      </w:pPr>
    </w:p>
    <w:p w14:paraId="6542C2A8" w14:textId="2B82D66A" w:rsidR="6106C114" w:rsidRDefault="6106C114" w:rsidP="6106C114">
      <w:pPr>
        <w:jc w:val="center"/>
        <w:rPr>
          <w:b/>
          <w:bCs/>
          <w:sz w:val="32"/>
          <w:szCs w:val="32"/>
        </w:rPr>
      </w:pPr>
    </w:p>
    <w:p w14:paraId="7CD07F3C" w14:textId="44C6373F" w:rsidR="6106C114" w:rsidRDefault="6106C114" w:rsidP="6106C114">
      <w:pPr>
        <w:jc w:val="center"/>
        <w:rPr>
          <w:b/>
          <w:bCs/>
          <w:sz w:val="32"/>
          <w:szCs w:val="32"/>
        </w:rPr>
      </w:pPr>
    </w:p>
    <w:p w14:paraId="0EBACDB6" w14:textId="7A11C24A" w:rsidR="6106C114" w:rsidRDefault="6106C114" w:rsidP="6106C114">
      <w:pPr>
        <w:jc w:val="center"/>
        <w:rPr>
          <w:b/>
          <w:bCs/>
          <w:sz w:val="32"/>
          <w:szCs w:val="32"/>
        </w:rPr>
      </w:pPr>
    </w:p>
    <w:p w14:paraId="061066A4" w14:textId="32F93B24" w:rsidR="6106C114" w:rsidRDefault="6106C114" w:rsidP="6106C114">
      <w:pPr>
        <w:jc w:val="center"/>
        <w:rPr>
          <w:b/>
          <w:bCs/>
          <w:sz w:val="32"/>
          <w:szCs w:val="32"/>
        </w:rPr>
      </w:pPr>
    </w:p>
    <w:p w14:paraId="5E7A536C" w14:textId="151B7461" w:rsidR="6106C114" w:rsidRDefault="6106C114" w:rsidP="6106C114">
      <w:pPr>
        <w:jc w:val="center"/>
        <w:rPr>
          <w:b/>
          <w:bCs/>
          <w:sz w:val="32"/>
          <w:szCs w:val="32"/>
        </w:rPr>
      </w:pPr>
    </w:p>
    <w:p w14:paraId="6754FF90" w14:textId="6185571E" w:rsidR="6106C114" w:rsidRDefault="6106C114" w:rsidP="6106C114">
      <w:pPr>
        <w:jc w:val="center"/>
        <w:rPr>
          <w:b/>
          <w:bCs/>
          <w:sz w:val="32"/>
          <w:szCs w:val="32"/>
        </w:rPr>
      </w:pPr>
    </w:p>
    <w:p w14:paraId="142629A2" w14:textId="6B55166E" w:rsidR="6106C114" w:rsidRDefault="6106C114" w:rsidP="6106C114">
      <w:pPr>
        <w:jc w:val="center"/>
        <w:rPr>
          <w:b/>
          <w:bCs/>
          <w:sz w:val="32"/>
          <w:szCs w:val="32"/>
        </w:rPr>
      </w:pPr>
    </w:p>
    <w:p w14:paraId="1659791C" w14:textId="77777777" w:rsidR="002621B1" w:rsidRPr="005D0809" w:rsidRDefault="00503EDD">
      <w:pPr>
        <w:jc w:val="center"/>
        <w:rPr>
          <w:b/>
          <w:sz w:val="32"/>
          <w:szCs w:val="32"/>
        </w:rPr>
      </w:pPr>
      <w:r w:rsidRPr="005D0809">
        <w:rPr>
          <w:b/>
          <w:sz w:val="32"/>
          <w:szCs w:val="32"/>
        </w:rPr>
        <w:t>Appendix C: Answer key</w:t>
      </w:r>
    </w:p>
    <w:p w14:paraId="1659791D" w14:textId="0A9EADA7" w:rsidR="002621B1" w:rsidRPr="005D0809" w:rsidRDefault="00503EDD">
      <w:pPr>
        <w:jc w:val="center"/>
        <w:rPr>
          <w:b/>
          <w:sz w:val="32"/>
          <w:szCs w:val="32"/>
        </w:rPr>
      </w:pPr>
      <w:r w:rsidRPr="005D0809">
        <w:rPr>
          <w:b/>
          <w:sz w:val="32"/>
          <w:szCs w:val="32"/>
        </w:rPr>
        <w:t xml:space="preserve">Interval &amp; </w:t>
      </w:r>
      <w:sdt>
        <w:sdtPr>
          <w:tag w:val="goog_rdk_29"/>
          <w:id w:val="-685517786"/>
        </w:sdtPr>
        <w:sdtContent/>
      </w:sdt>
      <w:r w:rsidRPr="005D0809">
        <w:rPr>
          <w:b/>
          <w:sz w:val="32"/>
          <w:szCs w:val="32"/>
        </w:rPr>
        <w:t>P</w:t>
      </w:r>
      <w:sdt>
        <w:sdtPr>
          <w:tag w:val="goog_rdk_30"/>
          <w:id w:val="316847775"/>
        </w:sdtPr>
        <w:sdtContent>
          <w:r w:rsidRPr="005D0809">
            <w:rPr>
              <w:b/>
              <w:sz w:val="32"/>
              <w:szCs w:val="32"/>
            </w:rPr>
            <w:t>ostpartum</w:t>
          </w:r>
        </w:sdtContent>
      </w:sdt>
      <w:sdt>
        <w:sdtPr>
          <w:tag w:val="goog_rdk_31"/>
          <w:id w:val="1406188183"/>
          <w:showingPlcHdr/>
        </w:sdtPr>
        <w:sdtContent>
          <w:r w:rsidR="005D0809" w:rsidRPr="005D0809">
            <w:t xml:space="preserve">     </w:t>
          </w:r>
        </w:sdtContent>
      </w:sdt>
      <w:r w:rsidRPr="005D0809">
        <w:rPr>
          <w:b/>
          <w:sz w:val="32"/>
          <w:szCs w:val="32"/>
        </w:rPr>
        <w:t xml:space="preserve"> </w:t>
      </w:r>
    </w:p>
    <w:p w14:paraId="1659791E" w14:textId="77777777" w:rsidR="002621B1" w:rsidRPr="005D0809" w:rsidRDefault="002621B1">
      <w:pPr>
        <w:jc w:val="center"/>
        <w:rPr>
          <w:b/>
          <w:sz w:val="32"/>
          <w:szCs w:val="32"/>
        </w:rPr>
      </w:pPr>
    </w:p>
    <w:p w14:paraId="1659791F" w14:textId="77777777" w:rsidR="002621B1" w:rsidRPr="005D0809" w:rsidRDefault="002621B1">
      <w:pPr>
        <w:jc w:val="center"/>
        <w:rPr>
          <w:b/>
          <w:sz w:val="32"/>
          <w:szCs w:val="32"/>
        </w:rPr>
      </w:pPr>
    </w:p>
    <w:p w14:paraId="16597920" w14:textId="77777777" w:rsidR="002621B1" w:rsidRPr="005D0809" w:rsidRDefault="00503EDD">
      <w:pPr>
        <w:jc w:val="left"/>
        <w:rPr>
          <w:b/>
        </w:rPr>
      </w:pPr>
      <w:r w:rsidRPr="005D0809">
        <w:rPr>
          <w:b/>
        </w:rPr>
        <w:t>Participant Name________________________________________________________</w:t>
      </w:r>
    </w:p>
    <w:p w14:paraId="16597921" w14:textId="77777777" w:rsidR="002621B1" w:rsidRPr="005D0809" w:rsidRDefault="002621B1">
      <w:pPr>
        <w:jc w:val="left"/>
      </w:pPr>
    </w:p>
    <w:p w14:paraId="16597922" w14:textId="46ADE0D4" w:rsidR="002621B1" w:rsidRPr="005D0809" w:rsidRDefault="00503EDD">
      <w:pPr>
        <w:jc w:val="left"/>
      </w:pPr>
      <w:r w:rsidRPr="005D0809">
        <w:rPr>
          <w:b/>
        </w:rPr>
        <w:t>Instructions:</w:t>
      </w:r>
      <w:r w:rsidRPr="005D0809">
        <w:t xml:space="preserve"> Circle the letter(s) for all that apply. Follow specific directions for each section.</w:t>
      </w:r>
      <w:r w:rsidR="005D0809">
        <w:t xml:space="preserve"> </w:t>
      </w:r>
      <w:r w:rsidRPr="005D0809">
        <w:t>There is a total of 50 points.</w:t>
      </w:r>
    </w:p>
    <w:p w14:paraId="16597923" w14:textId="77777777" w:rsidR="002621B1" w:rsidRPr="005D0809" w:rsidRDefault="002621B1">
      <w:pPr>
        <w:jc w:val="left"/>
      </w:pPr>
    </w:p>
    <w:p w14:paraId="16597924" w14:textId="15A7F5A6" w:rsidR="002621B1" w:rsidRPr="005D0809" w:rsidRDefault="00503EDD">
      <w:pPr>
        <w:jc w:val="left"/>
      </w:pPr>
      <w:r w:rsidRPr="005D0809">
        <w:rPr>
          <w:b/>
        </w:rPr>
        <w:t>Scoring:</w:t>
      </w:r>
      <w:r w:rsidRPr="005D0809">
        <w:t xml:space="preserve"> Each correct answer is worth 2 points. Multiply the score by 2 to get a total percentage.</w:t>
      </w:r>
      <w:r w:rsidR="005D0809">
        <w:t xml:space="preserve"> </w:t>
      </w:r>
      <w:r w:rsidRPr="005D0809">
        <w:t>It is recommended that a passing score is 80% and above.</w:t>
      </w:r>
    </w:p>
    <w:p w14:paraId="16597925" w14:textId="77777777" w:rsidR="002621B1" w:rsidRPr="005D0809" w:rsidRDefault="002621B1">
      <w:pPr>
        <w:jc w:val="left"/>
      </w:pPr>
    </w:p>
    <w:sdt>
      <w:sdtPr>
        <w:tag w:val="goog_rdk_33"/>
        <w:id w:val="485440827"/>
      </w:sdtPr>
      <w:sdtContent>
        <w:p w14:paraId="16597926" w14:textId="77777777" w:rsidR="002621B1" w:rsidRPr="005D0809" w:rsidRDefault="00000000">
          <w:pPr>
            <w:numPr>
              <w:ilvl w:val="0"/>
              <w:numId w:val="36"/>
            </w:numPr>
            <w:spacing w:before="120"/>
            <w:jc w:val="left"/>
            <w:rPr>
              <w:b/>
            </w:rPr>
          </w:pPr>
          <w:sdt>
            <w:sdtPr>
              <w:tag w:val="goog_rdk_32"/>
              <w:id w:val="-498352609"/>
            </w:sdtPr>
            <w:sdtContent>
              <w:r w:rsidR="00503EDD" w:rsidRPr="005D0809">
                <w:rPr>
                  <w:b/>
                </w:rPr>
                <w:t>Which of the following contraceptive methods are less effective than copper IUDs?</w:t>
              </w:r>
            </w:sdtContent>
          </w:sdt>
        </w:p>
      </w:sdtContent>
    </w:sdt>
    <w:p w14:paraId="16597927" w14:textId="77777777" w:rsidR="002621B1" w:rsidRPr="005D0809" w:rsidRDefault="00503EDD">
      <w:pPr>
        <w:numPr>
          <w:ilvl w:val="0"/>
          <w:numId w:val="38"/>
        </w:numPr>
      </w:pPr>
      <w:bookmarkStart w:id="9" w:name="_heading=h.z337ya" w:colFirst="0" w:colLast="0"/>
      <w:bookmarkEnd w:id="9"/>
      <w:r w:rsidRPr="005D0809">
        <w:t>Oral contraceptives</w:t>
      </w:r>
    </w:p>
    <w:p w14:paraId="16597928" w14:textId="77777777" w:rsidR="002621B1" w:rsidRPr="005D0809" w:rsidRDefault="00503EDD">
      <w:pPr>
        <w:numPr>
          <w:ilvl w:val="0"/>
          <w:numId w:val="38"/>
        </w:numPr>
        <w:jc w:val="left"/>
      </w:pPr>
      <w:bookmarkStart w:id="10" w:name="_heading=h.3j2qqm3" w:colFirst="0" w:colLast="0"/>
      <w:bookmarkEnd w:id="10"/>
      <w:r w:rsidRPr="005D0809">
        <w:t>Injectables/DMPA</w:t>
      </w:r>
    </w:p>
    <w:p w14:paraId="16597929" w14:textId="77777777" w:rsidR="002621B1" w:rsidRPr="005D0809" w:rsidRDefault="00503EDD">
      <w:pPr>
        <w:numPr>
          <w:ilvl w:val="0"/>
          <w:numId w:val="38"/>
        </w:numPr>
        <w:jc w:val="left"/>
      </w:pPr>
      <w:r w:rsidRPr="005D0809">
        <w:t>Male or female condoms</w:t>
      </w:r>
    </w:p>
    <w:p w14:paraId="1659792A" w14:textId="77777777" w:rsidR="002621B1" w:rsidRPr="005D0809" w:rsidRDefault="00503EDD">
      <w:pPr>
        <w:numPr>
          <w:ilvl w:val="0"/>
          <w:numId w:val="38"/>
        </w:numPr>
        <w:jc w:val="left"/>
      </w:pPr>
      <w:r w:rsidRPr="005D0809">
        <w:t>Lactational amenorrhea (LAM)</w:t>
      </w:r>
    </w:p>
    <w:p w14:paraId="1659792B" w14:textId="77777777" w:rsidR="002621B1" w:rsidRPr="005D0809" w:rsidRDefault="00503EDD">
      <w:pPr>
        <w:numPr>
          <w:ilvl w:val="0"/>
          <w:numId w:val="38"/>
        </w:numPr>
        <w:jc w:val="left"/>
        <w:rPr>
          <w:b/>
        </w:rPr>
      </w:pPr>
      <w:r w:rsidRPr="005D0809">
        <w:rPr>
          <w:b/>
        </w:rPr>
        <w:t>All of the above</w:t>
      </w:r>
    </w:p>
    <w:p w14:paraId="1659792C" w14:textId="77777777" w:rsidR="002621B1" w:rsidRPr="005D0809" w:rsidRDefault="002621B1">
      <w:pPr>
        <w:ind w:left="360"/>
      </w:pPr>
    </w:p>
    <w:sdt>
      <w:sdtPr>
        <w:tag w:val="goog_rdk_35"/>
        <w:id w:val="-800466682"/>
      </w:sdtPr>
      <w:sdtContent>
        <w:p w14:paraId="1659792D" w14:textId="77777777" w:rsidR="002621B1" w:rsidRPr="005D0809" w:rsidRDefault="00000000">
          <w:pPr>
            <w:numPr>
              <w:ilvl w:val="0"/>
              <w:numId w:val="36"/>
            </w:numPr>
            <w:jc w:val="left"/>
            <w:rPr>
              <w:b/>
            </w:rPr>
          </w:pPr>
          <w:sdt>
            <w:sdtPr>
              <w:tag w:val="goog_rdk_34"/>
              <w:id w:val="1451425074"/>
            </w:sdtPr>
            <w:sdtContent>
              <w:r w:rsidR="00503EDD" w:rsidRPr="005D0809">
                <w:rPr>
                  <w:b/>
                </w:rPr>
                <w:t>Copper IUDs prevent pregnancy primarily by:</w:t>
              </w:r>
            </w:sdtContent>
          </w:sdt>
        </w:p>
      </w:sdtContent>
    </w:sdt>
    <w:p w14:paraId="1659792E" w14:textId="77777777" w:rsidR="002621B1" w:rsidRPr="005D0809" w:rsidRDefault="00503EDD">
      <w:pPr>
        <w:numPr>
          <w:ilvl w:val="0"/>
          <w:numId w:val="40"/>
        </w:numPr>
        <w:jc w:val="left"/>
      </w:pPr>
      <w:r w:rsidRPr="005D0809">
        <w:t>Preventing the fertilized egg from attaching to the uterine lining.</w:t>
      </w:r>
    </w:p>
    <w:p w14:paraId="1659792F" w14:textId="77777777" w:rsidR="002621B1" w:rsidRPr="005D0809" w:rsidRDefault="00503EDD">
      <w:pPr>
        <w:numPr>
          <w:ilvl w:val="0"/>
          <w:numId w:val="40"/>
        </w:numPr>
        <w:jc w:val="left"/>
      </w:pPr>
      <w:bookmarkStart w:id="11" w:name="_heading=h.1y810tw" w:colFirst="0" w:colLast="0"/>
      <w:bookmarkEnd w:id="11"/>
      <w:r w:rsidRPr="005D0809">
        <w:t>Acting as a barrier against sperm.</w:t>
      </w:r>
    </w:p>
    <w:p w14:paraId="16597930" w14:textId="77777777" w:rsidR="002621B1" w:rsidRPr="005D0809" w:rsidRDefault="00503EDD">
      <w:pPr>
        <w:numPr>
          <w:ilvl w:val="0"/>
          <w:numId w:val="40"/>
        </w:numPr>
        <w:jc w:val="left"/>
      </w:pPr>
      <w:r w:rsidRPr="005D0809">
        <w:t>Suppressing ovulation.</w:t>
      </w:r>
    </w:p>
    <w:p w14:paraId="16597931" w14:textId="77777777" w:rsidR="002621B1" w:rsidRPr="005D0809" w:rsidRDefault="00503EDD">
      <w:pPr>
        <w:numPr>
          <w:ilvl w:val="0"/>
          <w:numId w:val="40"/>
        </w:numPr>
        <w:jc w:val="left"/>
        <w:rPr>
          <w:b/>
        </w:rPr>
      </w:pPr>
      <w:r w:rsidRPr="005D0809">
        <w:rPr>
          <w:b/>
        </w:rPr>
        <w:t>Damaging sperm.</w:t>
      </w:r>
    </w:p>
    <w:p w14:paraId="16597932" w14:textId="77777777" w:rsidR="002621B1" w:rsidRPr="005D0809" w:rsidRDefault="002621B1">
      <w:pPr>
        <w:jc w:val="left"/>
      </w:pPr>
    </w:p>
    <w:bookmarkStart w:id="12" w:name="_heading=h.4i7ojhp" w:colFirst="0" w:colLast="0" w:displacedByCustomXml="next"/>
    <w:bookmarkEnd w:id="12" w:displacedByCustomXml="next"/>
    <w:sdt>
      <w:sdtPr>
        <w:tag w:val="goog_rdk_37"/>
        <w:id w:val="28775343"/>
      </w:sdtPr>
      <w:sdtContent>
        <w:p w14:paraId="16597933" w14:textId="77777777" w:rsidR="002621B1" w:rsidRPr="005D0809" w:rsidRDefault="00000000">
          <w:pPr>
            <w:numPr>
              <w:ilvl w:val="0"/>
              <w:numId w:val="36"/>
            </w:numPr>
            <w:jc w:val="left"/>
            <w:rPr>
              <w:b/>
            </w:rPr>
          </w:pPr>
          <w:sdt>
            <w:sdtPr>
              <w:tag w:val="goog_rdk_36"/>
              <w:id w:val="366870158"/>
            </w:sdtPr>
            <w:sdtContent>
              <w:r w:rsidR="00503EDD" w:rsidRPr="005D0809">
                <w:rPr>
                  <w:b/>
                </w:rPr>
                <w:t xml:space="preserve">Which of the following conditions suggests a woman should not have an IUD inserted? </w:t>
              </w:r>
            </w:sdtContent>
          </w:sdt>
        </w:p>
      </w:sdtContent>
    </w:sdt>
    <w:p w14:paraId="16597934" w14:textId="77777777" w:rsidR="002621B1" w:rsidRPr="005D0809" w:rsidRDefault="00503EDD">
      <w:pPr>
        <w:numPr>
          <w:ilvl w:val="0"/>
          <w:numId w:val="26"/>
        </w:numPr>
        <w:jc w:val="left"/>
      </w:pPr>
      <w:bookmarkStart w:id="13" w:name="_heading=h.2xcytpi" w:colFirst="0" w:colLast="0"/>
      <w:bookmarkEnd w:id="13"/>
      <w:r w:rsidRPr="005D0809">
        <w:t>Retroverted uterus</w:t>
      </w:r>
    </w:p>
    <w:p w14:paraId="16597935" w14:textId="77777777" w:rsidR="002621B1" w:rsidRPr="005D0809" w:rsidRDefault="00503EDD">
      <w:pPr>
        <w:numPr>
          <w:ilvl w:val="0"/>
          <w:numId w:val="26"/>
        </w:numPr>
        <w:jc w:val="left"/>
      </w:pPr>
      <w:r w:rsidRPr="005D0809">
        <w:t>Three or more children</w:t>
      </w:r>
    </w:p>
    <w:p w14:paraId="16597936" w14:textId="77777777" w:rsidR="002621B1" w:rsidRPr="005D0809" w:rsidRDefault="00503EDD">
      <w:pPr>
        <w:numPr>
          <w:ilvl w:val="0"/>
          <w:numId w:val="26"/>
        </w:numPr>
        <w:jc w:val="left"/>
      </w:pPr>
      <w:bookmarkStart w:id="14" w:name="_heading=h.1ci93xb" w:colFirst="0" w:colLast="0"/>
      <w:bookmarkEnd w:id="14"/>
      <w:r w:rsidRPr="005D0809">
        <w:t>Has mild clinical HIV and is taking ARVs</w:t>
      </w:r>
    </w:p>
    <w:p w14:paraId="16597937" w14:textId="77777777" w:rsidR="002621B1" w:rsidRPr="005D0809" w:rsidRDefault="00503EDD">
      <w:pPr>
        <w:numPr>
          <w:ilvl w:val="0"/>
          <w:numId w:val="26"/>
        </w:numPr>
        <w:jc w:val="left"/>
      </w:pPr>
      <w:r w:rsidRPr="005D0809">
        <w:t>History of candidiasis</w:t>
      </w:r>
    </w:p>
    <w:p w14:paraId="16597938" w14:textId="77777777" w:rsidR="002621B1" w:rsidRPr="005D0809" w:rsidRDefault="00503EDD">
      <w:pPr>
        <w:numPr>
          <w:ilvl w:val="0"/>
          <w:numId w:val="26"/>
        </w:numPr>
        <w:jc w:val="left"/>
        <w:rPr>
          <w:b/>
        </w:rPr>
      </w:pPr>
      <w:r w:rsidRPr="005D0809">
        <w:rPr>
          <w:b/>
        </w:rPr>
        <w:t>Current pelvic infection</w:t>
      </w:r>
    </w:p>
    <w:p w14:paraId="16597939" w14:textId="77777777" w:rsidR="002621B1" w:rsidRPr="005D0809" w:rsidRDefault="002621B1">
      <w:pPr>
        <w:ind w:left="720"/>
        <w:jc w:val="left"/>
        <w:rPr>
          <w:b/>
        </w:rPr>
      </w:pPr>
    </w:p>
    <w:bookmarkStart w:id="15" w:name="_heading=h.3whwml4" w:colFirst="0" w:colLast="0" w:displacedByCustomXml="next"/>
    <w:bookmarkEnd w:id="15" w:displacedByCustomXml="next"/>
    <w:sdt>
      <w:sdtPr>
        <w:tag w:val="goog_rdk_39"/>
        <w:id w:val="287550988"/>
      </w:sdtPr>
      <w:sdtContent>
        <w:p w14:paraId="1659793A" w14:textId="77777777" w:rsidR="002621B1" w:rsidRPr="005D0809" w:rsidRDefault="00000000">
          <w:pPr>
            <w:numPr>
              <w:ilvl w:val="0"/>
              <w:numId w:val="36"/>
            </w:numPr>
            <w:jc w:val="left"/>
            <w:rPr>
              <w:b/>
            </w:rPr>
          </w:pPr>
          <w:sdt>
            <w:sdtPr>
              <w:tag w:val="goog_rdk_38"/>
              <w:id w:val="1771355826"/>
            </w:sdtPr>
            <w:sdtContent>
              <w:r w:rsidR="00503EDD" w:rsidRPr="005D0809">
                <w:rPr>
                  <w:b/>
                </w:rPr>
                <w:t>Women living with HIV:</w:t>
              </w:r>
            </w:sdtContent>
          </w:sdt>
        </w:p>
      </w:sdtContent>
    </w:sdt>
    <w:p w14:paraId="1659793B" w14:textId="77777777" w:rsidR="002621B1" w:rsidRPr="005D0809" w:rsidRDefault="00503EDD">
      <w:pPr>
        <w:numPr>
          <w:ilvl w:val="0"/>
          <w:numId w:val="27"/>
        </w:numPr>
        <w:jc w:val="left"/>
      </w:pPr>
      <w:bookmarkStart w:id="16" w:name="_heading=h.2bn6wsx" w:colFirst="0" w:colLast="0"/>
      <w:bookmarkEnd w:id="16"/>
      <w:r w:rsidRPr="005D0809">
        <w:t>Should never get IUDs</w:t>
      </w:r>
    </w:p>
    <w:p w14:paraId="1659793C" w14:textId="77777777" w:rsidR="002621B1" w:rsidRPr="005D0809" w:rsidRDefault="00503EDD">
      <w:pPr>
        <w:numPr>
          <w:ilvl w:val="0"/>
          <w:numId w:val="27"/>
        </w:numPr>
        <w:jc w:val="left"/>
      </w:pPr>
      <w:r w:rsidRPr="005D0809">
        <w:t>Must start ARVs before they can get an IUD</w:t>
      </w:r>
    </w:p>
    <w:p w14:paraId="1659793D" w14:textId="77777777" w:rsidR="002621B1" w:rsidRPr="005D0809" w:rsidRDefault="00503EDD">
      <w:pPr>
        <w:numPr>
          <w:ilvl w:val="0"/>
          <w:numId w:val="27"/>
        </w:numPr>
        <w:jc w:val="left"/>
        <w:rPr>
          <w:b/>
        </w:rPr>
      </w:pPr>
      <w:r w:rsidRPr="005D0809">
        <w:rPr>
          <w:b/>
        </w:rPr>
        <w:t>Can safely use IUDs if they have mild or no clinical disease, whether or not they are on ARVs</w:t>
      </w:r>
    </w:p>
    <w:p w14:paraId="1659793E" w14:textId="7E7F5EBC" w:rsidR="002621B1" w:rsidRPr="005D0809" w:rsidRDefault="00503EDD">
      <w:pPr>
        <w:numPr>
          <w:ilvl w:val="0"/>
          <w:numId w:val="27"/>
        </w:numPr>
        <w:jc w:val="left"/>
      </w:pPr>
      <w:r w:rsidRPr="005D0809">
        <w:t xml:space="preserve">Should have their IUD removed </w:t>
      </w:r>
      <w:r w:rsidR="00AF7EEE">
        <w:t>if</w:t>
      </w:r>
      <w:r w:rsidRPr="005D0809">
        <w:t xml:space="preserve"> their clinical disease becomes advanced or severe</w:t>
      </w:r>
    </w:p>
    <w:p w14:paraId="1659793F" w14:textId="77777777" w:rsidR="002621B1" w:rsidRPr="005D0809" w:rsidRDefault="002621B1">
      <w:pPr>
        <w:ind w:left="720"/>
        <w:jc w:val="left"/>
        <w:rPr>
          <w:b/>
        </w:rPr>
      </w:pPr>
    </w:p>
    <w:p w14:paraId="16597940" w14:textId="77777777" w:rsidR="002621B1" w:rsidRPr="005D0809" w:rsidRDefault="002621B1">
      <w:pPr>
        <w:ind w:left="720"/>
        <w:jc w:val="left"/>
        <w:rPr>
          <w:b/>
        </w:rPr>
      </w:pPr>
    </w:p>
    <w:bookmarkStart w:id="17" w:name="_heading=h.qsh70q" w:colFirst="0" w:colLast="0" w:displacedByCustomXml="next"/>
    <w:bookmarkEnd w:id="17" w:displacedByCustomXml="next"/>
    <w:sdt>
      <w:sdtPr>
        <w:tag w:val="goog_rdk_41"/>
        <w:id w:val="-926427204"/>
      </w:sdtPr>
      <w:sdtContent>
        <w:p w14:paraId="16597941" w14:textId="77777777" w:rsidR="002621B1" w:rsidRPr="005D0809" w:rsidRDefault="00000000">
          <w:pPr>
            <w:numPr>
              <w:ilvl w:val="0"/>
              <w:numId w:val="36"/>
            </w:numPr>
            <w:jc w:val="left"/>
            <w:rPr>
              <w:b/>
            </w:rPr>
          </w:pPr>
          <w:sdt>
            <w:sdtPr>
              <w:tag w:val="goog_rdk_40"/>
              <w:id w:val="1840880391"/>
            </w:sdtPr>
            <w:sdtContent>
              <w:r w:rsidR="00503EDD" w:rsidRPr="005D0809">
                <w:rPr>
                  <w:b/>
                </w:rPr>
                <w:t>Which of the following is NOT a warning sign that needs medical attention:</w:t>
              </w:r>
            </w:sdtContent>
          </w:sdt>
        </w:p>
      </w:sdtContent>
    </w:sdt>
    <w:p w14:paraId="16597942" w14:textId="77777777" w:rsidR="002621B1" w:rsidRPr="005D0809" w:rsidRDefault="00503EDD">
      <w:pPr>
        <w:numPr>
          <w:ilvl w:val="0"/>
          <w:numId w:val="28"/>
        </w:numPr>
        <w:jc w:val="left"/>
        <w:rPr>
          <w:b/>
        </w:rPr>
      </w:pPr>
      <w:bookmarkStart w:id="18" w:name="_heading=h.3as4poj" w:colFirst="0" w:colLast="0"/>
      <w:bookmarkEnd w:id="18"/>
      <w:r w:rsidRPr="005D0809">
        <w:rPr>
          <w:b/>
        </w:rPr>
        <w:t>Cramping with menses and increased length of menstrual cycle</w:t>
      </w:r>
    </w:p>
    <w:p w14:paraId="16597943" w14:textId="77777777" w:rsidR="002621B1" w:rsidRPr="005D0809" w:rsidRDefault="00503EDD">
      <w:pPr>
        <w:numPr>
          <w:ilvl w:val="0"/>
          <w:numId w:val="28"/>
        </w:numPr>
        <w:jc w:val="left"/>
      </w:pPr>
      <w:r w:rsidRPr="005D0809">
        <w:t>Missing IUD string</w:t>
      </w:r>
    </w:p>
    <w:p w14:paraId="16597944" w14:textId="77777777" w:rsidR="002621B1" w:rsidRPr="005D0809" w:rsidRDefault="00503EDD">
      <w:pPr>
        <w:numPr>
          <w:ilvl w:val="0"/>
          <w:numId w:val="28"/>
        </w:numPr>
        <w:jc w:val="left"/>
      </w:pPr>
      <w:r w:rsidRPr="005D0809">
        <w:t>Irregular bleeding or pain every cycle</w:t>
      </w:r>
    </w:p>
    <w:p w14:paraId="16597945" w14:textId="77777777" w:rsidR="002621B1" w:rsidRPr="005D0809" w:rsidRDefault="00503EDD">
      <w:pPr>
        <w:numPr>
          <w:ilvl w:val="0"/>
          <w:numId w:val="28"/>
        </w:numPr>
        <w:jc w:val="left"/>
      </w:pPr>
      <w:r w:rsidRPr="005D0809">
        <w:t>Unusual vaginal discharge and low abdominal pain</w:t>
      </w:r>
    </w:p>
    <w:p w14:paraId="16597946" w14:textId="77777777" w:rsidR="002621B1" w:rsidRPr="005D0809" w:rsidRDefault="002621B1">
      <w:pPr>
        <w:spacing w:before="120"/>
        <w:jc w:val="left"/>
        <w:rPr>
          <w:rFonts w:eastAsia="Garamond"/>
          <w:b/>
          <w:color w:val="1E1E1E"/>
          <w:sz w:val="22"/>
          <w:szCs w:val="22"/>
        </w:rPr>
      </w:pPr>
    </w:p>
    <w:p w14:paraId="16597947" w14:textId="77777777" w:rsidR="002621B1" w:rsidRPr="005D0809" w:rsidRDefault="00503EDD">
      <w:pPr>
        <w:numPr>
          <w:ilvl w:val="0"/>
          <w:numId w:val="30"/>
        </w:numPr>
        <w:spacing w:after="200" w:line="276" w:lineRule="auto"/>
        <w:jc w:val="left"/>
        <w:rPr>
          <w:color w:val="1E1E1E"/>
        </w:rPr>
      </w:pPr>
      <w:r w:rsidRPr="005D0809">
        <w:rPr>
          <w:b/>
          <w:color w:val="1E1E1E"/>
        </w:rPr>
        <w:t>Ideally counseling about the use and benefits of a postpartum IUD (PPIUD) should be provided</w:t>
      </w:r>
      <w:r w:rsidRPr="005D0809">
        <w:rPr>
          <w:color w:val="1E1E1E"/>
        </w:rPr>
        <w:t>:</w:t>
      </w:r>
    </w:p>
    <w:p w14:paraId="16597948" w14:textId="77777777" w:rsidR="002621B1" w:rsidRPr="005D0809" w:rsidRDefault="00503EDD">
      <w:pPr>
        <w:numPr>
          <w:ilvl w:val="1"/>
          <w:numId w:val="8"/>
        </w:numPr>
        <w:spacing w:before="120"/>
        <w:ind w:left="720"/>
        <w:jc w:val="left"/>
        <w:rPr>
          <w:b/>
          <w:color w:val="1E1E1E"/>
        </w:rPr>
      </w:pPr>
      <w:r w:rsidRPr="005D0809">
        <w:rPr>
          <w:b/>
          <w:color w:val="1E1E1E"/>
        </w:rPr>
        <w:t xml:space="preserve">During routine antenatal care visits </w:t>
      </w:r>
    </w:p>
    <w:p w14:paraId="16597949" w14:textId="77777777" w:rsidR="002621B1" w:rsidRPr="005D0809" w:rsidRDefault="00503EDD">
      <w:pPr>
        <w:numPr>
          <w:ilvl w:val="1"/>
          <w:numId w:val="8"/>
        </w:numPr>
        <w:spacing w:before="120"/>
        <w:ind w:left="720"/>
        <w:jc w:val="left"/>
        <w:rPr>
          <w:color w:val="1E1E1E"/>
        </w:rPr>
      </w:pPr>
      <w:r w:rsidRPr="005D0809">
        <w:rPr>
          <w:color w:val="1E1E1E"/>
        </w:rPr>
        <w:t>During active labor, so that the IUD can be placed immediately after delivery of the placenta</w:t>
      </w:r>
    </w:p>
    <w:p w14:paraId="1659794A" w14:textId="77777777" w:rsidR="002621B1" w:rsidRPr="005D0809" w:rsidRDefault="00503EDD">
      <w:pPr>
        <w:numPr>
          <w:ilvl w:val="1"/>
          <w:numId w:val="8"/>
        </w:numPr>
        <w:spacing w:before="120"/>
        <w:ind w:left="720"/>
        <w:jc w:val="left"/>
        <w:rPr>
          <w:color w:val="1E1E1E"/>
        </w:rPr>
      </w:pPr>
      <w:r w:rsidRPr="005D0809">
        <w:rPr>
          <w:color w:val="1E1E1E"/>
        </w:rPr>
        <w:t>Only during the latent phase of labor, if the woman is comfortable</w:t>
      </w:r>
    </w:p>
    <w:p w14:paraId="1659794B" w14:textId="77777777" w:rsidR="002621B1" w:rsidRPr="005D0809" w:rsidRDefault="00503EDD">
      <w:pPr>
        <w:numPr>
          <w:ilvl w:val="1"/>
          <w:numId w:val="8"/>
        </w:numPr>
        <w:spacing w:before="120"/>
        <w:ind w:left="720"/>
        <w:jc w:val="left"/>
        <w:rPr>
          <w:color w:val="1E1E1E"/>
        </w:rPr>
      </w:pPr>
      <w:r w:rsidRPr="005D0809">
        <w:rPr>
          <w:color w:val="1E1E1E"/>
        </w:rPr>
        <w:t>Only after 6 weeks of childbirth</w:t>
      </w:r>
    </w:p>
    <w:p w14:paraId="1659794C" w14:textId="77777777" w:rsidR="002621B1" w:rsidRPr="005D0809" w:rsidRDefault="002621B1">
      <w:pPr>
        <w:spacing w:before="120"/>
        <w:ind w:left="720"/>
        <w:jc w:val="left"/>
        <w:rPr>
          <w:color w:val="1E1E1E"/>
        </w:rPr>
      </w:pPr>
    </w:p>
    <w:p w14:paraId="1659794D" w14:textId="77777777" w:rsidR="002621B1" w:rsidRPr="005D0809" w:rsidRDefault="00503EDD">
      <w:pPr>
        <w:spacing w:before="160"/>
        <w:jc w:val="left"/>
      </w:pPr>
      <w:r w:rsidRPr="005D0809">
        <w:t xml:space="preserve">7. </w:t>
      </w:r>
      <w:r w:rsidRPr="005D0809">
        <w:rPr>
          <w:b/>
        </w:rPr>
        <w:t>Which of the following is TRUE about expulsion of the postpartum IUD</w:t>
      </w:r>
      <w:r w:rsidRPr="005D0809">
        <w:t>?</w:t>
      </w:r>
    </w:p>
    <w:p w14:paraId="1659794E" w14:textId="77777777" w:rsidR="002621B1" w:rsidRPr="005D0809" w:rsidRDefault="00503EDD">
      <w:pPr>
        <w:numPr>
          <w:ilvl w:val="0"/>
          <w:numId w:val="11"/>
        </w:numPr>
        <w:spacing w:before="160"/>
        <w:ind w:left="720"/>
        <w:jc w:val="left"/>
      </w:pPr>
      <w:r w:rsidRPr="005D0809">
        <w:t>To prevent expulsion, women who choose the PPIUD should not breastfeed.</w:t>
      </w:r>
    </w:p>
    <w:p w14:paraId="1659794F" w14:textId="77777777" w:rsidR="002621B1" w:rsidRPr="005D0809" w:rsidRDefault="00503EDD">
      <w:pPr>
        <w:numPr>
          <w:ilvl w:val="0"/>
          <w:numId w:val="11"/>
        </w:numPr>
        <w:spacing w:before="160"/>
        <w:ind w:left="720"/>
        <w:jc w:val="left"/>
        <w:rPr>
          <w:b/>
        </w:rPr>
      </w:pPr>
      <w:r w:rsidRPr="005D0809">
        <w:rPr>
          <w:b/>
        </w:rPr>
        <w:t xml:space="preserve">The expulsion rate is lowest when the IUD is inserted within 10 minutes of delivery of the placenta. </w:t>
      </w:r>
    </w:p>
    <w:p w14:paraId="16597950" w14:textId="77777777" w:rsidR="002621B1" w:rsidRPr="005D0809" w:rsidRDefault="00503EDD">
      <w:pPr>
        <w:numPr>
          <w:ilvl w:val="0"/>
          <w:numId w:val="11"/>
        </w:numPr>
        <w:spacing w:before="160"/>
        <w:ind w:left="720"/>
        <w:jc w:val="left"/>
      </w:pPr>
      <w:r w:rsidRPr="005D0809">
        <w:t>Tying knots of catgut on the cross arms of the IUD will reduce expulsion.</w:t>
      </w:r>
    </w:p>
    <w:p w14:paraId="16597951" w14:textId="77777777" w:rsidR="002621B1" w:rsidRPr="005D0809" w:rsidRDefault="00503EDD">
      <w:pPr>
        <w:numPr>
          <w:ilvl w:val="0"/>
          <w:numId w:val="11"/>
        </w:numPr>
        <w:spacing w:before="160"/>
        <w:ind w:left="720"/>
        <w:jc w:val="left"/>
      </w:pPr>
      <w:r w:rsidRPr="005D0809">
        <w:t xml:space="preserve">Expulsion is less likely when insertion is performed using an inserter tube. </w:t>
      </w:r>
    </w:p>
    <w:p w14:paraId="16597952" w14:textId="77777777" w:rsidR="002621B1" w:rsidRPr="005D0809" w:rsidRDefault="002621B1">
      <w:pPr>
        <w:spacing w:before="160"/>
        <w:jc w:val="left"/>
      </w:pPr>
    </w:p>
    <w:p w14:paraId="16597953" w14:textId="77777777" w:rsidR="002621B1" w:rsidRPr="005D0809" w:rsidRDefault="00503EDD">
      <w:pPr>
        <w:spacing w:before="160"/>
        <w:jc w:val="left"/>
      </w:pPr>
      <w:r w:rsidRPr="005D0809">
        <w:t xml:space="preserve">8. </w:t>
      </w:r>
      <w:r w:rsidRPr="005D0809">
        <w:rPr>
          <w:b/>
        </w:rPr>
        <w:t>Which of the following is the best technique for inserting an IUD on the first day after childbirth</w:t>
      </w:r>
      <w:r w:rsidRPr="005D0809">
        <w:t>?</w:t>
      </w:r>
    </w:p>
    <w:p w14:paraId="16597954" w14:textId="10AE480C" w:rsidR="002621B1" w:rsidRPr="005D0809" w:rsidRDefault="00503EDD">
      <w:pPr>
        <w:spacing w:before="160"/>
        <w:ind w:left="360"/>
        <w:jc w:val="left"/>
        <w:rPr>
          <w:b/>
        </w:rPr>
      </w:pPr>
      <w:r w:rsidRPr="005D0809">
        <w:t xml:space="preserve">a. </w:t>
      </w:r>
      <w:r w:rsidRPr="005D0809">
        <w:rPr>
          <w:b/>
        </w:rPr>
        <w:t>Use instruments such as the Kelly placent</w:t>
      </w:r>
      <w:r w:rsidR="00331FBA">
        <w:rPr>
          <w:b/>
        </w:rPr>
        <w:t>al</w:t>
      </w:r>
      <w:r w:rsidRPr="005D0809">
        <w:rPr>
          <w:b/>
        </w:rPr>
        <w:t xml:space="preserve"> forceps.</w:t>
      </w:r>
    </w:p>
    <w:p w14:paraId="16597955" w14:textId="77777777" w:rsidR="002621B1" w:rsidRPr="005D0809" w:rsidRDefault="00503EDD">
      <w:pPr>
        <w:spacing w:before="160"/>
        <w:ind w:left="360"/>
        <w:jc w:val="left"/>
      </w:pPr>
      <w:r w:rsidRPr="005D0809">
        <w:t>b. Use hands (manually).</w:t>
      </w:r>
    </w:p>
    <w:p w14:paraId="16597956" w14:textId="77777777" w:rsidR="002621B1" w:rsidRPr="005D0809" w:rsidRDefault="00503EDD">
      <w:pPr>
        <w:spacing w:before="160"/>
        <w:ind w:left="360"/>
        <w:jc w:val="left"/>
      </w:pPr>
      <w:r w:rsidRPr="005D0809">
        <w:t xml:space="preserve">c. Use an inserter tube and plunger. </w:t>
      </w:r>
    </w:p>
    <w:p w14:paraId="16597957" w14:textId="77777777" w:rsidR="002621B1" w:rsidRPr="005D0809" w:rsidRDefault="00503EDD">
      <w:pPr>
        <w:spacing w:before="160"/>
        <w:ind w:left="360"/>
        <w:jc w:val="left"/>
      </w:pPr>
      <w:r w:rsidRPr="005D0809">
        <w:t>d. Use a long-toothed forceps.</w:t>
      </w:r>
    </w:p>
    <w:p w14:paraId="16597958" w14:textId="77777777" w:rsidR="002621B1" w:rsidRPr="005D0809" w:rsidRDefault="002621B1">
      <w:pPr>
        <w:spacing w:before="160"/>
        <w:jc w:val="left"/>
      </w:pPr>
    </w:p>
    <w:p w14:paraId="16597959" w14:textId="77777777" w:rsidR="002621B1" w:rsidRPr="005D0809" w:rsidRDefault="00503EDD">
      <w:pPr>
        <w:spacing w:before="160"/>
        <w:jc w:val="left"/>
        <w:rPr>
          <w:b/>
        </w:rPr>
      </w:pPr>
      <w:r w:rsidRPr="005D0809">
        <w:t xml:space="preserve">9. </w:t>
      </w:r>
      <w:r w:rsidRPr="005D0809">
        <w:rPr>
          <w:b/>
        </w:rPr>
        <w:t>In which of the following women would it be safe to insert an IUD immediately following delivery of the placenta?</w:t>
      </w:r>
    </w:p>
    <w:p w14:paraId="1659795A" w14:textId="77777777" w:rsidR="002621B1" w:rsidRPr="005D0809" w:rsidRDefault="00503EDD">
      <w:pPr>
        <w:spacing w:before="120"/>
        <w:ind w:left="270" w:firstLine="90"/>
        <w:jc w:val="left"/>
      </w:pPr>
      <w:r w:rsidRPr="005D0809">
        <w:t>a. A woman who has a fever of 38°C</w:t>
      </w:r>
    </w:p>
    <w:p w14:paraId="1659795B" w14:textId="77777777" w:rsidR="002621B1" w:rsidRPr="005D0809" w:rsidRDefault="00503EDD">
      <w:pPr>
        <w:spacing w:before="120"/>
        <w:ind w:left="270" w:firstLine="90"/>
        <w:jc w:val="left"/>
        <w:rPr>
          <w:b/>
        </w:rPr>
      </w:pPr>
      <w:r w:rsidRPr="005D0809">
        <w:t>b</w:t>
      </w:r>
      <w:r w:rsidRPr="005D0809">
        <w:rPr>
          <w:b/>
        </w:rPr>
        <w:t xml:space="preserve">. A woman who has had ruptured membranes for 12 hours </w:t>
      </w:r>
    </w:p>
    <w:p w14:paraId="1659795C" w14:textId="77777777" w:rsidR="002621B1" w:rsidRPr="005D0809" w:rsidRDefault="00503EDD">
      <w:pPr>
        <w:spacing w:before="120"/>
        <w:ind w:left="270" w:firstLine="90"/>
        <w:jc w:val="left"/>
      </w:pPr>
      <w:r w:rsidRPr="005D0809">
        <w:t>c. A woman who is HIV-positive with a low CD4 count</w:t>
      </w:r>
    </w:p>
    <w:p w14:paraId="1659795D" w14:textId="77777777" w:rsidR="002621B1" w:rsidRPr="005D0809" w:rsidRDefault="00503EDD">
      <w:pPr>
        <w:spacing w:before="120"/>
        <w:ind w:left="270" w:firstLine="90"/>
        <w:jc w:val="left"/>
      </w:pPr>
      <w:r w:rsidRPr="005D0809">
        <w:t xml:space="preserve">d. A woman who is having vaginal bleeding </w:t>
      </w:r>
    </w:p>
    <w:p w14:paraId="1659795E" w14:textId="77777777" w:rsidR="002621B1" w:rsidRPr="005D0809" w:rsidRDefault="002621B1">
      <w:pPr>
        <w:spacing w:before="160"/>
        <w:jc w:val="left"/>
      </w:pPr>
    </w:p>
    <w:p w14:paraId="1659795F" w14:textId="77777777" w:rsidR="002621B1" w:rsidRPr="005D0809" w:rsidRDefault="00503EDD">
      <w:pPr>
        <w:spacing w:before="160"/>
        <w:jc w:val="left"/>
      </w:pPr>
      <w:r w:rsidRPr="005D0809">
        <w:t xml:space="preserve">10. </w:t>
      </w:r>
      <w:r w:rsidRPr="005D0809">
        <w:rPr>
          <w:b/>
        </w:rPr>
        <w:t>In order to minimize the chances of infection during PPIUD insertion:</w:t>
      </w:r>
      <w:r w:rsidRPr="005D0809">
        <w:t xml:space="preserve"> </w:t>
      </w:r>
    </w:p>
    <w:p w14:paraId="16597960" w14:textId="77777777" w:rsidR="002621B1" w:rsidRPr="005D0809" w:rsidRDefault="00503EDD">
      <w:pPr>
        <w:spacing w:before="120"/>
        <w:ind w:left="720" w:hanging="360"/>
        <w:jc w:val="left"/>
      </w:pPr>
      <w:r w:rsidRPr="005D0809">
        <w:t>a. Give antibiotic cover.</w:t>
      </w:r>
    </w:p>
    <w:p w14:paraId="16597961" w14:textId="77777777" w:rsidR="002621B1" w:rsidRPr="005D0809" w:rsidRDefault="00503EDD">
      <w:pPr>
        <w:spacing w:before="120"/>
        <w:ind w:left="720" w:hanging="360"/>
        <w:jc w:val="left"/>
      </w:pPr>
      <w:r w:rsidRPr="005D0809">
        <w:t>b. Autoclave the IUD/LNG-IUS.</w:t>
      </w:r>
    </w:p>
    <w:p w14:paraId="16597962" w14:textId="77777777" w:rsidR="002621B1" w:rsidRPr="005D0809" w:rsidRDefault="00503EDD">
      <w:pPr>
        <w:spacing w:before="120"/>
        <w:ind w:left="720" w:hanging="360"/>
        <w:jc w:val="left"/>
      </w:pPr>
      <w:r w:rsidRPr="005D0809">
        <w:t xml:space="preserve">c. Use sterile gloves only. </w:t>
      </w:r>
    </w:p>
    <w:p w14:paraId="16597963" w14:textId="77777777" w:rsidR="002621B1" w:rsidRPr="005D0809" w:rsidRDefault="00503EDD">
      <w:pPr>
        <w:spacing w:before="120"/>
        <w:ind w:left="720" w:hanging="360"/>
        <w:jc w:val="left"/>
      </w:pPr>
      <w:r w:rsidRPr="005D0809">
        <w:t xml:space="preserve">d. </w:t>
      </w:r>
      <w:r w:rsidRPr="005D0809">
        <w:rPr>
          <w:b/>
        </w:rPr>
        <w:t>Insert the IUD using the “no-touch” technique</w:t>
      </w:r>
      <w:r w:rsidRPr="005D0809">
        <w:t>.</w:t>
      </w:r>
    </w:p>
    <w:p w14:paraId="16597964" w14:textId="77777777" w:rsidR="002621B1" w:rsidRPr="005D0809" w:rsidRDefault="002621B1">
      <w:pPr>
        <w:spacing w:before="120"/>
        <w:jc w:val="left"/>
      </w:pPr>
    </w:p>
    <w:p w14:paraId="16597965" w14:textId="77777777" w:rsidR="002621B1" w:rsidRPr="005D0809" w:rsidRDefault="00503EDD">
      <w:pPr>
        <w:spacing w:line="480" w:lineRule="auto"/>
        <w:rPr>
          <w:b/>
        </w:rPr>
      </w:pPr>
      <w:r w:rsidRPr="005D0809">
        <w:rPr>
          <w:b/>
        </w:rPr>
        <w:t>True or False</w:t>
      </w:r>
    </w:p>
    <w:p w14:paraId="16597966" w14:textId="77777777" w:rsidR="002621B1" w:rsidRPr="005D0809" w:rsidRDefault="00503EDD">
      <w:pPr>
        <w:jc w:val="left"/>
        <w:rPr>
          <w:i/>
        </w:rPr>
      </w:pPr>
      <w:r w:rsidRPr="005D0809">
        <w:rPr>
          <w:i/>
        </w:rPr>
        <w:t>Check off either "True" (T) or "False" (F) in the space provided.</w:t>
      </w:r>
    </w:p>
    <w:tbl>
      <w:tblPr>
        <w:tblW w:w="9179" w:type="dxa"/>
        <w:tblLayout w:type="fixed"/>
        <w:tblCellMar>
          <w:left w:w="115" w:type="dxa"/>
          <w:right w:w="115" w:type="dxa"/>
        </w:tblCellMar>
        <w:tblLook w:val="0400" w:firstRow="0" w:lastRow="0" w:firstColumn="0" w:lastColumn="0" w:noHBand="0" w:noVBand="1"/>
      </w:tblPr>
      <w:tblGrid>
        <w:gridCol w:w="658"/>
        <w:gridCol w:w="6495"/>
        <w:gridCol w:w="1013"/>
        <w:gridCol w:w="1013"/>
      </w:tblGrid>
      <w:tr w:rsidR="002621B1" w:rsidRPr="005D0809" w14:paraId="1659796B" w14:textId="77777777">
        <w:trPr>
          <w:trHeight w:val="720"/>
        </w:trPr>
        <w:tc>
          <w:tcPr>
            <w:tcW w:w="658" w:type="dxa"/>
            <w:vAlign w:val="center"/>
          </w:tcPr>
          <w:p w14:paraId="16597967" w14:textId="77777777" w:rsidR="002621B1" w:rsidRPr="005D0809" w:rsidRDefault="00503EDD">
            <w:pPr>
              <w:spacing w:line="276" w:lineRule="auto"/>
              <w:jc w:val="left"/>
            </w:pPr>
            <w:r w:rsidRPr="005D0809">
              <w:t>11.</w:t>
            </w:r>
          </w:p>
        </w:tc>
        <w:tc>
          <w:tcPr>
            <w:tcW w:w="6496" w:type="dxa"/>
            <w:vAlign w:val="center"/>
          </w:tcPr>
          <w:p w14:paraId="16597968" w14:textId="77777777" w:rsidR="002621B1" w:rsidRPr="005D0809" w:rsidRDefault="00503EDD">
            <w:pPr>
              <w:spacing w:line="276" w:lineRule="auto"/>
              <w:jc w:val="left"/>
            </w:pPr>
            <w:r w:rsidRPr="005D0809">
              <w:t>IUDs provide protection against sexually transmitted infections.</w:t>
            </w:r>
          </w:p>
        </w:tc>
        <w:tc>
          <w:tcPr>
            <w:tcW w:w="1013" w:type="dxa"/>
            <w:vAlign w:val="center"/>
          </w:tcPr>
          <w:p w14:paraId="16597969" w14:textId="77777777" w:rsidR="002621B1" w:rsidRPr="005D0809" w:rsidRDefault="00503EDD">
            <w:pPr>
              <w:spacing w:line="276" w:lineRule="auto"/>
              <w:jc w:val="left"/>
            </w:pPr>
            <w:r w:rsidRPr="005D0809">
              <w:t>T ___</w:t>
            </w:r>
          </w:p>
        </w:tc>
        <w:tc>
          <w:tcPr>
            <w:tcW w:w="1013" w:type="dxa"/>
            <w:vAlign w:val="center"/>
          </w:tcPr>
          <w:p w14:paraId="1659796A" w14:textId="77777777" w:rsidR="002621B1" w:rsidRPr="005D0809" w:rsidRDefault="00503EDD">
            <w:pPr>
              <w:spacing w:line="276" w:lineRule="auto"/>
              <w:jc w:val="left"/>
            </w:pPr>
            <w:r w:rsidRPr="005D0809">
              <w:rPr>
                <w:b/>
              </w:rPr>
              <w:t xml:space="preserve">F </w:t>
            </w:r>
            <w:r w:rsidRPr="005D0809">
              <w:t>___</w:t>
            </w:r>
          </w:p>
        </w:tc>
      </w:tr>
      <w:tr w:rsidR="002621B1" w:rsidRPr="005D0809" w14:paraId="16597970" w14:textId="77777777">
        <w:trPr>
          <w:trHeight w:val="720"/>
        </w:trPr>
        <w:tc>
          <w:tcPr>
            <w:tcW w:w="658" w:type="dxa"/>
            <w:vAlign w:val="center"/>
          </w:tcPr>
          <w:p w14:paraId="1659796C" w14:textId="77777777" w:rsidR="002621B1" w:rsidRPr="005D0809" w:rsidRDefault="00503EDD">
            <w:pPr>
              <w:spacing w:line="276" w:lineRule="auto"/>
              <w:jc w:val="left"/>
            </w:pPr>
            <w:r w:rsidRPr="005D0809">
              <w:t>12.</w:t>
            </w:r>
          </w:p>
        </w:tc>
        <w:tc>
          <w:tcPr>
            <w:tcW w:w="6496" w:type="dxa"/>
            <w:vAlign w:val="center"/>
          </w:tcPr>
          <w:p w14:paraId="1659796D" w14:textId="77777777" w:rsidR="002621B1" w:rsidRPr="005D0809" w:rsidRDefault="00503EDD">
            <w:pPr>
              <w:spacing w:line="276" w:lineRule="auto"/>
              <w:jc w:val="left"/>
            </w:pPr>
            <w:r w:rsidRPr="005D0809">
              <w:t>IUDs are 99 percent effective in preventing pregnancy.</w:t>
            </w:r>
          </w:p>
        </w:tc>
        <w:tc>
          <w:tcPr>
            <w:tcW w:w="1013" w:type="dxa"/>
            <w:vAlign w:val="center"/>
          </w:tcPr>
          <w:p w14:paraId="1659796E" w14:textId="77777777" w:rsidR="002621B1" w:rsidRPr="005D0809" w:rsidRDefault="00503EDD">
            <w:pPr>
              <w:spacing w:line="276" w:lineRule="auto"/>
              <w:jc w:val="left"/>
            </w:pPr>
            <w:r w:rsidRPr="005D0809">
              <w:rPr>
                <w:b/>
              </w:rPr>
              <w:t>T</w:t>
            </w:r>
            <w:r w:rsidRPr="005D0809">
              <w:t xml:space="preserve"> ___</w:t>
            </w:r>
          </w:p>
        </w:tc>
        <w:tc>
          <w:tcPr>
            <w:tcW w:w="1013" w:type="dxa"/>
            <w:vAlign w:val="center"/>
          </w:tcPr>
          <w:p w14:paraId="1659796F" w14:textId="77777777" w:rsidR="002621B1" w:rsidRPr="005D0809" w:rsidRDefault="00503EDD">
            <w:pPr>
              <w:spacing w:line="276" w:lineRule="auto"/>
              <w:jc w:val="left"/>
            </w:pPr>
            <w:r w:rsidRPr="005D0809">
              <w:t>F ___</w:t>
            </w:r>
          </w:p>
        </w:tc>
      </w:tr>
      <w:tr w:rsidR="002621B1" w:rsidRPr="005D0809" w14:paraId="16597975" w14:textId="77777777">
        <w:trPr>
          <w:trHeight w:val="792"/>
        </w:trPr>
        <w:tc>
          <w:tcPr>
            <w:tcW w:w="658" w:type="dxa"/>
            <w:vAlign w:val="center"/>
          </w:tcPr>
          <w:p w14:paraId="16597971" w14:textId="77777777" w:rsidR="002621B1" w:rsidRPr="005D0809" w:rsidRDefault="00503EDD">
            <w:pPr>
              <w:spacing w:line="276" w:lineRule="auto"/>
              <w:jc w:val="left"/>
            </w:pPr>
            <w:r w:rsidRPr="005D0809">
              <w:t>13.</w:t>
            </w:r>
          </w:p>
        </w:tc>
        <w:tc>
          <w:tcPr>
            <w:tcW w:w="6496" w:type="dxa"/>
            <w:vAlign w:val="center"/>
          </w:tcPr>
          <w:p w14:paraId="16597972" w14:textId="77777777" w:rsidR="002621B1" w:rsidRPr="005D0809" w:rsidRDefault="00503EDD">
            <w:pPr>
              <w:spacing w:line="276" w:lineRule="auto"/>
              <w:jc w:val="left"/>
            </w:pPr>
            <w:r w:rsidRPr="005D0809">
              <w:t>Women can initiate IUD use within 48 hours after giving birth.</w:t>
            </w:r>
          </w:p>
        </w:tc>
        <w:tc>
          <w:tcPr>
            <w:tcW w:w="1013" w:type="dxa"/>
            <w:vAlign w:val="center"/>
          </w:tcPr>
          <w:p w14:paraId="16597973" w14:textId="77777777" w:rsidR="002621B1" w:rsidRPr="005D0809" w:rsidRDefault="00503EDD">
            <w:pPr>
              <w:spacing w:line="276" w:lineRule="auto"/>
              <w:jc w:val="left"/>
            </w:pPr>
            <w:r w:rsidRPr="005D0809">
              <w:rPr>
                <w:b/>
              </w:rPr>
              <w:t>T</w:t>
            </w:r>
            <w:r w:rsidRPr="005D0809">
              <w:t xml:space="preserve"> ___</w:t>
            </w:r>
          </w:p>
        </w:tc>
        <w:tc>
          <w:tcPr>
            <w:tcW w:w="1013" w:type="dxa"/>
            <w:vAlign w:val="center"/>
          </w:tcPr>
          <w:p w14:paraId="16597974" w14:textId="77777777" w:rsidR="002621B1" w:rsidRPr="005D0809" w:rsidRDefault="00503EDD">
            <w:pPr>
              <w:spacing w:line="276" w:lineRule="auto"/>
              <w:jc w:val="left"/>
            </w:pPr>
            <w:r w:rsidRPr="005D0809">
              <w:t>F ___</w:t>
            </w:r>
          </w:p>
        </w:tc>
      </w:tr>
      <w:tr w:rsidR="002621B1" w:rsidRPr="005D0809" w14:paraId="1659797A" w14:textId="77777777">
        <w:trPr>
          <w:trHeight w:val="720"/>
        </w:trPr>
        <w:tc>
          <w:tcPr>
            <w:tcW w:w="658" w:type="dxa"/>
            <w:vAlign w:val="center"/>
          </w:tcPr>
          <w:p w14:paraId="16597976" w14:textId="77777777" w:rsidR="002621B1" w:rsidRPr="005D0809" w:rsidRDefault="00503EDD">
            <w:pPr>
              <w:spacing w:line="276" w:lineRule="auto"/>
              <w:jc w:val="left"/>
            </w:pPr>
            <w:r w:rsidRPr="005D0809">
              <w:t>14.</w:t>
            </w:r>
          </w:p>
        </w:tc>
        <w:tc>
          <w:tcPr>
            <w:tcW w:w="6496" w:type="dxa"/>
            <w:vAlign w:val="center"/>
          </w:tcPr>
          <w:p w14:paraId="16597977" w14:textId="77777777" w:rsidR="002621B1" w:rsidRPr="005D0809" w:rsidRDefault="00503EDD">
            <w:pPr>
              <w:spacing w:line="276" w:lineRule="auto"/>
              <w:jc w:val="left"/>
            </w:pPr>
            <w:r w:rsidRPr="005D0809">
              <w:t>Fertility returns immediately after an IUD is removed.</w:t>
            </w:r>
          </w:p>
        </w:tc>
        <w:tc>
          <w:tcPr>
            <w:tcW w:w="1013" w:type="dxa"/>
            <w:vAlign w:val="center"/>
          </w:tcPr>
          <w:p w14:paraId="16597978" w14:textId="77777777" w:rsidR="002621B1" w:rsidRPr="005D0809" w:rsidRDefault="00503EDD">
            <w:pPr>
              <w:spacing w:line="276" w:lineRule="auto"/>
              <w:jc w:val="left"/>
            </w:pPr>
            <w:r w:rsidRPr="005D0809">
              <w:rPr>
                <w:b/>
              </w:rPr>
              <w:t xml:space="preserve">T </w:t>
            </w:r>
            <w:r w:rsidRPr="005D0809">
              <w:t>___</w:t>
            </w:r>
          </w:p>
        </w:tc>
        <w:tc>
          <w:tcPr>
            <w:tcW w:w="1013" w:type="dxa"/>
            <w:vAlign w:val="center"/>
          </w:tcPr>
          <w:p w14:paraId="16597979" w14:textId="77777777" w:rsidR="002621B1" w:rsidRPr="005D0809" w:rsidRDefault="00503EDD">
            <w:pPr>
              <w:spacing w:line="276" w:lineRule="auto"/>
              <w:jc w:val="left"/>
            </w:pPr>
            <w:r w:rsidRPr="005D0809">
              <w:t>F ___</w:t>
            </w:r>
          </w:p>
        </w:tc>
      </w:tr>
      <w:tr w:rsidR="002621B1" w:rsidRPr="005D0809" w14:paraId="1659797F" w14:textId="77777777">
        <w:trPr>
          <w:trHeight w:val="720"/>
        </w:trPr>
        <w:tc>
          <w:tcPr>
            <w:tcW w:w="658" w:type="dxa"/>
            <w:vAlign w:val="center"/>
          </w:tcPr>
          <w:p w14:paraId="1659797B" w14:textId="77777777" w:rsidR="002621B1" w:rsidRPr="005D0809" w:rsidRDefault="00503EDD">
            <w:pPr>
              <w:spacing w:line="276" w:lineRule="auto"/>
              <w:jc w:val="left"/>
            </w:pPr>
            <w:r w:rsidRPr="005D0809">
              <w:t>15</w:t>
            </w:r>
          </w:p>
        </w:tc>
        <w:tc>
          <w:tcPr>
            <w:tcW w:w="6496" w:type="dxa"/>
          </w:tcPr>
          <w:p w14:paraId="1659797C" w14:textId="64FB57A4" w:rsidR="002621B1" w:rsidRPr="005D0809" w:rsidRDefault="00503EDD">
            <w:pPr>
              <w:spacing w:line="276" w:lineRule="auto"/>
              <w:jc w:val="left"/>
            </w:pPr>
            <w:r w:rsidRPr="005D0809">
              <w:rPr>
                <w:rFonts w:eastAsia="Garamond"/>
              </w:rPr>
              <w:t>The rate of postpartum expulsion is slightly higher than Interval Insertions</w:t>
            </w:r>
            <w:r w:rsidR="005D0809">
              <w:rPr>
                <w:rFonts w:eastAsia="Garamond"/>
              </w:rPr>
              <w:t xml:space="preserve"> </w:t>
            </w:r>
            <w:r w:rsidRPr="005D0809">
              <w:rPr>
                <w:rFonts w:eastAsia="Garamond"/>
              </w:rPr>
              <w:t xml:space="preserve"> </w:t>
            </w:r>
          </w:p>
        </w:tc>
        <w:tc>
          <w:tcPr>
            <w:tcW w:w="1013" w:type="dxa"/>
            <w:vAlign w:val="center"/>
          </w:tcPr>
          <w:p w14:paraId="1659797D" w14:textId="77777777" w:rsidR="002621B1" w:rsidRPr="005D0809" w:rsidRDefault="00503EDD">
            <w:pPr>
              <w:spacing w:line="276" w:lineRule="auto"/>
              <w:jc w:val="left"/>
              <w:rPr>
                <w:b/>
              </w:rPr>
            </w:pPr>
            <w:r w:rsidRPr="005D0809">
              <w:rPr>
                <w:b/>
              </w:rPr>
              <w:t xml:space="preserve">T </w:t>
            </w:r>
            <w:r w:rsidRPr="005D0809">
              <w:t>___</w:t>
            </w:r>
          </w:p>
        </w:tc>
        <w:tc>
          <w:tcPr>
            <w:tcW w:w="1013" w:type="dxa"/>
            <w:vAlign w:val="center"/>
          </w:tcPr>
          <w:p w14:paraId="1659797E" w14:textId="77777777" w:rsidR="002621B1" w:rsidRPr="005D0809" w:rsidRDefault="00503EDD">
            <w:pPr>
              <w:spacing w:line="276" w:lineRule="auto"/>
              <w:jc w:val="left"/>
            </w:pPr>
            <w:r w:rsidRPr="005D0809">
              <w:t>F ___</w:t>
            </w:r>
          </w:p>
        </w:tc>
      </w:tr>
      <w:tr w:rsidR="002621B1" w:rsidRPr="005D0809" w14:paraId="16597984" w14:textId="77777777">
        <w:trPr>
          <w:trHeight w:val="720"/>
        </w:trPr>
        <w:tc>
          <w:tcPr>
            <w:tcW w:w="658" w:type="dxa"/>
            <w:vAlign w:val="center"/>
          </w:tcPr>
          <w:p w14:paraId="16597980" w14:textId="77777777" w:rsidR="002621B1" w:rsidRPr="005D0809" w:rsidRDefault="00503EDD">
            <w:pPr>
              <w:spacing w:line="276" w:lineRule="auto"/>
              <w:jc w:val="left"/>
            </w:pPr>
            <w:r w:rsidRPr="005D0809">
              <w:t>16</w:t>
            </w:r>
          </w:p>
        </w:tc>
        <w:tc>
          <w:tcPr>
            <w:tcW w:w="6496" w:type="dxa"/>
          </w:tcPr>
          <w:p w14:paraId="16597981" w14:textId="4775D53F" w:rsidR="002621B1" w:rsidRPr="005D0809" w:rsidRDefault="00503EDD">
            <w:pPr>
              <w:spacing w:line="276" w:lineRule="auto"/>
              <w:jc w:val="left"/>
            </w:pPr>
            <w:r w:rsidRPr="005D0809">
              <w:rPr>
                <w:rFonts w:eastAsia="Garamond"/>
              </w:rPr>
              <w:t>PPIUD can be inserted anytime from childbirth to 6 weeks and beyond</w:t>
            </w:r>
            <w:r w:rsidR="005D0809">
              <w:rPr>
                <w:rFonts w:eastAsia="Garamond"/>
                <w:b/>
              </w:rPr>
              <w:t xml:space="preserve">  </w:t>
            </w:r>
            <w:r w:rsidRPr="005D0809">
              <w:rPr>
                <w:rFonts w:eastAsia="Garamond"/>
                <w:b/>
              </w:rPr>
              <w:t xml:space="preserve"> </w:t>
            </w:r>
          </w:p>
        </w:tc>
        <w:tc>
          <w:tcPr>
            <w:tcW w:w="1013" w:type="dxa"/>
            <w:vAlign w:val="center"/>
          </w:tcPr>
          <w:p w14:paraId="16597982" w14:textId="77777777" w:rsidR="002621B1" w:rsidRPr="005D0809" w:rsidRDefault="00503EDD">
            <w:pPr>
              <w:spacing w:line="276" w:lineRule="auto"/>
              <w:jc w:val="left"/>
              <w:rPr>
                <w:b/>
              </w:rPr>
            </w:pPr>
            <w:r w:rsidRPr="005D0809">
              <w:t>T ___</w:t>
            </w:r>
          </w:p>
        </w:tc>
        <w:tc>
          <w:tcPr>
            <w:tcW w:w="1013" w:type="dxa"/>
            <w:vAlign w:val="center"/>
          </w:tcPr>
          <w:p w14:paraId="16597983" w14:textId="77777777" w:rsidR="002621B1" w:rsidRPr="005D0809" w:rsidRDefault="00503EDD">
            <w:pPr>
              <w:spacing w:line="276" w:lineRule="auto"/>
              <w:jc w:val="left"/>
            </w:pPr>
            <w:r w:rsidRPr="005D0809">
              <w:rPr>
                <w:b/>
              </w:rPr>
              <w:t>F</w:t>
            </w:r>
            <w:r w:rsidRPr="005D0809">
              <w:t xml:space="preserve"> ___</w:t>
            </w:r>
          </w:p>
        </w:tc>
      </w:tr>
      <w:tr w:rsidR="002621B1" w:rsidRPr="005D0809" w14:paraId="16597989" w14:textId="77777777">
        <w:trPr>
          <w:trHeight w:val="720"/>
        </w:trPr>
        <w:tc>
          <w:tcPr>
            <w:tcW w:w="658" w:type="dxa"/>
            <w:vAlign w:val="center"/>
          </w:tcPr>
          <w:p w14:paraId="16597985" w14:textId="77777777" w:rsidR="002621B1" w:rsidRPr="005D0809" w:rsidRDefault="00503EDD">
            <w:pPr>
              <w:spacing w:line="276" w:lineRule="auto"/>
              <w:jc w:val="left"/>
            </w:pPr>
            <w:r w:rsidRPr="005D0809">
              <w:t>17</w:t>
            </w:r>
          </w:p>
        </w:tc>
        <w:tc>
          <w:tcPr>
            <w:tcW w:w="6496" w:type="dxa"/>
          </w:tcPr>
          <w:p w14:paraId="16597986" w14:textId="48C5F06E" w:rsidR="002621B1" w:rsidRPr="005D0809" w:rsidRDefault="00503EDD">
            <w:pPr>
              <w:spacing w:line="276" w:lineRule="auto"/>
              <w:jc w:val="left"/>
            </w:pPr>
            <w:r w:rsidRPr="005D0809">
              <w:rPr>
                <w:rFonts w:eastAsia="Garamond"/>
              </w:rPr>
              <w:t>Maternal Health Providers should be trained for PPIUD insertions</w:t>
            </w:r>
            <w:r w:rsidR="005D0809">
              <w:rPr>
                <w:rFonts w:eastAsia="Garamond"/>
              </w:rPr>
              <w:t xml:space="preserve"> </w:t>
            </w:r>
            <w:r w:rsidRPr="005D0809">
              <w:rPr>
                <w:rFonts w:eastAsia="Garamond"/>
              </w:rPr>
              <w:t xml:space="preserve"> </w:t>
            </w:r>
          </w:p>
        </w:tc>
        <w:tc>
          <w:tcPr>
            <w:tcW w:w="1013" w:type="dxa"/>
            <w:vAlign w:val="center"/>
          </w:tcPr>
          <w:p w14:paraId="16597987" w14:textId="77777777" w:rsidR="002621B1" w:rsidRPr="005D0809" w:rsidRDefault="00503EDD">
            <w:pPr>
              <w:spacing w:line="276" w:lineRule="auto"/>
              <w:jc w:val="left"/>
              <w:rPr>
                <w:b/>
              </w:rPr>
            </w:pPr>
            <w:r w:rsidRPr="005D0809">
              <w:rPr>
                <w:b/>
              </w:rPr>
              <w:t>T</w:t>
            </w:r>
            <w:r w:rsidRPr="005D0809">
              <w:t xml:space="preserve"> ___</w:t>
            </w:r>
          </w:p>
        </w:tc>
        <w:tc>
          <w:tcPr>
            <w:tcW w:w="1013" w:type="dxa"/>
            <w:vAlign w:val="center"/>
          </w:tcPr>
          <w:p w14:paraId="16597988" w14:textId="77777777" w:rsidR="002621B1" w:rsidRPr="005D0809" w:rsidRDefault="00503EDD">
            <w:pPr>
              <w:spacing w:line="276" w:lineRule="auto"/>
              <w:jc w:val="left"/>
            </w:pPr>
            <w:r w:rsidRPr="005D0809">
              <w:t>F ___</w:t>
            </w:r>
          </w:p>
        </w:tc>
      </w:tr>
      <w:tr w:rsidR="002621B1" w:rsidRPr="005D0809" w14:paraId="1659798E" w14:textId="77777777">
        <w:trPr>
          <w:trHeight w:val="720"/>
        </w:trPr>
        <w:tc>
          <w:tcPr>
            <w:tcW w:w="658" w:type="dxa"/>
            <w:vAlign w:val="center"/>
          </w:tcPr>
          <w:p w14:paraId="1659798A" w14:textId="77777777" w:rsidR="002621B1" w:rsidRPr="005D0809" w:rsidRDefault="00503EDD">
            <w:pPr>
              <w:spacing w:line="276" w:lineRule="auto"/>
              <w:jc w:val="left"/>
            </w:pPr>
            <w:r w:rsidRPr="005D0809">
              <w:t>18</w:t>
            </w:r>
          </w:p>
        </w:tc>
        <w:tc>
          <w:tcPr>
            <w:tcW w:w="6496" w:type="dxa"/>
          </w:tcPr>
          <w:p w14:paraId="1659798B" w14:textId="77777777" w:rsidR="002621B1" w:rsidRPr="005D0809" w:rsidRDefault="00503EDD">
            <w:pPr>
              <w:spacing w:line="276" w:lineRule="auto"/>
              <w:jc w:val="left"/>
            </w:pPr>
            <w:r w:rsidRPr="005D0809">
              <w:rPr>
                <w:rFonts w:eastAsia="Garamond"/>
              </w:rPr>
              <w:t>Screening of the client for eligibility is not required if the woman appears to be healthy</w:t>
            </w:r>
          </w:p>
        </w:tc>
        <w:tc>
          <w:tcPr>
            <w:tcW w:w="1013" w:type="dxa"/>
            <w:vAlign w:val="center"/>
          </w:tcPr>
          <w:p w14:paraId="1659798C" w14:textId="77777777" w:rsidR="002621B1" w:rsidRPr="005D0809" w:rsidRDefault="00503EDD">
            <w:pPr>
              <w:spacing w:line="276" w:lineRule="auto"/>
              <w:jc w:val="left"/>
              <w:rPr>
                <w:b/>
              </w:rPr>
            </w:pPr>
            <w:r w:rsidRPr="005D0809">
              <w:t>T ___</w:t>
            </w:r>
          </w:p>
        </w:tc>
        <w:tc>
          <w:tcPr>
            <w:tcW w:w="1013" w:type="dxa"/>
            <w:vAlign w:val="center"/>
          </w:tcPr>
          <w:p w14:paraId="1659798D" w14:textId="77777777" w:rsidR="002621B1" w:rsidRPr="005D0809" w:rsidRDefault="00503EDD">
            <w:pPr>
              <w:spacing w:line="276" w:lineRule="auto"/>
              <w:jc w:val="left"/>
            </w:pPr>
            <w:r w:rsidRPr="005D0809">
              <w:rPr>
                <w:b/>
              </w:rPr>
              <w:t>F _</w:t>
            </w:r>
            <w:r w:rsidRPr="005D0809">
              <w:t>__</w:t>
            </w:r>
          </w:p>
        </w:tc>
      </w:tr>
      <w:tr w:rsidR="002621B1" w:rsidRPr="005D0809" w14:paraId="16597993" w14:textId="77777777">
        <w:trPr>
          <w:trHeight w:val="720"/>
        </w:trPr>
        <w:tc>
          <w:tcPr>
            <w:tcW w:w="658" w:type="dxa"/>
            <w:vAlign w:val="center"/>
          </w:tcPr>
          <w:p w14:paraId="1659798F" w14:textId="77777777" w:rsidR="002621B1" w:rsidRPr="005D0809" w:rsidRDefault="00503EDD">
            <w:pPr>
              <w:spacing w:line="276" w:lineRule="auto"/>
              <w:jc w:val="left"/>
            </w:pPr>
            <w:r w:rsidRPr="005D0809">
              <w:t>19</w:t>
            </w:r>
          </w:p>
        </w:tc>
        <w:tc>
          <w:tcPr>
            <w:tcW w:w="6496" w:type="dxa"/>
          </w:tcPr>
          <w:p w14:paraId="16597990" w14:textId="77777777" w:rsidR="002621B1" w:rsidRPr="005D0809" w:rsidRDefault="00503EDD">
            <w:pPr>
              <w:spacing w:line="276" w:lineRule="auto"/>
              <w:jc w:val="left"/>
              <w:rPr>
                <w:rFonts w:eastAsia="Garamond"/>
              </w:rPr>
            </w:pPr>
            <w:r w:rsidRPr="005D0809">
              <w:rPr>
                <w:rFonts w:eastAsia="Garamond"/>
                <w:sz w:val="22"/>
                <w:szCs w:val="22"/>
              </w:rPr>
              <w:t xml:space="preserve">It is not recommended to insert a new IUD immediately after the removal of the old one </w:t>
            </w:r>
          </w:p>
        </w:tc>
        <w:tc>
          <w:tcPr>
            <w:tcW w:w="1013" w:type="dxa"/>
            <w:vAlign w:val="center"/>
          </w:tcPr>
          <w:p w14:paraId="16597991" w14:textId="77777777" w:rsidR="002621B1" w:rsidRPr="005D0809" w:rsidRDefault="00503EDD">
            <w:pPr>
              <w:spacing w:line="276" w:lineRule="auto"/>
              <w:jc w:val="left"/>
              <w:rPr>
                <w:b/>
              </w:rPr>
            </w:pPr>
            <w:r w:rsidRPr="005D0809">
              <w:t>T ___</w:t>
            </w:r>
          </w:p>
        </w:tc>
        <w:tc>
          <w:tcPr>
            <w:tcW w:w="1013" w:type="dxa"/>
            <w:vAlign w:val="center"/>
          </w:tcPr>
          <w:p w14:paraId="16597992" w14:textId="77777777" w:rsidR="002621B1" w:rsidRPr="005D0809" w:rsidRDefault="00503EDD">
            <w:pPr>
              <w:spacing w:line="276" w:lineRule="auto"/>
              <w:jc w:val="left"/>
            </w:pPr>
            <w:r w:rsidRPr="005D0809">
              <w:rPr>
                <w:b/>
              </w:rPr>
              <w:t>F</w:t>
            </w:r>
            <w:r w:rsidRPr="005D0809">
              <w:t xml:space="preserve"> ___</w:t>
            </w:r>
          </w:p>
        </w:tc>
      </w:tr>
      <w:tr w:rsidR="002621B1" w:rsidRPr="005D0809" w14:paraId="16597998" w14:textId="77777777">
        <w:trPr>
          <w:trHeight w:val="378"/>
        </w:trPr>
        <w:tc>
          <w:tcPr>
            <w:tcW w:w="658" w:type="dxa"/>
            <w:vAlign w:val="center"/>
          </w:tcPr>
          <w:p w14:paraId="16597994" w14:textId="77777777" w:rsidR="002621B1" w:rsidRPr="005D0809" w:rsidRDefault="00503EDD">
            <w:pPr>
              <w:spacing w:line="276" w:lineRule="auto"/>
              <w:jc w:val="left"/>
            </w:pPr>
            <w:r w:rsidRPr="005D0809">
              <w:t>20</w:t>
            </w:r>
          </w:p>
        </w:tc>
        <w:tc>
          <w:tcPr>
            <w:tcW w:w="6496" w:type="dxa"/>
          </w:tcPr>
          <w:p w14:paraId="16597995" w14:textId="77777777" w:rsidR="002621B1" w:rsidRPr="005D0809" w:rsidRDefault="00503EDD">
            <w:pPr>
              <w:spacing w:line="276" w:lineRule="auto"/>
              <w:jc w:val="left"/>
              <w:rPr>
                <w:rFonts w:eastAsia="Garamond"/>
              </w:rPr>
            </w:pPr>
            <w:r w:rsidRPr="005D0809">
              <w:rPr>
                <w:rFonts w:eastAsia="Garamond"/>
              </w:rPr>
              <w:t>It is better to remove/replace IUDs after 2 years to avoid infection</w:t>
            </w:r>
          </w:p>
        </w:tc>
        <w:tc>
          <w:tcPr>
            <w:tcW w:w="1013" w:type="dxa"/>
            <w:vAlign w:val="center"/>
          </w:tcPr>
          <w:p w14:paraId="16597996" w14:textId="77777777" w:rsidR="002621B1" w:rsidRPr="005D0809" w:rsidRDefault="00503EDD">
            <w:pPr>
              <w:spacing w:line="276" w:lineRule="auto"/>
              <w:jc w:val="left"/>
              <w:rPr>
                <w:b/>
              </w:rPr>
            </w:pPr>
            <w:r w:rsidRPr="005D0809">
              <w:t>T ___</w:t>
            </w:r>
          </w:p>
        </w:tc>
        <w:tc>
          <w:tcPr>
            <w:tcW w:w="1013" w:type="dxa"/>
            <w:vAlign w:val="center"/>
          </w:tcPr>
          <w:p w14:paraId="16597997" w14:textId="77777777" w:rsidR="002621B1" w:rsidRPr="005D0809" w:rsidRDefault="00503EDD">
            <w:pPr>
              <w:spacing w:line="276" w:lineRule="auto"/>
              <w:jc w:val="left"/>
            </w:pPr>
            <w:r w:rsidRPr="005D0809">
              <w:rPr>
                <w:b/>
              </w:rPr>
              <w:t>F</w:t>
            </w:r>
            <w:r w:rsidRPr="005D0809">
              <w:t xml:space="preserve"> ___</w:t>
            </w:r>
          </w:p>
        </w:tc>
      </w:tr>
    </w:tbl>
    <w:p w14:paraId="16597999" w14:textId="77777777" w:rsidR="002621B1" w:rsidRPr="005D0809" w:rsidRDefault="002621B1">
      <w:pPr>
        <w:spacing w:line="480" w:lineRule="auto"/>
        <w:rPr>
          <w:b/>
        </w:rPr>
      </w:pPr>
    </w:p>
    <w:p w14:paraId="1659799A" w14:textId="77777777" w:rsidR="002621B1" w:rsidRPr="005D0809" w:rsidRDefault="00503EDD">
      <w:pPr>
        <w:spacing w:line="480" w:lineRule="auto"/>
        <w:rPr>
          <w:b/>
        </w:rPr>
      </w:pPr>
      <w:r w:rsidRPr="005D0809">
        <w:rPr>
          <w:b/>
        </w:rPr>
        <w:t>Fill in the Blank</w:t>
      </w:r>
    </w:p>
    <w:p w14:paraId="1659799B" w14:textId="77777777" w:rsidR="002621B1" w:rsidRPr="005D0809" w:rsidRDefault="00503EDD">
      <w:pPr>
        <w:spacing w:after="120"/>
        <w:rPr>
          <w:rFonts w:eastAsia="Arial"/>
          <w:i/>
        </w:rPr>
      </w:pPr>
      <w:r w:rsidRPr="005D0809">
        <w:rPr>
          <w:i/>
        </w:rPr>
        <w:t>Complete the following sentences with one of these words. (Words may be used more than once or may not be used.) Each blank is worth 2 point.</w:t>
      </w:r>
    </w:p>
    <w:tbl>
      <w:tblPr>
        <w:tblW w:w="9000" w:type="dxa"/>
        <w:tblLayout w:type="fixed"/>
        <w:tblCellMar>
          <w:left w:w="72" w:type="dxa"/>
          <w:right w:w="72" w:type="dxa"/>
        </w:tblCellMar>
        <w:tblLook w:val="0000" w:firstRow="0" w:lastRow="0" w:firstColumn="0" w:lastColumn="0" w:noHBand="0" w:noVBand="0"/>
      </w:tblPr>
      <w:tblGrid>
        <w:gridCol w:w="1801"/>
        <w:gridCol w:w="1772"/>
        <w:gridCol w:w="1811"/>
        <w:gridCol w:w="1791"/>
        <w:gridCol w:w="1825"/>
      </w:tblGrid>
      <w:tr w:rsidR="002621B1" w:rsidRPr="005D0809" w14:paraId="165979A1" w14:textId="77777777">
        <w:trPr>
          <w:trHeight w:val="576"/>
        </w:trPr>
        <w:tc>
          <w:tcPr>
            <w:tcW w:w="1801" w:type="dxa"/>
          </w:tcPr>
          <w:p w14:paraId="1659799C" w14:textId="77777777" w:rsidR="002621B1" w:rsidRPr="005D0809" w:rsidRDefault="00503EDD">
            <w:pPr>
              <w:spacing w:before="60" w:after="60" w:line="260" w:lineRule="auto"/>
              <w:jc w:val="left"/>
            </w:pPr>
            <w:r w:rsidRPr="005D0809">
              <w:t>Headaches</w:t>
            </w:r>
          </w:p>
        </w:tc>
        <w:tc>
          <w:tcPr>
            <w:tcW w:w="1772" w:type="dxa"/>
          </w:tcPr>
          <w:p w14:paraId="1659799D" w14:textId="77777777" w:rsidR="002621B1" w:rsidRPr="005D0809" w:rsidRDefault="00503EDD">
            <w:pPr>
              <w:spacing w:before="60" w:after="60" w:line="260" w:lineRule="auto"/>
              <w:jc w:val="left"/>
            </w:pPr>
            <w:r w:rsidRPr="005D0809">
              <w:t>Blood clots</w:t>
            </w:r>
          </w:p>
        </w:tc>
        <w:tc>
          <w:tcPr>
            <w:tcW w:w="1811" w:type="dxa"/>
          </w:tcPr>
          <w:p w14:paraId="1659799E" w14:textId="77777777" w:rsidR="002621B1" w:rsidRPr="005D0809" w:rsidRDefault="00503EDD">
            <w:pPr>
              <w:spacing w:before="60" w:after="60" w:line="260" w:lineRule="auto"/>
              <w:jc w:val="left"/>
            </w:pPr>
            <w:r w:rsidRPr="005D0809">
              <w:t>Nausea</w:t>
            </w:r>
          </w:p>
        </w:tc>
        <w:tc>
          <w:tcPr>
            <w:tcW w:w="1791" w:type="dxa"/>
          </w:tcPr>
          <w:p w14:paraId="1659799F" w14:textId="77777777" w:rsidR="002621B1" w:rsidRPr="005D0809" w:rsidRDefault="00503EDD">
            <w:pPr>
              <w:spacing w:before="60" w:after="60" w:line="260" w:lineRule="auto"/>
              <w:jc w:val="left"/>
            </w:pPr>
            <w:r w:rsidRPr="005D0809">
              <w:t>Ectopic pregnancy</w:t>
            </w:r>
          </w:p>
        </w:tc>
        <w:tc>
          <w:tcPr>
            <w:tcW w:w="1825" w:type="dxa"/>
          </w:tcPr>
          <w:p w14:paraId="165979A0" w14:textId="77777777" w:rsidR="002621B1" w:rsidRPr="005D0809" w:rsidRDefault="00503EDD">
            <w:pPr>
              <w:spacing w:before="60" w:after="60" w:line="260" w:lineRule="auto"/>
              <w:jc w:val="left"/>
            </w:pPr>
            <w:r w:rsidRPr="005D0809">
              <w:t>Cramping</w:t>
            </w:r>
          </w:p>
        </w:tc>
      </w:tr>
      <w:tr w:rsidR="002621B1" w:rsidRPr="005D0809" w14:paraId="165979A7" w14:textId="77777777">
        <w:trPr>
          <w:trHeight w:val="576"/>
        </w:trPr>
        <w:tc>
          <w:tcPr>
            <w:tcW w:w="1801" w:type="dxa"/>
          </w:tcPr>
          <w:p w14:paraId="165979A2" w14:textId="77777777" w:rsidR="002621B1" w:rsidRPr="005D0809" w:rsidRDefault="00503EDD">
            <w:pPr>
              <w:spacing w:before="60" w:after="60" w:line="260" w:lineRule="auto"/>
              <w:jc w:val="left"/>
            </w:pPr>
            <w:r w:rsidRPr="005D0809">
              <w:t>Perforation</w:t>
            </w:r>
          </w:p>
        </w:tc>
        <w:tc>
          <w:tcPr>
            <w:tcW w:w="1772" w:type="dxa"/>
          </w:tcPr>
          <w:p w14:paraId="165979A3" w14:textId="77777777" w:rsidR="002621B1" w:rsidRPr="005D0809" w:rsidRDefault="00503EDD">
            <w:pPr>
              <w:spacing w:before="60" w:after="60" w:line="260" w:lineRule="auto"/>
              <w:jc w:val="left"/>
            </w:pPr>
            <w:r w:rsidRPr="005D0809">
              <w:t>PID</w:t>
            </w:r>
          </w:p>
        </w:tc>
        <w:tc>
          <w:tcPr>
            <w:tcW w:w="1811" w:type="dxa"/>
          </w:tcPr>
          <w:p w14:paraId="165979A4" w14:textId="77777777" w:rsidR="002621B1" w:rsidRPr="005D0809" w:rsidRDefault="00503EDD">
            <w:pPr>
              <w:spacing w:before="60" w:after="60" w:line="260" w:lineRule="auto"/>
              <w:jc w:val="left"/>
            </w:pPr>
            <w:r w:rsidRPr="005D0809">
              <w:t xml:space="preserve">Acne </w:t>
            </w:r>
          </w:p>
        </w:tc>
        <w:tc>
          <w:tcPr>
            <w:tcW w:w="1791" w:type="dxa"/>
          </w:tcPr>
          <w:p w14:paraId="165979A5" w14:textId="77777777" w:rsidR="002621B1" w:rsidRPr="005D0809" w:rsidRDefault="00503EDD">
            <w:pPr>
              <w:spacing w:before="60" w:after="60" w:line="260" w:lineRule="auto"/>
              <w:jc w:val="left"/>
            </w:pPr>
            <w:r w:rsidRPr="005D0809">
              <w:t>Infertility</w:t>
            </w:r>
          </w:p>
        </w:tc>
        <w:tc>
          <w:tcPr>
            <w:tcW w:w="1825" w:type="dxa"/>
          </w:tcPr>
          <w:p w14:paraId="165979A6" w14:textId="77777777" w:rsidR="002621B1" w:rsidRPr="005D0809" w:rsidRDefault="00503EDD">
            <w:pPr>
              <w:spacing w:before="60" w:after="60" w:line="260" w:lineRule="auto"/>
              <w:jc w:val="left"/>
            </w:pPr>
            <w:r w:rsidRPr="005D0809">
              <w:t>Amenorrhea</w:t>
            </w:r>
          </w:p>
        </w:tc>
      </w:tr>
      <w:tr w:rsidR="002621B1" w:rsidRPr="005D0809" w14:paraId="165979AD" w14:textId="77777777">
        <w:trPr>
          <w:trHeight w:val="576"/>
        </w:trPr>
        <w:tc>
          <w:tcPr>
            <w:tcW w:w="1801" w:type="dxa"/>
          </w:tcPr>
          <w:p w14:paraId="165979A8" w14:textId="77777777" w:rsidR="002621B1" w:rsidRPr="005D0809" w:rsidRDefault="00503EDD">
            <w:pPr>
              <w:spacing w:before="60" w:after="60" w:line="260" w:lineRule="auto"/>
              <w:jc w:val="left"/>
            </w:pPr>
            <w:r w:rsidRPr="005D0809">
              <w:t>Anemia</w:t>
            </w:r>
          </w:p>
        </w:tc>
        <w:tc>
          <w:tcPr>
            <w:tcW w:w="1772" w:type="dxa"/>
          </w:tcPr>
          <w:p w14:paraId="165979A9" w14:textId="77777777" w:rsidR="002621B1" w:rsidRPr="005D0809" w:rsidRDefault="00503EDD">
            <w:pPr>
              <w:spacing w:before="60" w:after="60" w:line="260" w:lineRule="auto"/>
              <w:jc w:val="left"/>
            </w:pPr>
            <w:r w:rsidRPr="005D0809">
              <w:t>Irregular bleeding</w:t>
            </w:r>
          </w:p>
        </w:tc>
        <w:tc>
          <w:tcPr>
            <w:tcW w:w="1811" w:type="dxa"/>
          </w:tcPr>
          <w:p w14:paraId="165979AA" w14:textId="77777777" w:rsidR="002621B1" w:rsidRPr="005D0809" w:rsidRDefault="00503EDD">
            <w:pPr>
              <w:spacing w:before="60" w:after="60" w:line="260" w:lineRule="auto"/>
              <w:jc w:val="left"/>
            </w:pPr>
            <w:r w:rsidRPr="005D0809">
              <w:t>Heavy/prolonged bleeding</w:t>
            </w:r>
          </w:p>
        </w:tc>
        <w:tc>
          <w:tcPr>
            <w:tcW w:w="1791" w:type="dxa"/>
          </w:tcPr>
          <w:p w14:paraId="165979AB" w14:textId="77777777" w:rsidR="002621B1" w:rsidRPr="005D0809" w:rsidRDefault="00503EDD">
            <w:pPr>
              <w:spacing w:before="60" w:after="60" w:line="260" w:lineRule="auto"/>
              <w:jc w:val="left"/>
            </w:pPr>
            <w:r w:rsidRPr="005D0809">
              <w:t>Expulsion</w:t>
            </w:r>
          </w:p>
        </w:tc>
        <w:tc>
          <w:tcPr>
            <w:tcW w:w="1825" w:type="dxa"/>
          </w:tcPr>
          <w:p w14:paraId="165979AC" w14:textId="77777777" w:rsidR="002621B1" w:rsidRPr="005D0809" w:rsidRDefault="00503EDD">
            <w:pPr>
              <w:spacing w:before="60" w:after="60" w:line="260" w:lineRule="auto"/>
              <w:jc w:val="left"/>
            </w:pPr>
            <w:r w:rsidRPr="005D0809">
              <w:t>Pregnancy</w:t>
            </w:r>
          </w:p>
        </w:tc>
      </w:tr>
    </w:tbl>
    <w:p w14:paraId="165979AE" w14:textId="77777777" w:rsidR="002621B1" w:rsidRPr="005D0809" w:rsidRDefault="002621B1">
      <w:pPr>
        <w:jc w:val="left"/>
        <w:rPr>
          <w:color w:val="000000"/>
        </w:rPr>
      </w:pPr>
    </w:p>
    <w:p w14:paraId="165979AF" w14:textId="77777777" w:rsidR="002621B1" w:rsidRPr="005D0809" w:rsidRDefault="00503EDD">
      <w:pPr>
        <w:jc w:val="left"/>
        <w:rPr>
          <w:color w:val="000000"/>
        </w:rPr>
      </w:pPr>
      <w:r w:rsidRPr="005D0809">
        <w:rPr>
          <w:color w:val="000000"/>
        </w:rPr>
        <w:t>The side effects associated with using a Copper IUD are</w:t>
      </w:r>
    </w:p>
    <w:p w14:paraId="165979B0" w14:textId="77777777" w:rsidR="002621B1" w:rsidRPr="005D0809" w:rsidRDefault="00503EDD">
      <w:pPr>
        <w:tabs>
          <w:tab w:val="left" w:pos="360"/>
        </w:tabs>
        <w:ind w:left="180"/>
        <w:jc w:val="left"/>
        <w:rPr>
          <w:b/>
          <w:i/>
          <w:u w:val="single"/>
        </w:rPr>
      </w:pPr>
      <w:r w:rsidRPr="005D0809">
        <w:rPr>
          <w:b/>
          <w:i/>
          <w:u w:val="single"/>
        </w:rPr>
        <w:t>___heavy and prolonged bleeding, __cramping___________</w:t>
      </w:r>
      <w:r w:rsidRPr="005D0809">
        <w:rPr>
          <w:b/>
          <w:i/>
        </w:rPr>
        <w:t xml:space="preserve">, </w:t>
      </w:r>
      <w:r w:rsidRPr="005D0809">
        <w:t>and</w:t>
      </w:r>
      <w:r w:rsidRPr="005D0809">
        <w:rPr>
          <w:b/>
          <w:i/>
          <w:u w:val="single"/>
        </w:rPr>
        <w:t xml:space="preserve"> _____irregular bleeding(or spotting)</w:t>
      </w:r>
    </w:p>
    <w:p w14:paraId="165979B1" w14:textId="472792ED" w:rsidR="002621B1" w:rsidRPr="005D0809" w:rsidRDefault="00503EDD">
      <w:pPr>
        <w:tabs>
          <w:tab w:val="left" w:pos="360"/>
        </w:tabs>
        <w:ind w:left="180"/>
        <w:jc w:val="left"/>
        <w:rPr>
          <w:u w:val="single"/>
        </w:rPr>
      </w:pPr>
      <w:r w:rsidRPr="005D0809">
        <w:t xml:space="preserve">Rare complications of IUD use include </w:t>
      </w:r>
      <w:r w:rsidRPr="005D0809">
        <w:rPr>
          <w:b/>
          <w:i/>
          <w:u w:val="single"/>
        </w:rPr>
        <w:t>______PID</w:t>
      </w:r>
      <w:r w:rsidR="005D0809">
        <w:rPr>
          <w:b/>
          <w:i/>
          <w:u w:val="single"/>
        </w:rPr>
        <w:t xml:space="preserve">  </w:t>
      </w:r>
      <w:r w:rsidRPr="005D0809">
        <w:t xml:space="preserve">and </w:t>
      </w:r>
      <w:r w:rsidRPr="005D0809">
        <w:rPr>
          <w:b/>
          <w:i/>
          <w:u w:val="single"/>
        </w:rPr>
        <w:t>___Perforation</w:t>
      </w:r>
    </w:p>
    <w:p w14:paraId="165979B2" w14:textId="77777777" w:rsidR="002621B1" w:rsidRPr="005D0809" w:rsidRDefault="002621B1">
      <w:pPr>
        <w:tabs>
          <w:tab w:val="left" w:pos="720"/>
        </w:tabs>
        <w:ind w:left="180"/>
        <w:jc w:val="left"/>
      </w:pPr>
    </w:p>
    <w:p w14:paraId="165979B3" w14:textId="77777777" w:rsidR="002621B1" w:rsidRPr="005D0809" w:rsidRDefault="002621B1"/>
    <w:p w14:paraId="165979B4" w14:textId="77777777" w:rsidR="002621B1" w:rsidRPr="005D0809" w:rsidRDefault="002621B1">
      <w:pPr>
        <w:pBdr>
          <w:top w:val="nil"/>
          <w:left w:val="nil"/>
          <w:bottom w:val="nil"/>
          <w:right w:val="nil"/>
          <w:between w:val="nil"/>
        </w:pBdr>
        <w:tabs>
          <w:tab w:val="left" w:pos="360"/>
        </w:tabs>
        <w:spacing w:before="360" w:after="120"/>
        <w:jc w:val="left"/>
        <w:rPr>
          <w:color w:val="000000"/>
          <w:u w:val="single"/>
        </w:rPr>
      </w:pPr>
      <w:bookmarkStart w:id="19" w:name="_heading=h.1pxezwc" w:colFirst="0" w:colLast="0"/>
      <w:bookmarkEnd w:id="19"/>
    </w:p>
    <w:sectPr w:rsidR="002621B1" w:rsidRPr="005D0809">
      <w:headerReference w:type="default" r:id="rId39"/>
      <w:pgSz w:w="12240" w:h="15840"/>
      <w:pgMar w:top="1440" w:right="180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475932" w14:textId="77777777" w:rsidR="007D50EC" w:rsidRDefault="007D50EC">
      <w:r>
        <w:separator/>
      </w:r>
    </w:p>
  </w:endnote>
  <w:endnote w:type="continuationSeparator" w:id="0">
    <w:p w14:paraId="36F6822E" w14:textId="77777777" w:rsidR="007D50EC" w:rsidRDefault="007D50EC">
      <w:r>
        <w:continuationSeparator/>
      </w:r>
    </w:p>
  </w:endnote>
  <w:endnote w:type="continuationNotice" w:id="1">
    <w:p w14:paraId="01EE5793" w14:textId="77777777" w:rsidR="007D50EC" w:rsidRDefault="007D50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dobe Garamond Pro">
    <w:altName w:val="Garamond"/>
    <w:panose1 w:val="00000000000000000000"/>
    <w:charset w:val="00"/>
    <w:family w:val="roman"/>
    <w:notTrueType/>
    <w:pitch w:val="default"/>
  </w:font>
  <w:font w:name="Woodtype Ornaments 1">
    <w:panose1 w:val="00000000000000000000"/>
    <w:charset w:val="00"/>
    <w:family w:val="roman"/>
    <w:notTrueType/>
    <w:pitch w:val="default"/>
  </w:font>
  <w:font w:name="Cronos Pro">
    <w:panose1 w:val="00000000000000000000"/>
    <w:charset w:val="00"/>
    <w:family w:val="roman"/>
    <w:notTrueType/>
    <w:pitch w:val="default"/>
  </w:font>
  <w:font w:name="Gill Sans MT">
    <w:panose1 w:val="020B0502020104020203"/>
    <w:charset w:val="00"/>
    <w:family w:val="swiss"/>
    <w:pitch w:val="variable"/>
    <w:sig w:usb0="00000007" w:usb1="00000000" w:usb2="00000000" w:usb3="00000000" w:csb0="00000003"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Quattrocento Sans">
    <w:charset w:val="00"/>
    <w:family w:val="swiss"/>
    <w:pitch w:val="variable"/>
    <w:sig w:usb0="800000BF" w:usb1="4000005B" w:usb2="00000000" w:usb3="00000000" w:csb0="00000001" w:csb1="00000000"/>
  </w:font>
  <w:font w:name="Gill Sans">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5979C6" w14:textId="4D6F02D3" w:rsidR="002621B1" w:rsidRDefault="00503EDD">
    <w:pPr>
      <w:pBdr>
        <w:top w:val="nil"/>
        <w:left w:val="nil"/>
        <w:bottom w:val="nil"/>
        <w:right w:val="nil"/>
        <w:between w:val="nil"/>
      </w:pBdr>
      <w:tabs>
        <w:tab w:val="center" w:pos="4320"/>
        <w:tab w:val="right" w:pos="8640"/>
      </w:tabs>
      <w:jc w:val="left"/>
      <w:rPr>
        <w:color w:val="000000"/>
      </w:rPr>
    </w:pPr>
    <w:r>
      <w:rPr>
        <w:color w:val="000000"/>
        <w:sz w:val="20"/>
        <w:szCs w:val="20"/>
      </w:rPr>
      <w:t xml:space="preserve">Last revised: </w:t>
    </w:r>
    <w:r w:rsidR="005D0809">
      <w:rPr>
        <w:color w:val="000000"/>
        <w:sz w:val="20"/>
        <w:szCs w:val="20"/>
      </w:rPr>
      <w:t>July</w:t>
    </w:r>
    <w:r>
      <w:rPr>
        <w:color w:val="000000"/>
        <w:sz w:val="20"/>
        <w:szCs w:val="20"/>
      </w:rPr>
      <w:t xml:space="preserve"> 2024</w:t>
    </w:r>
    <w:r>
      <w:rPr>
        <w:color w:val="000000"/>
        <w:sz w:val="20"/>
        <w:szCs w:val="20"/>
      </w:rPr>
      <w:tab/>
    </w:r>
    <w:r>
      <w:rPr>
        <w:color w:val="000000"/>
        <w:sz w:val="20"/>
        <w:szCs w:val="20"/>
      </w:rPr>
      <w:tab/>
      <w:t xml:space="preserve">Page </w:t>
    </w:r>
    <w:r>
      <w:rPr>
        <w:b/>
        <w:color w:val="000000"/>
        <w:sz w:val="20"/>
        <w:szCs w:val="20"/>
      </w:rPr>
      <w:fldChar w:fldCharType="begin"/>
    </w:r>
    <w:r>
      <w:rPr>
        <w:b/>
        <w:color w:val="000000"/>
        <w:sz w:val="20"/>
        <w:szCs w:val="20"/>
      </w:rPr>
      <w:instrText>PAGE</w:instrText>
    </w:r>
    <w:r>
      <w:rPr>
        <w:b/>
        <w:color w:val="000000"/>
        <w:sz w:val="20"/>
        <w:szCs w:val="20"/>
      </w:rPr>
      <w:fldChar w:fldCharType="separate"/>
    </w:r>
    <w:r w:rsidR="005D0809">
      <w:rPr>
        <w:b/>
        <w:noProof/>
        <w:color w:val="000000"/>
        <w:sz w:val="20"/>
        <w:szCs w:val="20"/>
      </w:rPr>
      <w:t>4</w:t>
    </w:r>
    <w:r>
      <w:rPr>
        <w:b/>
        <w:color w:val="000000"/>
        <w:sz w:val="20"/>
        <w:szCs w:val="20"/>
      </w:rPr>
      <w:fldChar w:fldCharType="end"/>
    </w:r>
    <w:r>
      <w:rPr>
        <w:color w:val="000000"/>
        <w:sz w:val="20"/>
        <w:szCs w:val="20"/>
      </w:rPr>
      <w:t xml:space="preserve"> of </w:t>
    </w:r>
    <w:r>
      <w:rPr>
        <w:b/>
        <w:color w:val="000000"/>
        <w:sz w:val="20"/>
        <w:szCs w:val="20"/>
      </w:rPr>
      <w:fldChar w:fldCharType="begin"/>
    </w:r>
    <w:r>
      <w:rPr>
        <w:b/>
        <w:color w:val="000000"/>
        <w:sz w:val="20"/>
        <w:szCs w:val="20"/>
      </w:rPr>
      <w:instrText>NUMPAGES</w:instrText>
    </w:r>
    <w:r>
      <w:rPr>
        <w:b/>
        <w:color w:val="000000"/>
        <w:sz w:val="20"/>
        <w:szCs w:val="20"/>
      </w:rPr>
      <w:fldChar w:fldCharType="separate"/>
    </w:r>
    <w:r w:rsidR="005D0809">
      <w:rPr>
        <w:b/>
        <w:noProof/>
        <w:color w:val="000000"/>
        <w:sz w:val="20"/>
        <w:szCs w:val="20"/>
      </w:rPr>
      <w:t>4</w:t>
    </w:r>
    <w:r>
      <w:rPr>
        <w:b/>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5979C9" w14:textId="0D244237" w:rsidR="002621B1" w:rsidRDefault="00503EDD">
    <w:pPr>
      <w:pBdr>
        <w:top w:val="nil"/>
        <w:left w:val="nil"/>
        <w:bottom w:val="nil"/>
        <w:right w:val="nil"/>
        <w:between w:val="nil"/>
      </w:pBdr>
      <w:tabs>
        <w:tab w:val="center" w:pos="4320"/>
        <w:tab w:val="right" w:pos="8640"/>
      </w:tabs>
      <w:jc w:val="left"/>
      <w:rPr>
        <w:color w:val="000000"/>
        <w:sz w:val="20"/>
        <w:szCs w:val="20"/>
      </w:rPr>
    </w:pPr>
    <w:r>
      <w:rPr>
        <w:color w:val="000000"/>
        <w:sz w:val="20"/>
        <w:szCs w:val="20"/>
      </w:rPr>
      <w:t xml:space="preserve">Last revised: </w:t>
    </w:r>
    <w:r w:rsidR="005D0809">
      <w:rPr>
        <w:color w:val="000000"/>
        <w:sz w:val="20"/>
        <w:szCs w:val="20"/>
      </w:rPr>
      <w:t>July</w:t>
    </w:r>
    <w:r>
      <w:rPr>
        <w:color w:val="000000"/>
        <w:sz w:val="20"/>
        <w:szCs w:val="20"/>
      </w:rPr>
      <w:t xml:space="preserve"> 2024</w:t>
    </w:r>
    <w:r>
      <w:rPr>
        <w:color w:val="000000"/>
        <w:sz w:val="20"/>
        <w:szCs w:val="20"/>
      </w:rPr>
      <w:tab/>
    </w:r>
    <w:r>
      <w:rPr>
        <w:color w:val="000000"/>
        <w:sz w:val="20"/>
        <w:szCs w:val="20"/>
      </w:rPr>
      <w:tab/>
      <w:t xml:space="preserve">Page </w:t>
    </w:r>
    <w:r>
      <w:rPr>
        <w:b/>
        <w:color w:val="000000"/>
        <w:sz w:val="20"/>
        <w:szCs w:val="20"/>
      </w:rPr>
      <w:fldChar w:fldCharType="begin"/>
    </w:r>
    <w:r>
      <w:rPr>
        <w:b/>
        <w:color w:val="000000"/>
        <w:sz w:val="20"/>
        <w:szCs w:val="20"/>
      </w:rPr>
      <w:instrText>PAGE</w:instrText>
    </w:r>
    <w:r>
      <w:rPr>
        <w:b/>
        <w:color w:val="000000"/>
        <w:sz w:val="20"/>
        <w:szCs w:val="20"/>
      </w:rPr>
      <w:fldChar w:fldCharType="separate"/>
    </w:r>
    <w:r w:rsidR="005D0809">
      <w:rPr>
        <w:b/>
        <w:noProof/>
        <w:color w:val="000000"/>
        <w:sz w:val="20"/>
        <w:szCs w:val="20"/>
      </w:rPr>
      <w:t>1</w:t>
    </w:r>
    <w:r>
      <w:rPr>
        <w:b/>
        <w:color w:val="000000"/>
        <w:sz w:val="20"/>
        <w:szCs w:val="20"/>
      </w:rPr>
      <w:fldChar w:fldCharType="end"/>
    </w:r>
    <w:r>
      <w:rPr>
        <w:color w:val="000000"/>
        <w:sz w:val="20"/>
        <w:szCs w:val="20"/>
      </w:rPr>
      <w:t xml:space="preserve"> of </w:t>
    </w:r>
    <w:r>
      <w:rPr>
        <w:b/>
        <w:color w:val="000000"/>
        <w:sz w:val="20"/>
        <w:szCs w:val="20"/>
      </w:rPr>
      <w:fldChar w:fldCharType="begin"/>
    </w:r>
    <w:r>
      <w:rPr>
        <w:b/>
        <w:color w:val="000000"/>
        <w:sz w:val="20"/>
        <w:szCs w:val="20"/>
      </w:rPr>
      <w:instrText>NUMPAGES</w:instrText>
    </w:r>
    <w:r>
      <w:rPr>
        <w:b/>
        <w:color w:val="000000"/>
        <w:sz w:val="20"/>
        <w:szCs w:val="20"/>
      </w:rPr>
      <w:fldChar w:fldCharType="separate"/>
    </w:r>
    <w:r w:rsidR="005D0809">
      <w:rPr>
        <w:b/>
        <w:noProof/>
        <w:color w:val="000000"/>
        <w:sz w:val="20"/>
        <w:szCs w:val="20"/>
      </w:rPr>
      <w:t>1</w:t>
    </w:r>
    <w:r>
      <w:rPr>
        <w:b/>
        <w:color w:val="000000"/>
        <w:sz w:val="20"/>
        <w:szCs w:val="20"/>
      </w:rPr>
      <w:fldChar w:fldCharType="end"/>
    </w:r>
  </w:p>
  <w:p w14:paraId="165979CA" w14:textId="77777777" w:rsidR="002621B1" w:rsidRDefault="002621B1">
    <w:pPr>
      <w:pBdr>
        <w:top w:val="nil"/>
        <w:left w:val="nil"/>
        <w:bottom w:val="nil"/>
        <w:right w:val="nil"/>
        <w:between w:val="nil"/>
      </w:pBdr>
      <w:tabs>
        <w:tab w:val="center" w:pos="4320"/>
        <w:tab w:val="right" w:pos="8640"/>
      </w:tabs>
      <w:jc w:val="left"/>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5979CC" w14:textId="3301043F" w:rsidR="002621B1" w:rsidRDefault="00503EDD">
    <w:pPr>
      <w:pBdr>
        <w:top w:val="nil"/>
        <w:left w:val="nil"/>
        <w:bottom w:val="nil"/>
        <w:right w:val="nil"/>
        <w:between w:val="nil"/>
      </w:pBdr>
      <w:tabs>
        <w:tab w:val="center" w:pos="4320"/>
        <w:tab w:val="right" w:pos="8640"/>
      </w:tabs>
      <w:jc w:val="left"/>
      <w:rPr>
        <w:color w:val="000000"/>
        <w:sz w:val="20"/>
        <w:szCs w:val="20"/>
      </w:rPr>
    </w:pPr>
    <w:r>
      <w:rPr>
        <w:color w:val="000000"/>
        <w:sz w:val="20"/>
        <w:szCs w:val="20"/>
      </w:rPr>
      <w:t>Last revised: 15 November 2018</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t xml:space="preserve">Page </w:t>
    </w:r>
    <w:r>
      <w:rPr>
        <w:b/>
        <w:color w:val="000000"/>
        <w:sz w:val="20"/>
        <w:szCs w:val="20"/>
      </w:rPr>
      <w:fldChar w:fldCharType="begin"/>
    </w:r>
    <w:r>
      <w:rPr>
        <w:b/>
        <w:color w:val="000000"/>
        <w:sz w:val="20"/>
        <w:szCs w:val="20"/>
      </w:rPr>
      <w:instrText>PAGE</w:instrText>
    </w:r>
    <w:r>
      <w:rPr>
        <w:b/>
        <w:color w:val="000000"/>
        <w:sz w:val="20"/>
        <w:szCs w:val="20"/>
      </w:rPr>
      <w:fldChar w:fldCharType="separate"/>
    </w:r>
    <w:r w:rsidR="005D0809">
      <w:rPr>
        <w:b/>
        <w:noProof/>
        <w:color w:val="000000"/>
        <w:sz w:val="20"/>
        <w:szCs w:val="20"/>
      </w:rPr>
      <w:t>2</w:t>
    </w:r>
    <w:r>
      <w:rPr>
        <w:b/>
        <w:color w:val="000000"/>
        <w:sz w:val="20"/>
        <w:szCs w:val="20"/>
      </w:rPr>
      <w:fldChar w:fldCharType="end"/>
    </w:r>
    <w:r>
      <w:rPr>
        <w:color w:val="000000"/>
        <w:sz w:val="20"/>
        <w:szCs w:val="20"/>
      </w:rPr>
      <w:t xml:space="preserve"> of </w:t>
    </w:r>
    <w:r>
      <w:rPr>
        <w:b/>
        <w:color w:val="000000"/>
        <w:sz w:val="20"/>
        <w:szCs w:val="20"/>
      </w:rPr>
      <w:fldChar w:fldCharType="begin"/>
    </w:r>
    <w:r>
      <w:rPr>
        <w:b/>
        <w:color w:val="000000"/>
        <w:sz w:val="20"/>
        <w:szCs w:val="20"/>
      </w:rPr>
      <w:instrText>NUMPAGES</w:instrText>
    </w:r>
    <w:r>
      <w:rPr>
        <w:b/>
        <w:color w:val="000000"/>
        <w:sz w:val="20"/>
        <w:szCs w:val="20"/>
      </w:rPr>
      <w:fldChar w:fldCharType="separate"/>
    </w:r>
    <w:r w:rsidR="005D0809">
      <w:rPr>
        <w:b/>
        <w:noProof/>
        <w:color w:val="000000"/>
        <w:sz w:val="20"/>
        <w:szCs w:val="20"/>
      </w:rPr>
      <w:t>2</w:t>
    </w:r>
    <w:r>
      <w:rPr>
        <w:b/>
        <w:color w:val="000000"/>
        <w:sz w:val="20"/>
        <w:szCs w:val="20"/>
      </w:rPr>
      <w:fldChar w:fldCharType="end"/>
    </w:r>
  </w:p>
  <w:p w14:paraId="165979CD" w14:textId="77777777" w:rsidR="002621B1" w:rsidRDefault="002621B1">
    <w:pPr>
      <w:pBdr>
        <w:top w:val="nil"/>
        <w:left w:val="nil"/>
        <w:bottom w:val="nil"/>
        <w:right w:val="nil"/>
        <w:between w:val="nil"/>
      </w:pBdr>
      <w:tabs>
        <w:tab w:val="center" w:pos="4320"/>
        <w:tab w:val="right" w:pos="8640"/>
      </w:tabs>
      <w:jc w:val="left"/>
      <w:rPr>
        <w:color w:val="000000"/>
        <w:sz w:val="20"/>
        <w:szCs w:val="20"/>
      </w:rPr>
    </w:pPr>
  </w:p>
  <w:p w14:paraId="165979CE" w14:textId="77777777" w:rsidR="002621B1" w:rsidRDefault="002621B1">
    <w:pPr>
      <w:pBdr>
        <w:top w:val="nil"/>
        <w:left w:val="nil"/>
        <w:bottom w:val="nil"/>
        <w:right w:val="nil"/>
        <w:between w:val="nil"/>
      </w:pBdr>
      <w:tabs>
        <w:tab w:val="center" w:pos="4320"/>
        <w:tab w:val="right" w:pos="8640"/>
      </w:tabs>
      <w:jc w:val="left"/>
      <w:rPr>
        <w:color w:val="000000"/>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5979D2" w14:textId="320DBCA2" w:rsidR="002621B1" w:rsidRDefault="00503EDD">
    <w:pPr>
      <w:pBdr>
        <w:top w:val="nil"/>
        <w:left w:val="nil"/>
        <w:bottom w:val="nil"/>
        <w:right w:val="nil"/>
        <w:between w:val="nil"/>
      </w:pBdr>
      <w:tabs>
        <w:tab w:val="center" w:pos="4320"/>
        <w:tab w:val="right" w:pos="8640"/>
      </w:tabs>
      <w:jc w:val="left"/>
      <w:rPr>
        <w:color w:val="000000"/>
        <w:sz w:val="20"/>
        <w:szCs w:val="20"/>
      </w:rPr>
    </w:pPr>
    <w:r>
      <w:rPr>
        <w:color w:val="000000"/>
        <w:sz w:val="20"/>
        <w:szCs w:val="20"/>
      </w:rPr>
      <w:t xml:space="preserve">Last revised: </w:t>
    </w:r>
    <w:r w:rsidR="005D0809">
      <w:rPr>
        <w:color w:val="000000"/>
        <w:sz w:val="20"/>
        <w:szCs w:val="20"/>
      </w:rPr>
      <w:t>July</w:t>
    </w:r>
    <w:r>
      <w:rPr>
        <w:color w:val="000000"/>
        <w:sz w:val="20"/>
        <w:szCs w:val="20"/>
      </w:rPr>
      <w:t xml:space="preserve"> 2024</w:t>
    </w:r>
    <w:r>
      <w:rPr>
        <w:color w:val="000000"/>
        <w:sz w:val="20"/>
        <w:szCs w:val="20"/>
      </w:rPr>
      <w:tab/>
    </w:r>
    <w:r>
      <w:rPr>
        <w:color w:val="000000"/>
        <w:sz w:val="20"/>
        <w:szCs w:val="20"/>
      </w:rPr>
      <w:tab/>
      <w:t xml:space="preserve">Page </w:t>
    </w:r>
    <w:r>
      <w:rPr>
        <w:b/>
        <w:color w:val="000000"/>
        <w:sz w:val="20"/>
        <w:szCs w:val="20"/>
      </w:rPr>
      <w:fldChar w:fldCharType="begin"/>
    </w:r>
    <w:r>
      <w:rPr>
        <w:b/>
        <w:color w:val="000000"/>
        <w:sz w:val="20"/>
        <w:szCs w:val="20"/>
      </w:rPr>
      <w:instrText>PAGE</w:instrText>
    </w:r>
    <w:r>
      <w:rPr>
        <w:b/>
        <w:color w:val="000000"/>
        <w:sz w:val="20"/>
        <w:szCs w:val="20"/>
      </w:rPr>
      <w:fldChar w:fldCharType="separate"/>
    </w:r>
    <w:r w:rsidR="005D0809">
      <w:rPr>
        <w:b/>
        <w:noProof/>
        <w:color w:val="000000"/>
        <w:sz w:val="20"/>
        <w:szCs w:val="20"/>
      </w:rPr>
      <w:t>3</w:t>
    </w:r>
    <w:r>
      <w:rPr>
        <w:b/>
        <w:color w:val="000000"/>
        <w:sz w:val="20"/>
        <w:szCs w:val="20"/>
      </w:rPr>
      <w:fldChar w:fldCharType="end"/>
    </w:r>
    <w:r>
      <w:rPr>
        <w:color w:val="000000"/>
        <w:sz w:val="20"/>
        <w:szCs w:val="20"/>
      </w:rPr>
      <w:t xml:space="preserve"> of </w:t>
    </w:r>
    <w:r>
      <w:rPr>
        <w:b/>
        <w:color w:val="000000"/>
        <w:sz w:val="20"/>
        <w:szCs w:val="20"/>
      </w:rPr>
      <w:fldChar w:fldCharType="begin"/>
    </w:r>
    <w:r>
      <w:rPr>
        <w:b/>
        <w:color w:val="000000"/>
        <w:sz w:val="20"/>
        <w:szCs w:val="20"/>
      </w:rPr>
      <w:instrText>NUMPAGES</w:instrText>
    </w:r>
    <w:r>
      <w:rPr>
        <w:b/>
        <w:color w:val="000000"/>
        <w:sz w:val="20"/>
        <w:szCs w:val="20"/>
      </w:rPr>
      <w:fldChar w:fldCharType="separate"/>
    </w:r>
    <w:r w:rsidR="005D0809">
      <w:rPr>
        <w:b/>
        <w:noProof/>
        <w:color w:val="000000"/>
        <w:sz w:val="20"/>
        <w:szCs w:val="20"/>
      </w:rPr>
      <w:t>3</w:t>
    </w:r>
    <w:r>
      <w:rPr>
        <w:b/>
        <w:color w:val="000000"/>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5979D7" w14:textId="6BB43C51" w:rsidR="002621B1" w:rsidRDefault="00503EDD">
    <w:pPr>
      <w:pBdr>
        <w:top w:val="nil"/>
        <w:left w:val="nil"/>
        <w:bottom w:val="nil"/>
        <w:right w:val="nil"/>
        <w:between w:val="nil"/>
      </w:pBdr>
      <w:tabs>
        <w:tab w:val="center" w:pos="4320"/>
        <w:tab w:val="right" w:pos="8640"/>
      </w:tabs>
      <w:jc w:val="left"/>
      <w:rPr>
        <w:color w:val="000000"/>
      </w:rPr>
    </w:pPr>
    <w:r>
      <w:rPr>
        <w:color w:val="000000"/>
        <w:sz w:val="20"/>
        <w:szCs w:val="20"/>
      </w:rPr>
      <w:t>Last revised: July 2024</w:t>
    </w:r>
    <w:r>
      <w:rPr>
        <w:color w:val="000000"/>
        <w:sz w:val="20"/>
        <w:szCs w:val="20"/>
      </w:rPr>
      <w:tab/>
    </w:r>
    <w:r>
      <w:rPr>
        <w:color w:val="000000"/>
        <w:sz w:val="20"/>
        <w:szCs w:val="20"/>
      </w:rPr>
      <w:tab/>
      <w:t xml:space="preserve">Page </w:t>
    </w:r>
    <w:r>
      <w:rPr>
        <w:b/>
        <w:color w:val="000000"/>
        <w:sz w:val="20"/>
        <w:szCs w:val="20"/>
      </w:rPr>
      <w:fldChar w:fldCharType="begin"/>
    </w:r>
    <w:r>
      <w:rPr>
        <w:b/>
        <w:color w:val="000000"/>
        <w:sz w:val="20"/>
        <w:szCs w:val="20"/>
      </w:rPr>
      <w:instrText>PAGE</w:instrText>
    </w:r>
    <w:r>
      <w:rPr>
        <w:b/>
        <w:color w:val="000000"/>
        <w:sz w:val="20"/>
        <w:szCs w:val="20"/>
      </w:rPr>
      <w:fldChar w:fldCharType="separate"/>
    </w:r>
    <w:r w:rsidR="005D0809">
      <w:rPr>
        <w:b/>
        <w:noProof/>
        <w:color w:val="000000"/>
        <w:sz w:val="20"/>
        <w:szCs w:val="20"/>
      </w:rPr>
      <w:t>15</w:t>
    </w:r>
    <w:r>
      <w:rPr>
        <w:b/>
        <w:color w:val="000000"/>
        <w:sz w:val="20"/>
        <w:szCs w:val="20"/>
      </w:rPr>
      <w:fldChar w:fldCharType="end"/>
    </w:r>
    <w:r>
      <w:rPr>
        <w:color w:val="000000"/>
        <w:sz w:val="20"/>
        <w:szCs w:val="20"/>
      </w:rPr>
      <w:t xml:space="preserve"> of </w:t>
    </w:r>
    <w:r>
      <w:rPr>
        <w:b/>
        <w:color w:val="000000"/>
        <w:sz w:val="20"/>
        <w:szCs w:val="20"/>
      </w:rPr>
      <w:fldChar w:fldCharType="begin"/>
    </w:r>
    <w:r>
      <w:rPr>
        <w:b/>
        <w:color w:val="000000"/>
        <w:sz w:val="20"/>
        <w:szCs w:val="20"/>
      </w:rPr>
      <w:instrText>NUMPAGES</w:instrText>
    </w:r>
    <w:r>
      <w:rPr>
        <w:b/>
        <w:color w:val="000000"/>
        <w:sz w:val="20"/>
        <w:szCs w:val="20"/>
      </w:rPr>
      <w:fldChar w:fldCharType="separate"/>
    </w:r>
    <w:r w:rsidR="005D0809">
      <w:rPr>
        <w:b/>
        <w:noProof/>
        <w:color w:val="000000"/>
        <w:sz w:val="20"/>
        <w:szCs w:val="20"/>
      </w:rPr>
      <w:t>15</w:t>
    </w:r>
    <w:r>
      <w:rPr>
        <w:b/>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7FAC55" w14:textId="77777777" w:rsidR="007D50EC" w:rsidRDefault="007D50EC">
      <w:r>
        <w:separator/>
      </w:r>
    </w:p>
  </w:footnote>
  <w:footnote w:type="continuationSeparator" w:id="0">
    <w:p w14:paraId="1D716DE3" w14:textId="77777777" w:rsidR="007D50EC" w:rsidRDefault="007D50EC">
      <w:r>
        <w:continuationSeparator/>
      </w:r>
    </w:p>
  </w:footnote>
  <w:footnote w:type="continuationNotice" w:id="1">
    <w:p w14:paraId="1C72D5D7" w14:textId="77777777" w:rsidR="007D50EC" w:rsidRDefault="007D50E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5979C4" w14:textId="77777777" w:rsidR="002621B1" w:rsidRDefault="00503EDD">
    <w:pPr>
      <w:pBdr>
        <w:top w:val="nil"/>
        <w:left w:val="nil"/>
        <w:bottom w:val="nil"/>
        <w:right w:val="nil"/>
        <w:between w:val="nil"/>
      </w:pBdr>
      <w:tabs>
        <w:tab w:val="center" w:pos="4320"/>
        <w:tab w:val="right" w:pos="8640"/>
        <w:tab w:val="right" w:pos="9000"/>
      </w:tabs>
      <w:jc w:val="left"/>
      <w:rPr>
        <w:i/>
        <w:color w:val="000000"/>
        <w:sz w:val="20"/>
        <w:szCs w:val="20"/>
      </w:rPr>
    </w:pPr>
    <w:r>
      <w:rPr>
        <w:i/>
        <w:color w:val="000000"/>
        <w:sz w:val="20"/>
        <w:szCs w:val="20"/>
      </w:rPr>
      <w:t>The Training Resource Package for Family Planning</w:t>
    </w:r>
    <w:r>
      <w:rPr>
        <w:i/>
        <w:color w:val="000000"/>
        <w:sz w:val="20"/>
        <w:szCs w:val="20"/>
      </w:rPr>
      <w:tab/>
    </w:r>
    <w:r>
      <w:rPr>
        <w:i/>
        <w:color w:val="000000"/>
        <w:sz w:val="20"/>
        <w:szCs w:val="20"/>
      </w:rPr>
      <w:tab/>
      <w:t>IUDs Module</w:t>
    </w:r>
  </w:p>
  <w:p w14:paraId="165979C5" w14:textId="77777777" w:rsidR="002621B1" w:rsidRDefault="002621B1">
    <w:pPr>
      <w:pBdr>
        <w:top w:val="nil"/>
        <w:left w:val="nil"/>
        <w:bottom w:val="nil"/>
        <w:right w:val="nil"/>
        <w:between w:val="nil"/>
      </w:pBdr>
      <w:tabs>
        <w:tab w:val="center" w:pos="4320"/>
        <w:tab w:val="right" w:pos="8640"/>
      </w:tabs>
      <w:jc w:val="left"/>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5979C7" w14:textId="77777777" w:rsidR="002621B1" w:rsidRDefault="00503EDD">
    <w:pPr>
      <w:pBdr>
        <w:top w:val="nil"/>
        <w:left w:val="nil"/>
        <w:bottom w:val="nil"/>
        <w:right w:val="nil"/>
        <w:between w:val="nil"/>
      </w:pBdr>
      <w:tabs>
        <w:tab w:val="center" w:pos="4320"/>
        <w:tab w:val="right" w:pos="8640"/>
        <w:tab w:val="right" w:pos="9000"/>
      </w:tabs>
      <w:jc w:val="left"/>
      <w:rPr>
        <w:i/>
        <w:color w:val="000000"/>
        <w:sz w:val="20"/>
        <w:szCs w:val="20"/>
      </w:rPr>
    </w:pPr>
    <w:r>
      <w:rPr>
        <w:i/>
        <w:color w:val="000000"/>
        <w:sz w:val="20"/>
        <w:szCs w:val="20"/>
      </w:rPr>
      <w:t>The Training Resource Package for Family Planning</w:t>
    </w:r>
    <w:r>
      <w:rPr>
        <w:i/>
        <w:color w:val="000000"/>
        <w:sz w:val="20"/>
        <w:szCs w:val="20"/>
      </w:rPr>
      <w:tab/>
    </w:r>
    <w:r>
      <w:rPr>
        <w:i/>
        <w:color w:val="000000"/>
        <w:sz w:val="20"/>
        <w:szCs w:val="20"/>
      </w:rPr>
      <w:tab/>
      <w:t>IUD/PPIUD Module</w:t>
    </w:r>
  </w:p>
  <w:p w14:paraId="165979C8" w14:textId="77777777" w:rsidR="002621B1" w:rsidRDefault="002621B1">
    <w:pPr>
      <w:pBdr>
        <w:top w:val="nil"/>
        <w:left w:val="nil"/>
        <w:bottom w:val="nil"/>
        <w:right w:val="nil"/>
        <w:between w:val="nil"/>
      </w:pBdr>
      <w:tabs>
        <w:tab w:val="center" w:pos="4320"/>
        <w:tab w:val="right" w:pos="8640"/>
      </w:tabs>
      <w:jc w:val="left"/>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5979CB" w14:textId="77777777" w:rsidR="002621B1" w:rsidRDefault="00503EDD">
    <w:pPr>
      <w:pBdr>
        <w:top w:val="nil"/>
        <w:left w:val="nil"/>
        <w:bottom w:val="nil"/>
        <w:right w:val="nil"/>
        <w:between w:val="nil"/>
      </w:pBdr>
      <w:tabs>
        <w:tab w:val="center" w:pos="4320"/>
        <w:tab w:val="right" w:pos="8640"/>
      </w:tabs>
      <w:jc w:val="left"/>
      <w:rPr>
        <w:color w:val="000000"/>
      </w:rPr>
    </w:pPr>
    <w:r>
      <w:rPr>
        <w:i/>
        <w:color w:val="000000"/>
        <w:sz w:val="20"/>
        <w:szCs w:val="20"/>
      </w:rPr>
      <w:t>The Training Resource Package for Family Planning</w:t>
    </w:r>
    <w:r>
      <w:rPr>
        <w:i/>
        <w:color w:val="000000"/>
        <w:sz w:val="20"/>
        <w:szCs w:val="20"/>
      </w:rPr>
      <w:tab/>
    </w:r>
    <w:r>
      <w:rPr>
        <w:i/>
        <w:color w:val="000000"/>
        <w:sz w:val="20"/>
        <w:szCs w:val="20"/>
      </w:rPr>
      <w:tab/>
    </w:r>
    <w:r>
      <w:rPr>
        <w:i/>
        <w:color w:val="000000"/>
        <w:sz w:val="20"/>
        <w:szCs w:val="20"/>
      </w:rPr>
      <w:tab/>
    </w:r>
    <w:r>
      <w:rPr>
        <w:i/>
        <w:color w:val="000000"/>
        <w:sz w:val="20"/>
        <w:szCs w:val="20"/>
      </w:rPr>
      <w:tab/>
    </w:r>
    <w:r>
      <w:rPr>
        <w:i/>
        <w:color w:val="000000"/>
        <w:sz w:val="20"/>
        <w:szCs w:val="20"/>
      </w:rPr>
      <w:tab/>
    </w:r>
    <w:r>
      <w:rPr>
        <w:i/>
        <w:color w:val="000000"/>
        <w:sz w:val="20"/>
        <w:szCs w:val="20"/>
      </w:rPr>
      <w:tab/>
      <w:t xml:space="preserve">IUD/PPIUD Module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5979CF" w14:textId="77777777" w:rsidR="002621B1" w:rsidRDefault="00503EDD">
    <w:pPr>
      <w:pBdr>
        <w:top w:val="nil"/>
        <w:left w:val="nil"/>
        <w:bottom w:val="nil"/>
        <w:right w:val="nil"/>
        <w:between w:val="nil"/>
      </w:pBdr>
      <w:tabs>
        <w:tab w:val="center" w:pos="4320"/>
        <w:tab w:val="right" w:pos="8640"/>
        <w:tab w:val="right" w:pos="9000"/>
      </w:tabs>
      <w:jc w:val="left"/>
      <w:rPr>
        <w:i/>
        <w:color w:val="000000"/>
        <w:sz w:val="20"/>
        <w:szCs w:val="20"/>
      </w:rPr>
    </w:pPr>
    <w:r>
      <w:rPr>
        <w:i/>
        <w:color w:val="000000"/>
        <w:sz w:val="20"/>
        <w:szCs w:val="20"/>
      </w:rPr>
      <w:t>The Training Resource Package for Family Planning</w:t>
    </w:r>
    <w:r>
      <w:rPr>
        <w:i/>
        <w:color w:val="000000"/>
        <w:sz w:val="20"/>
        <w:szCs w:val="20"/>
      </w:rPr>
      <w:tab/>
    </w:r>
    <w:r>
      <w:rPr>
        <w:i/>
        <w:color w:val="000000"/>
        <w:sz w:val="20"/>
        <w:szCs w:val="20"/>
      </w:rPr>
      <w:tab/>
      <w:t>IUD/PPIUD Module</w:t>
    </w:r>
  </w:p>
  <w:p w14:paraId="165979D0" w14:textId="77777777" w:rsidR="002621B1" w:rsidRDefault="002621B1">
    <w:pPr>
      <w:pBdr>
        <w:top w:val="nil"/>
        <w:left w:val="nil"/>
        <w:bottom w:val="nil"/>
        <w:right w:val="nil"/>
        <w:between w:val="nil"/>
      </w:pBdr>
      <w:tabs>
        <w:tab w:val="center" w:pos="4320"/>
        <w:tab w:val="right" w:pos="8640"/>
      </w:tabs>
      <w:jc w:val="left"/>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5979D1" w14:textId="77777777" w:rsidR="002621B1" w:rsidRDefault="00503EDD">
    <w:pPr>
      <w:pBdr>
        <w:top w:val="nil"/>
        <w:left w:val="nil"/>
        <w:bottom w:val="nil"/>
        <w:right w:val="nil"/>
        <w:between w:val="nil"/>
      </w:pBdr>
      <w:tabs>
        <w:tab w:val="center" w:pos="4320"/>
        <w:tab w:val="right" w:pos="8640"/>
        <w:tab w:val="right" w:pos="9000"/>
      </w:tabs>
      <w:jc w:val="left"/>
      <w:rPr>
        <w:i/>
        <w:color w:val="000000"/>
        <w:sz w:val="20"/>
        <w:szCs w:val="20"/>
      </w:rPr>
    </w:pPr>
    <w:r>
      <w:rPr>
        <w:i/>
        <w:color w:val="000000"/>
        <w:sz w:val="20"/>
        <w:szCs w:val="20"/>
      </w:rPr>
      <w:t>The Training Resource Package for Family Planning</w:t>
    </w:r>
    <w:r>
      <w:rPr>
        <w:i/>
        <w:color w:val="000000"/>
        <w:sz w:val="20"/>
        <w:szCs w:val="20"/>
      </w:rPr>
      <w:tab/>
    </w:r>
    <w:r>
      <w:rPr>
        <w:i/>
        <w:color w:val="000000"/>
        <w:sz w:val="20"/>
        <w:szCs w:val="20"/>
      </w:rPr>
      <w:tab/>
      <w:t>IUD/PPIUD Module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5979D3" w14:textId="77777777" w:rsidR="002621B1" w:rsidRDefault="00503EDD">
    <w:pPr>
      <w:pBdr>
        <w:top w:val="nil"/>
        <w:left w:val="nil"/>
        <w:bottom w:val="nil"/>
        <w:right w:val="nil"/>
        <w:between w:val="nil"/>
      </w:pBdr>
      <w:tabs>
        <w:tab w:val="center" w:pos="4320"/>
        <w:tab w:val="right" w:pos="8640"/>
        <w:tab w:val="right" w:pos="9000"/>
      </w:tabs>
      <w:jc w:val="left"/>
      <w:rPr>
        <w:i/>
        <w:color w:val="000000"/>
        <w:sz w:val="20"/>
        <w:szCs w:val="20"/>
      </w:rPr>
    </w:pPr>
    <w:r>
      <w:rPr>
        <w:i/>
        <w:color w:val="000000"/>
        <w:sz w:val="20"/>
        <w:szCs w:val="20"/>
      </w:rPr>
      <w:t>The Training Resource Package for Family Planning</w:t>
    </w:r>
    <w:r>
      <w:rPr>
        <w:i/>
        <w:color w:val="000000"/>
        <w:sz w:val="20"/>
        <w:szCs w:val="20"/>
      </w:rPr>
      <w:tab/>
    </w:r>
    <w:r>
      <w:rPr>
        <w:i/>
        <w:color w:val="000000"/>
        <w:sz w:val="20"/>
        <w:szCs w:val="20"/>
      </w:rPr>
      <w:tab/>
      <w:t>IUDs: Appendix C</w:t>
    </w:r>
  </w:p>
  <w:p w14:paraId="165979D4" w14:textId="77777777" w:rsidR="002621B1" w:rsidRDefault="002621B1">
    <w:pPr>
      <w:pBdr>
        <w:top w:val="nil"/>
        <w:left w:val="nil"/>
        <w:bottom w:val="nil"/>
        <w:right w:val="nil"/>
        <w:between w:val="nil"/>
      </w:pBdr>
      <w:tabs>
        <w:tab w:val="center" w:pos="4320"/>
        <w:tab w:val="right" w:pos="8640"/>
      </w:tabs>
      <w:jc w:val="left"/>
      <w:rPr>
        <w:color w:val="00000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5979D5" w14:textId="77777777" w:rsidR="002621B1" w:rsidRDefault="00503EDD">
    <w:pPr>
      <w:pBdr>
        <w:top w:val="nil"/>
        <w:left w:val="nil"/>
        <w:bottom w:val="nil"/>
        <w:right w:val="nil"/>
        <w:between w:val="nil"/>
      </w:pBdr>
      <w:tabs>
        <w:tab w:val="center" w:pos="4320"/>
        <w:tab w:val="right" w:pos="8640"/>
        <w:tab w:val="right" w:pos="9000"/>
      </w:tabs>
      <w:jc w:val="left"/>
      <w:rPr>
        <w:i/>
        <w:color w:val="000000"/>
        <w:sz w:val="20"/>
        <w:szCs w:val="20"/>
      </w:rPr>
    </w:pPr>
    <w:r>
      <w:rPr>
        <w:i/>
        <w:color w:val="000000"/>
        <w:sz w:val="20"/>
        <w:szCs w:val="20"/>
      </w:rPr>
      <w:t>The Training Resource Package for Family Planning</w:t>
    </w:r>
    <w:r>
      <w:rPr>
        <w:i/>
        <w:color w:val="000000"/>
        <w:sz w:val="20"/>
        <w:szCs w:val="20"/>
      </w:rPr>
      <w:tab/>
    </w:r>
    <w:r>
      <w:rPr>
        <w:i/>
        <w:color w:val="000000"/>
        <w:sz w:val="20"/>
        <w:szCs w:val="20"/>
      </w:rPr>
      <w:tab/>
      <w:t>IUD/PPIUD Module</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5979D6" w14:textId="77777777" w:rsidR="002621B1" w:rsidRDefault="00503EDD">
    <w:pPr>
      <w:pBdr>
        <w:top w:val="nil"/>
        <w:left w:val="nil"/>
        <w:bottom w:val="nil"/>
        <w:right w:val="nil"/>
        <w:between w:val="nil"/>
      </w:pBdr>
      <w:tabs>
        <w:tab w:val="center" w:pos="4320"/>
        <w:tab w:val="right" w:pos="8640"/>
        <w:tab w:val="right" w:pos="9000"/>
      </w:tabs>
      <w:jc w:val="left"/>
      <w:rPr>
        <w:i/>
        <w:color w:val="000000"/>
        <w:sz w:val="20"/>
        <w:szCs w:val="20"/>
      </w:rPr>
    </w:pPr>
    <w:r>
      <w:rPr>
        <w:i/>
        <w:color w:val="000000"/>
        <w:sz w:val="20"/>
        <w:szCs w:val="20"/>
      </w:rPr>
      <w:t>The Training Resource Package for Family Planning</w:t>
    </w:r>
    <w:r>
      <w:rPr>
        <w:i/>
        <w:color w:val="000000"/>
        <w:sz w:val="20"/>
        <w:szCs w:val="20"/>
      </w:rPr>
      <w:tab/>
    </w:r>
    <w:r>
      <w:rPr>
        <w:i/>
        <w:color w:val="000000"/>
        <w:sz w:val="20"/>
        <w:szCs w:val="20"/>
      </w:rPr>
      <w:tab/>
      <w:t>IUD/PPIUD Module</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5979D8" w14:textId="77777777" w:rsidR="002621B1" w:rsidRDefault="00503EDD">
    <w:pPr>
      <w:pBdr>
        <w:top w:val="nil"/>
        <w:left w:val="nil"/>
        <w:bottom w:val="nil"/>
        <w:right w:val="nil"/>
        <w:between w:val="nil"/>
      </w:pBdr>
      <w:tabs>
        <w:tab w:val="center" w:pos="4320"/>
        <w:tab w:val="right" w:pos="8640"/>
        <w:tab w:val="right" w:pos="9000"/>
      </w:tabs>
      <w:jc w:val="left"/>
      <w:rPr>
        <w:i/>
        <w:color w:val="000000"/>
        <w:sz w:val="20"/>
        <w:szCs w:val="20"/>
      </w:rPr>
    </w:pPr>
    <w:bookmarkStart w:id="4" w:name="_heading=h.44sinio" w:colFirst="0" w:colLast="0"/>
    <w:bookmarkEnd w:id="4"/>
    <w:r>
      <w:rPr>
        <w:i/>
        <w:color w:val="000000"/>
        <w:sz w:val="20"/>
        <w:szCs w:val="20"/>
      </w:rPr>
      <w:t>The Training Resource Package for Family Planning</w:t>
    </w:r>
    <w:r>
      <w:rPr>
        <w:i/>
        <w:color w:val="000000"/>
        <w:sz w:val="20"/>
        <w:szCs w:val="20"/>
      </w:rPr>
      <w:tab/>
    </w:r>
    <w:r>
      <w:rPr>
        <w:i/>
        <w:color w:val="000000"/>
        <w:sz w:val="20"/>
        <w:szCs w:val="20"/>
      </w:rPr>
      <w:tab/>
      <w:t>IUD/PPIUD Module</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5979D9" w14:textId="77777777" w:rsidR="002621B1" w:rsidRDefault="00503EDD">
    <w:pPr>
      <w:pBdr>
        <w:top w:val="nil"/>
        <w:left w:val="nil"/>
        <w:bottom w:val="nil"/>
        <w:right w:val="nil"/>
        <w:between w:val="nil"/>
      </w:pBdr>
      <w:tabs>
        <w:tab w:val="center" w:pos="4320"/>
        <w:tab w:val="right" w:pos="8640"/>
        <w:tab w:val="right" w:pos="9000"/>
      </w:tabs>
      <w:jc w:val="left"/>
      <w:rPr>
        <w:i/>
        <w:color w:val="000000"/>
        <w:sz w:val="20"/>
        <w:szCs w:val="20"/>
      </w:rPr>
    </w:pPr>
    <w:r>
      <w:rPr>
        <w:i/>
        <w:color w:val="000000"/>
        <w:sz w:val="20"/>
        <w:szCs w:val="20"/>
      </w:rPr>
      <w:t>The Training Resource Package for Family Planning</w:t>
    </w:r>
    <w:r>
      <w:rPr>
        <w:i/>
        <w:color w:val="000000"/>
        <w:sz w:val="20"/>
        <w:szCs w:val="20"/>
      </w:rPr>
      <w:tab/>
    </w:r>
    <w:r>
      <w:rPr>
        <w:i/>
        <w:color w:val="000000"/>
        <w:sz w:val="20"/>
        <w:szCs w:val="20"/>
      </w:rPr>
      <w:tab/>
      <w:t>IUD/PPIUD Module</w:t>
    </w:r>
  </w:p>
  <w:p w14:paraId="165979DA" w14:textId="77777777" w:rsidR="002621B1" w:rsidRDefault="002621B1">
    <w:pPr>
      <w:pBdr>
        <w:top w:val="nil"/>
        <w:left w:val="nil"/>
        <w:bottom w:val="nil"/>
        <w:right w:val="nil"/>
        <w:between w:val="nil"/>
      </w:pBdr>
      <w:tabs>
        <w:tab w:val="center" w:pos="4320"/>
        <w:tab w:val="right" w:pos="8640"/>
      </w:tabs>
      <w:jc w:val="left"/>
      <w:rPr>
        <w:color w:val="000000"/>
      </w:rPr>
    </w:pPr>
  </w:p>
</w:hdr>
</file>

<file path=word/intelligence2.xml><?xml version="1.0" encoding="utf-8"?>
<int2:intelligence xmlns:int2="http://schemas.microsoft.com/office/intelligence/2020/intelligence" xmlns:oel="http://schemas.microsoft.com/office/2019/extlst">
  <int2:observations>
    <int2:bookmark int2:bookmarkName="_Int_8hesCPPg" int2:invalidationBookmarkName="" int2:hashCode="x66k2M+uneUOC/" int2:id="E9reUlzS">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E2EFC"/>
    <w:multiLevelType w:val="multilevel"/>
    <w:tmpl w:val="9212431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5D457DB"/>
    <w:multiLevelType w:val="multilevel"/>
    <w:tmpl w:val="8EC0D3DC"/>
    <w:lvl w:ilvl="0">
      <w:start w:val="1"/>
      <w:numFmt w:val="lowerLetter"/>
      <w:lvlText w:val="%1."/>
      <w:lvlJc w:val="left"/>
      <w:pPr>
        <w:ind w:left="144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5FE0D69"/>
    <w:multiLevelType w:val="multilevel"/>
    <w:tmpl w:val="28EAF8BA"/>
    <w:lvl w:ilvl="0">
      <w:start w:val="1"/>
      <w:numFmt w:val="decimal"/>
      <w:lvlText w:val="%1."/>
      <w:lvlJc w:val="left"/>
      <w:pPr>
        <w:ind w:left="360" w:hanging="360"/>
      </w:pPr>
      <w:rPr>
        <w:b w:val="0"/>
      </w:rPr>
    </w:lvl>
    <w:lvl w:ilvl="1">
      <w:start w:val="1"/>
      <w:numFmt w:val="decimal"/>
      <w:lvlText w:val="%2."/>
      <w:lvlJc w:val="left"/>
      <w:pPr>
        <w:ind w:left="360" w:hanging="360"/>
      </w:pPr>
      <w:rPr>
        <w:rFonts w:ascii="Times New Roman" w:eastAsia="Times New Roman" w:hAnsi="Times New Roman" w:cs="Times New Roman"/>
        <w:b w:val="0"/>
        <w:i w:val="0"/>
        <w:sz w:val="26"/>
        <w:szCs w:val="26"/>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B5311F5"/>
    <w:multiLevelType w:val="multilevel"/>
    <w:tmpl w:val="26A4B28E"/>
    <w:lvl w:ilvl="0">
      <w:start w:val="1"/>
      <w:numFmt w:val="decimal"/>
      <w:lvlText w:val="%1."/>
      <w:lvlJc w:val="left"/>
      <w:pPr>
        <w:ind w:left="660" w:hanging="360"/>
      </w:pPr>
    </w:lvl>
    <w:lvl w:ilvl="1">
      <w:start w:val="1"/>
      <w:numFmt w:val="bullet"/>
      <w:lvlText w:val="●"/>
      <w:lvlJc w:val="left"/>
      <w:pPr>
        <w:ind w:left="1380" w:hanging="360"/>
      </w:pPr>
      <w:rPr>
        <w:rFonts w:ascii="Noto Sans Symbols" w:eastAsia="Noto Sans Symbols" w:hAnsi="Noto Sans Symbols" w:cs="Noto Sans Symbols"/>
      </w:rPr>
    </w:lvl>
    <w:lvl w:ilvl="2">
      <w:start w:val="1"/>
      <w:numFmt w:val="bullet"/>
      <w:lvlText w:val="▪"/>
      <w:lvlJc w:val="left"/>
      <w:pPr>
        <w:ind w:left="2100" w:hanging="360"/>
      </w:pPr>
      <w:rPr>
        <w:rFonts w:ascii="Noto Sans Symbols" w:eastAsia="Noto Sans Symbols" w:hAnsi="Noto Sans Symbols" w:cs="Noto Sans Symbols"/>
      </w:rPr>
    </w:lvl>
    <w:lvl w:ilvl="3">
      <w:start w:val="1"/>
      <w:numFmt w:val="bullet"/>
      <w:lvlText w:val="●"/>
      <w:lvlJc w:val="left"/>
      <w:pPr>
        <w:ind w:left="2820" w:hanging="360"/>
      </w:pPr>
      <w:rPr>
        <w:rFonts w:ascii="Noto Sans Symbols" w:eastAsia="Noto Sans Symbols" w:hAnsi="Noto Sans Symbols" w:cs="Noto Sans Symbols"/>
      </w:rPr>
    </w:lvl>
    <w:lvl w:ilvl="4">
      <w:start w:val="1"/>
      <w:numFmt w:val="bullet"/>
      <w:lvlText w:val="o"/>
      <w:lvlJc w:val="left"/>
      <w:pPr>
        <w:ind w:left="3540" w:hanging="360"/>
      </w:pPr>
      <w:rPr>
        <w:rFonts w:ascii="Courier New" w:eastAsia="Courier New" w:hAnsi="Courier New" w:cs="Courier New"/>
      </w:rPr>
    </w:lvl>
    <w:lvl w:ilvl="5">
      <w:start w:val="1"/>
      <w:numFmt w:val="bullet"/>
      <w:lvlText w:val="▪"/>
      <w:lvlJc w:val="left"/>
      <w:pPr>
        <w:ind w:left="4260" w:hanging="360"/>
      </w:pPr>
      <w:rPr>
        <w:rFonts w:ascii="Noto Sans Symbols" w:eastAsia="Noto Sans Symbols" w:hAnsi="Noto Sans Symbols" w:cs="Noto Sans Symbols"/>
      </w:rPr>
    </w:lvl>
    <w:lvl w:ilvl="6">
      <w:start w:val="1"/>
      <w:numFmt w:val="bullet"/>
      <w:lvlText w:val="●"/>
      <w:lvlJc w:val="left"/>
      <w:pPr>
        <w:ind w:left="4980" w:hanging="360"/>
      </w:pPr>
      <w:rPr>
        <w:rFonts w:ascii="Noto Sans Symbols" w:eastAsia="Noto Sans Symbols" w:hAnsi="Noto Sans Symbols" w:cs="Noto Sans Symbols"/>
      </w:rPr>
    </w:lvl>
    <w:lvl w:ilvl="7">
      <w:start w:val="1"/>
      <w:numFmt w:val="bullet"/>
      <w:lvlText w:val="o"/>
      <w:lvlJc w:val="left"/>
      <w:pPr>
        <w:ind w:left="5700" w:hanging="360"/>
      </w:pPr>
      <w:rPr>
        <w:rFonts w:ascii="Courier New" w:eastAsia="Courier New" w:hAnsi="Courier New" w:cs="Courier New"/>
      </w:rPr>
    </w:lvl>
    <w:lvl w:ilvl="8">
      <w:start w:val="1"/>
      <w:numFmt w:val="bullet"/>
      <w:lvlText w:val="▪"/>
      <w:lvlJc w:val="left"/>
      <w:pPr>
        <w:ind w:left="6420" w:hanging="360"/>
      </w:pPr>
      <w:rPr>
        <w:rFonts w:ascii="Noto Sans Symbols" w:eastAsia="Noto Sans Symbols" w:hAnsi="Noto Sans Symbols" w:cs="Noto Sans Symbols"/>
      </w:rPr>
    </w:lvl>
  </w:abstractNum>
  <w:abstractNum w:abstractNumId="4" w15:restartNumberingAfterBreak="0">
    <w:nsid w:val="0F3A515D"/>
    <w:multiLevelType w:val="multilevel"/>
    <w:tmpl w:val="37EA5C28"/>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10DC6E0A"/>
    <w:multiLevelType w:val="multilevel"/>
    <w:tmpl w:val="689CC970"/>
    <w:lvl w:ilvl="0">
      <w:start w:val="1"/>
      <w:numFmt w:val="bullet"/>
      <w:lvlText w:val="●"/>
      <w:lvlJc w:val="left"/>
      <w:pPr>
        <w:ind w:left="1350" w:hanging="360"/>
      </w:pPr>
      <w:rPr>
        <w:rFonts w:ascii="Noto Sans Symbols" w:eastAsia="Noto Sans Symbols" w:hAnsi="Noto Sans Symbols" w:cs="Noto Sans Symbols"/>
      </w:rPr>
    </w:lvl>
    <w:lvl w:ilvl="1">
      <w:start w:val="1"/>
      <w:numFmt w:val="bullet"/>
      <w:lvlText w:val="o"/>
      <w:lvlJc w:val="left"/>
      <w:pPr>
        <w:ind w:left="2070" w:hanging="360"/>
      </w:pPr>
      <w:rPr>
        <w:rFonts w:ascii="Courier New" w:eastAsia="Courier New" w:hAnsi="Courier New" w:cs="Courier New"/>
      </w:rPr>
    </w:lvl>
    <w:lvl w:ilvl="2">
      <w:start w:val="1"/>
      <w:numFmt w:val="bullet"/>
      <w:lvlText w:val="▪"/>
      <w:lvlJc w:val="left"/>
      <w:pPr>
        <w:ind w:left="2790" w:hanging="360"/>
      </w:pPr>
      <w:rPr>
        <w:rFonts w:ascii="Noto Sans Symbols" w:eastAsia="Noto Sans Symbols" w:hAnsi="Noto Sans Symbols" w:cs="Noto Sans Symbols"/>
      </w:rPr>
    </w:lvl>
    <w:lvl w:ilvl="3">
      <w:start w:val="1"/>
      <w:numFmt w:val="bullet"/>
      <w:lvlText w:val="●"/>
      <w:lvlJc w:val="left"/>
      <w:pPr>
        <w:ind w:left="3510" w:hanging="360"/>
      </w:pPr>
      <w:rPr>
        <w:rFonts w:ascii="Noto Sans Symbols" w:eastAsia="Noto Sans Symbols" w:hAnsi="Noto Sans Symbols" w:cs="Noto Sans Symbols"/>
      </w:rPr>
    </w:lvl>
    <w:lvl w:ilvl="4">
      <w:start w:val="1"/>
      <w:numFmt w:val="bullet"/>
      <w:lvlText w:val="o"/>
      <w:lvlJc w:val="left"/>
      <w:pPr>
        <w:ind w:left="4230" w:hanging="360"/>
      </w:pPr>
      <w:rPr>
        <w:rFonts w:ascii="Courier New" w:eastAsia="Courier New" w:hAnsi="Courier New" w:cs="Courier New"/>
      </w:rPr>
    </w:lvl>
    <w:lvl w:ilvl="5">
      <w:start w:val="1"/>
      <w:numFmt w:val="bullet"/>
      <w:lvlText w:val="▪"/>
      <w:lvlJc w:val="left"/>
      <w:pPr>
        <w:ind w:left="4950" w:hanging="360"/>
      </w:pPr>
      <w:rPr>
        <w:rFonts w:ascii="Noto Sans Symbols" w:eastAsia="Noto Sans Symbols" w:hAnsi="Noto Sans Symbols" w:cs="Noto Sans Symbols"/>
      </w:rPr>
    </w:lvl>
    <w:lvl w:ilvl="6">
      <w:start w:val="1"/>
      <w:numFmt w:val="bullet"/>
      <w:lvlText w:val="●"/>
      <w:lvlJc w:val="left"/>
      <w:pPr>
        <w:ind w:left="5670" w:hanging="360"/>
      </w:pPr>
      <w:rPr>
        <w:rFonts w:ascii="Noto Sans Symbols" w:eastAsia="Noto Sans Symbols" w:hAnsi="Noto Sans Symbols" w:cs="Noto Sans Symbols"/>
      </w:rPr>
    </w:lvl>
    <w:lvl w:ilvl="7">
      <w:start w:val="1"/>
      <w:numFmt w:val="bullet"/>
      <w:lvlText w:val="o"/>
      <w:lvlJc w:val="left"/>
      <w:pPr>
        <w:ind w:left="6390" w:hanging="360"/>
      </w:pPr>
      <w:rPr>
        <w:rFonts w:ascii="Courier New" w:eastAsia="Courier New" w:hAnsi="Courier New" w:cs="Courier New"/>
      </w:rPr>
    </w:lvl>
    <w:lvl w:ilvl="8">
      <w:start w:val="1"/>
      <w:numFmt w:val="bullet"/>
      <w:lvlText w:val="▪"/>
      <w:lvlJc w:val="left"/>
      <w:pPr>
        <w:ind w:left="7110" w:hanging="360"/>
      </w:pPr>
      <w:rPr>
        <w:rFonts w:ascii="Noto Sans Symbols" w:eastAsia="Noto Sans Symbols" w:hAnsi="Noto Sans Symbols" w:cs="Noto Sans Symbols"/>
      </w:rPr>
    </w:lvl>
  </w:abstractNum>
  <w:abstractNum w:abstractNumId="6" w15:restartNumberingAfterBreak="0">
    <w:nsid w:val="13DA3D09"/>
    <w:multiLevelType w:val="multilevel"/>
    <w:tmpl w:val="71A8A228"/>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45B2998"/>
    <w:multiLevelType w:val="multilevel"/>
    <w:tmpl w:val="E50A5E20"/>
    <w:lvl w:ilvl="0">
      <w:start w:val="1"/>
      <w:numFmt w:val="decimal"/>
      <w:lvlText w:val="%1."/>
      <w:lvlJc w:val="left"/>
      <w:pPr>
        <w:ind w:left="360" w:hanging="360"/>
      </w:pPr>
      <w:rPr>
        <w:b w:val="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1C674902"/>
    <w:multiLevelType w:val="multilevel"/>
    <w:tmpl w:val="4E8A597E"/>
    <w:lvl w:ilvl="0">
      <w:start w:val="1"/>
      <w:numFmt w:val="lowerLetter"/>
      <w:lvlText w:val="%1."/>
      <w:lvlJc w:val="left"/>
      <w:pPr>
        <w:ind w:left="720" w:hanging="360"/>
      </w:pPr>
      <w:rPr>
        <w:rFonts w:ascii="Times New Roman" w:eastAsia="Times New Roman" w:hAnsi="Times New Roman" w:cs="Times New Roman"/>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1CD73DA"/>
    <w:multiLevelType w:val="multilevel"/>
    <w:tmpl w:val="97D2CDCE"/>
    <w:lvl w:ilvl="0">
      <w:start w:val="1"/>
      <w:numFmt w:val="bullet"/>
      <w:lvlText w:val="●"/>
      <w:lvlJc w:val="left"/>
      <w:pPr>
        <w:ind w:left="630" w:hanging="360"/>
      </w:pPr>
      <w:rPr>
        <w:rFonts w:ascii="Noto Sans Symbols" w:eastAsia="Noto Sans Symbols" w:hAnsi="Noto Sans Symbols" w:cs="Noto Sans Symbols"/>
        <w:b w:val="0"/>
        <w:i w:val="0"/>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3693E57"/>
    <w:multiLevelType w:val="multilevel"/>
    <w:tmpl w:val="B0041A16"/>
    <w:lvl w:ilvl="0">
      <w:start w:val="1"/>
      <w:numFmt w:val="lowerLetter"/>
      <w:lvlText w:val="%1."/>
      <w:lvlJc w:val="left"/>
      <w:pPr>
        <w:ind w:left="720" w:hanging="360"/>
      </w:pPr>
      <w:rPr>
        <w:rFonts w:ascii="Times New Roman" w:eastAsia="Times New Roman" w:hAnsi="Times New Roman" w:cs="Times New Roman"/>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3D30894"/>
    <w:multiLevelType w:val="multilevel"/>
    <w:tmpl w:val="8DAC75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72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4410EFF"/>
    <w:multiLevelType w:val="multilevel"/>
    <w:tmpl w:val="DCD206C0"/>
    <w:lvl w:ilvl="0">
      <w:start w:val="20"/>
      <w:numFmt w:val="decimal"/>
      <w:lvlText w:val="%1."/>
      <w:lvlJc w:val="left"/>
      <w:pPr>
        <w:ind w:left="661" w:hanging="361"/>
      </w:pPr>
      <w:rPr>
        <w:rFonts w:ascii="Times New Roman" w:eastAsia="Times New Roman" w:hAnsi="Times New Roman" w:cs="Times New Roman"/>
        <w:sz w:val="24"/>
        <w:szCs w:val="24"/>
      </w:rPr>
    </w:lvl>
    <w:lvl w:ilvl="1">
      <w:numFmt w:val="bullet"/>
      <w:lvlText w:val="•"/>
      <w:lvlJc w:val="left"/>
      <w:pPr>
        <w:ind w:left="1534" w:hanging="361"/>
      </w:pPr>
    </w:lvl>
    <w:lvl w:ilvl="2">
      <w:numFmt w:val="bullet"/>
      <w:lvlText w:val="•"/>
      <w:lvlJc w:val="left"/>
      <w:pPr>
        <w:ind w:left="2408" w:hanging="360"/>
      </w:pPr>
    </w:lvl>
    <w:lvl w:ilvl="3">
      <w:numFmt w:val="bullet"/>
      <w:lvlText w:val="•"/>
      <w:lvlJc w:val="left"/>
      <w:pPr>
        <w:ind w:left="3282" w:hanging="361"/>
      </w:pPr>
    </w:lvl>
    <w:lvl w:ilvl="4">
      <w:numFmt w:val="bullet"/>
      <w:lvlText w:val="•"/>
      <w:lvlJc w:val="left"/>
      <w:pPr>
        <w:ind w:left="4156" w:hanging="361"/>
      </w:pPr>
    </w:lvl>
    <w:lvl w:ilvl="5">
      <w:numFmt w:val="bullet"/>
      <w:lvlText w:val="•"/>
      <w:lvlJc w:val="left"/>
      <w:pPr>
        <w:ind w:left="5030" w:hanging="361"/>
      </w:pPr>
    </w:lvl>
    <w:lvl w:ilvl="6">
      <w:numFmt w:val="bullet"/>
      <w:lvlText w:val="•"/>
      <w:lvlJc w:val="left"/>
      <w:pPr>
        <w:ind w:left="5904" w:hanging="361"/>
      </w:pPr>
    </w:lvl>
    <w:lvl w:ilvl="7">
      <w:numFmt w:val="bullet"/>
      <w:lvlText w:val="•"/>
      <w:lvlJc w:val="left"/>
      <w:pPr>
        <w:ind w:left="6778" w:hanging="361"/>
      </w:pPr>
    </w:lvl>
    <w:lvl w:ilvl="8">
      <w:numFmt w:val="bullet"/>
      <w:lvlText w:val="•"/>
      <w:lvlJc w:val="left"/>
      <w:pPr>
        <w:ind w:left="7652" w:hanging="361"/>
      </w:pPr>
    </w:lvl>
  </w:abstractNum>
  <w:abstractNum w:abstractNumId="13" w15:restartNumberingAfterBreak="0">
    <w:nsid w:val="25E16806"/>
    <w:multiLevelType w:val="multilevel"/>
    <w:tmpl w:val="E048D59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84478DD"/>
    <w:multiLevelType w:val="multilevel"/>
    <w:tmpl w:val="1DF20D50"/>
    <w:lvl w:ilvl="0">
      <w:start w:val="1"/>
      <w:numFmt w:val="lowerLetter"/>
      <w:lvlText w:val="%1."/>
      <w:lvlJc w:val="left"/>
      <w:pPr>
        <w:ind w:left="108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A2F0C82"/>
    <w:multiLevelType w:val="multilevel"/>
    <w:tmpl w:val="EF30B39C"/>
    <w:lvl w:ilvl="0">
      <w:start w:val="1"/>
      <w:numFmt w:val="lowerLetter"/>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C903BD2"/>
    <w:multiLevelType w:val="multilevel"/>
    <w:tmpl w:val="60C82F30"/>
    <w:lvl w:ilvl="0">
      <w:start w:val="1"/>
      <w:numFmt w:val="decimal"/>
      <w:lvlText w:val="%1."/>
      <w:lvlJc w:val="left"/>
      <w:pPr>
        <w:ind w:left="360" w:hanging="360"/>
      </w:pPr>
    </w:lvl>
    <w:lvl w:ilvl="1">
      <w:start w:val="1"/>
      <w:numFmt w:val="bullet"/>
      <w:lvlText w:val="●"/>
      <w:lvlJc w:val="left"/>
      <w:pPr>
        <w:ind w:left="1080" w:hanging="360"/>
      </w:pPr>
      <w:rPr>
        <w:rFonts w:ascii="Noto Sans Symbols" w:eastAsia="Noto Sans Symbols" w:hAnsi="Noto Sans Symbols" w:cs="Noto Sans Symbol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2C9809CC"/>
    <w:multiLevelType w:val="multilevel"/>
    <w:tmpl w:val="369414C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color w:val="00000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CC25394"/>
    <w:multiLevelType w:val="multilevel"/>
    <w:tmpl w:val="20CC92F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31356911"/>
    <w:multiLevelType w:val="multilevel"/>
    <w:tmpl w:val="F452861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31710964"/>
    <w:multiLevelType w:val="multilevel"/>
    <w:tmpl w:val="D818A26E"/>
    <w:lvl w:ilvl="0">
      <w:start w:val="1"/>
      <w:numFmt w:val="bullet"/>
      <w:pStyle w:val="ListNumber2"/>
      <w:lvlText w:val="●"/>
      <w:lvlJc w:val="left"/>
      <w:pPr>
        <w:ind w:left="1140" w:hanging="360"/>
      </w:pPr>
      <w:rPr>
        <w:rFonts w:ascii="Noto Sans Symbols" w:eastAsia="Noto Sans Symbols" w:hAnsi="Noto Sans Symbols" w:cs="Noto Sans Symbols"/>
      </w:rPr>
    </w:lvl>
    <w:lvl w:ilvl="1">
      <w:start w:val="1"/>
      <w:numFmt w:val="bullet"/>
      <w:lvlText w:val="o"/>
      <w:lvlJc w:val="left"/>
      <w:pPr>
        <w:ind w:left="1860" w:hanging="360"/>
      </w:pPr>
      <w:rPr>
        <w:rFonts w:ascii="Courier New" w:eastAsia="Courier New" w:hAnsi="Courier New" w:cs="Courier New"/>
      </w:rPr>
    </w:lvl>
    <w:lvl w:ilvl="2">
      <w:start w:val="1"/>
      <w:numFmt w:val="bullet"/>
      <w:lvlText w:val="▪"/>
      <w:lvlJc w:val="left"/>
      <w:pPr>
        <w:ind w:left="2580" w:hanging="360"/>
      </w:pPr>
      <w:rPr>
        <w:rFonts w:ascii="Noto Sans Symbols" w:eastAsia="Noto Sans Symbols" w:hAnsi="Noto Sans Symbols" w:cs="Noto Sans Symbols"/>
      </w:rPr>
    </w:lvl>
    <w:lvl w:ilvl="3">
      <w:start w:val="1"/>
      <w:numFmt w:val="bullet"/>
      <w:lvlText w:val="●"/>
      <w:lvlJc w:val="left"/>
      <w:pPr>
        <w:ind w:left="3300" w:hanging="360"/>
      </w:pPr>
      <w:rPr>
        <w:rFonts w:ascii="Noto Sans Symbols" w:eastAsia="Noto Sans Symbols" w:hAnsi="Noto Sans Symbols" w:cs="Noto Sans Symbols"/>
      </w:rPr>
    </w:lvl>
    <w:lvl w:ilvl="4">
      <w:start w:val="1"/>
      <w:numFmt w:val="bullet"/>
      <w:lvlText w:val="o"/>
      <w:lvlJc w:val="left"/>
      <w:pPr>
        <w:ind w:left="4020" w:hanging="360"/>
      </w:pPr>
      <w:rPr>
        <w:rFonts w:ascii="Courier New" w:eastAsia="Courier New" w:hAnsi="Courier New" w:cs="Courier New"/>
      </w:rPr>
    </w:lvl>
    <w:lvl w:ilvl="5">
      <w:start w:val="1"/>
      <w:numFmt w:val="bullet"/>
      <w:lvlText w:val="▪"/>
      <w:lvlJc w:val="left"/>
      <w:pPr>
        <w:ind w:left="4740" w:hanging="360"/>
      </w:pPr>
      <w:rPr>
        <w:rFonts w:ascii="Noto Sans Symbols" w:eastAsia="Noto Sans Symbols" w:hAnsi="Noto Sans Symbols" w:cs="Noto Sans Symbols"/>
      </w:rPr>
    </w:lvl>
    <w:lvl w:ilvl="6">
      <w:start w:val="1"/>
      <w:numFmt w:val="bullet"/>
      <w:lvlText w:val="●"/>
      <w:lvlJc w:val="left"/>
      <w:pPr>
        <w:ind w:left="5460" w:hanging="360"/>
      </w:pPr>
      <w:rPr>
        <w:rFonts w:ascii="Noto Sans Symbols" w:eastAsia="Noto Sans Symbols" w:hAnsi="Noto Sans Symbols" w:cs="Noto Sans Symbols"/>
      </w:rPr>
    </w:lvl>
    <w:lvl w:ilvl="7">
      <w:start w:val="1"/>
      <w:numFmt w:val="bullet"/>
      <w:lvlText w:val="o"/>
      <w:lvlJc w:val="left"/>
      <w:pPr>
        <w:ind w:left="6180" w:hanging="360"/>
      </w:pPr>
      <w:rPr>
        <w:rFonts w:ascii="Courier New" w:eastAsia="Courier New" w:hAnsi="Courier New" w:cs="Courier New"/>
      </w:rPr>
    </w:lvl>
    <w:lvl w:ilvl="8">
      <w:start w:val="1"/>
      <w:numFmt w:val="bullet"/>
      <w:lvlText w:val="▪"/>
      <w:lvlJc w:val="left"/>
      <w:pPr>
        <w:ind w:left="6900" w:hanging="360"/>
      </w:pPr>
      <w:rPr>
        <w:rFonts w:ascii="Noto Sans Symbols" w:eastAsia="Noto Sans Symbols" w:hAnsi="Noto Sans Symbols" w:cs="Noto Sans Symbols"/>
      </w:rPr>
    </w:lvl>
  </w:abstractNum>
  <w:abstractNum w:abstractNumId="21" w15:restartNumberingAfterBreak="0">
    <w:nsid w:val="371D18DC"/>
    <w:multiLevelType w:val="multilevel"/>
    <w:tmpl w:val="D52A6642"/>
    <w:lvl w:ilvl="0">
      <w:start w:val="1"/>
      <w:numFmt w:val="lowerLetter"/>
      <w:pStyle w:val="ListNumb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381366A9"/>
    <w:multiLevelType w:val="multilevel"/>
    <w:tmpl w:val="7444C112"/>
    <w:lvl w:ilvl="0">
      <w:start w:val="6"/>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3D8F69B3"/>
    <w:multiLevelType w:val="multilevel"/>
    <w:tmpl w:val="7D04A726"/>
    <w:lvl w:ilvl="0">
      <w:start w:val="1"/>
      <w:numFmt w:val="lowerLetter"/>
      <w:lvlText w:val="%1."/>
      <w:lvlJc w:val="left"/>
      <w:pPr>
        <w:ind w:left="360" w:hanging="360"/>
      </w:pPr>
    </w:lvl>
    <w:lvl w:ilvl="1">
      <w:start w:val="1"/>
      <w:numFmt w:val="bullet"/>
      <w:lvlText w:val="•"/>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24" w15:restartNumberingAfterBreak="0">
    <w:nsid w:val="4027669D"/>
    <w:multiLevelType w:val="multilevel"/>
    <w:tmpl w:val="C5AAACF8"/>
    <w:lvl w:ilvl="0">
      <w:start w:val="1"/>
      <w:numFmt w:val="bullet"/>
      <w:lvlText w:val="●"/>
      <w:lvlJc w:val="left"/>
      <w:pPr>
        <w:ind w:left="360" w:hanging="360"/>
      </w:pPr>
      <w:rPr>
        <w:rFonts w:ascii="Noto Sans Symbols" w:eastAsia="Noto Sans Symbols" w:hAnsi="Noto Sans Symbols" w:cs="Noto Sans Symbols"/>
      </w:rPr>
    </w:lvl>
    <w:lvl w:ilvl="1">
      <w:start w:val="1"/>
      <w:numFmt w:val="lowerLetter"/>
      <w:lvlText w:val="%2."/>
      <w:lvlJc w:val="left"/>
      <w:pPr>
        <w:ind w:left="1080" w:hanging="360"/>
      </w:pPr>
    </w:lvl>
    <w:lvl w:ilvl="2">
      <w:start w:val="1"/>
      <w:numFmt w:val="bullet"/>
      <w:lvlText w:val="•"/>
      <w:lvlJc w:val="left"/>
      <w:pPr>
        <w:ind w:left="720" w:hanging="360"/>
      </w:pPr>
      <w:rPr>
        <w:rFonts w:ascii="Calibri" w:eastAsia="Calibri" w:hAnsi="Calibri" w:cs="Calibri"/>
        <w:b w:val="0"/>
        <w:i w:val="0"/>
        <w:color w:val="000000"/>
        <w:sz w:val="26"/>
        <w:szCs w:val="26"/>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44204DA5"/>
    <w:multiLevelType w:val="multilevel"/>
    <w:tmpl w:val="04CC4CF2"/>
    <w:lvl w:ilvl="0">
      <w:start w:val="1"/>
      <w:numFmt w:val="bullet"/>
      <w:lvlText w:val="●"/>
      <w:lvlJc w:val="left"/>
      <w:pPr>
        <w:ind w:left="720" w:hanging="360"/>
      </w:pPr>
      <w:rPr>
        <w:rFonts w:ascii="Noto Sans Symbols" w:eastAsia="Noto Sans Symbols" w:hAnsi="Noto Sans Symbols" w:cs="Noto Sans Symbols"/>
      </w:rPr>
    </w:lvl>
    <w:lvl w:ilvl="1">
      <w:start w:val="1"/>
      <w:numFmt w:val="bullet"/>
      <w:pStyle w:val="bulletwdots"/>
      <w:lvlText w:val="o"/>
      <w:lvlJc w:val="left"/>
      <w:pPr>
        <w:ind w:left="1440" w:hanging="360"/>
      </w:pPr>
      <w:rPr>
        <w:rFonts w:ascii="Courier New" w:eastAsia="Courier New" w:hAnsi="Courier New" w:cs="Courier New"/>
      </w:rPr>
    </w:lvl>
    <w:lvl w:ilvl="2">
      <w:start w:val="1"/>
      <w:numFmt w:val="bullet"/>
      <w:pStyle w:val="JHPHeading3"/>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6D760D3"/>
    <w:multiLevelType w:val="multilevel"/>
    <w:tmpl w:val="9CD8BB12"/>
    <w:lvl w:ilvl="0">
      <w:start w:val="1"/>
      <w:numFmt w:val="bullet"/>
      <w:pStyle w:val="MCSPTablebullet1"/>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83D08F0"/>
    <w:multiLevelType w:val="multilevel"/>
    <w:tmpl w:val="352C6860"/>
    <w:lvl w:ilvl="0">
      <w:start w:val="1"/>
      <w:numFmt w:val="decimal"/>
      <w:lvlText w:val="%1."/>
      <w:lvlJc w:val="left"/>
      <w:pPr>
        <w:ind w:left="661" w:hanging="361"/>
      </w:pPr>
      <w:rPr>
        <w:rFonts w:ascii="Times New Roman" w:eastAsia="Times New Roman" w:hAnsi="Times New Roman" w:cs="Times New Roman"/>
        <w:sz w:val="24"/>
        <w:szCs w:val="24"/>
      </w:rPr>
    </w:lvl>
    <w:lvl w:ilvl="1">
      <w:start w:val="1"/>
      <w:numFmt w:val="lowerLetter"/>
      <w:lvlText w:val="%2."/>
      <w:lvlJc w:val="left"/>
      <w:pPr>
        <w:ind w:left="1021" w:hanging="360"/>
      </w:pPr>
      <w:rPr>
        <w:rFonts w:ascii="Times New Roman" w:eastAsia="Times New Roman" w:hAnsi="Times New Roman" w:cs="Times New Roman"/>
        <w:sz w:val="24"/>
        <w:szCs w:val="24"/>
      </w:rPr>
    </w:lvl>
    <w:lvl w:ilvl="2">
      <w:numFmt w:val="bullet"/>
      <w:lvlText w:val="•"/>
      <w:lvlJc w:val="left"/>
      <w:pPr>
        <w:ind w:left="1951" w:hanging="360"/>
      </w:pPr>
    </w:lvl>
    <w:lvl w:ilvl="3">
      <w:numFmt w:val="bullet"/>
      <w:lvlText w:val="•"/>
      <w:lvlJc w:val="left"/>
      <w:pPr>
        <w:ind w:left="2882" w:hanging="360"/>
      </w:pPr>
    </w:lvl>
    <w:lvl w:ilvl="4">
      <w:numFmt w:val="bullet"/>
      <w:lvlText w:val="•"/>
      <w:lvlJc w:val="left"/>
      <w:pPr>
        <w:ind w:left="3813" w:hanging="360"/>
      </w:pPr>
    </w:lvl>
    <w:lvl w:ilvl="5">
      <w:numFmt w:val="bullet"/>
      <w:lvlText w:val="•"/>
      <w:lvlJc w:val="left"/>
      <w:pPr>
        <w:ind w:left="4744" w:hanging="360"/>
      </w:pPr>
    </w:lvl>
    <w:lvl w:ilvl="6">
      <w:numFmt w:val="bullet"/>
      <w:lvlText w:val="•"/>
      <w:lvlJc w:val="left"/>
      <w:pPr>
        <w:ind w:left="5675" w:hanging="360"/>
      </w:pPr>
    </w:lvl>
    <w:lvl w:ilvl="7">
      <w:numFmt w:val="bullet"/>
      <w:lvlText w:val="•"/>
      <w:lvlJc w:val="left"/>
      <w:pPr>
        <w:ind w:left="6606" w:hanging="360"/>
      </w:pPr>
    </w:lvl>
    <w:lvl w:ilvl="8">
      <w:numFmt w:val="bullet"/>
      <w:lvlText w:val="•"/>
      <w:lvlJc w:val="left"/>
      <w:pPr>
        <w:ind w:left="7537" w:hanging="360"/>
      </w:pPr>
    </w:lvl>
  </w:abstractNum>
  <w:abstractNum w:abstractNumId="28" w15:restartNumberingAfterBreak="0">
    <w:nsid w:val="48E11A77"/>
    <w:multiLevelType w:val="multilevel"/>
    <w:tmpl w:val="1BECB382"/>
    <w:lvl w:ilvl="0">
      <w:start w:val="1"/>
      <w:numFmt w:val="lowerLetter"/>
      <w:lvlText w:val="%1."/>
      <w:lvlJc w:val="left"/>
      <w:pPr>
        <w:ind w:left="720" w:hanging="360"/>
      </w:pPr>
      <w:rPr>
        <w:rFonts w:ascii="Times New Roman" w:eastAsia="Times New Roman" w:hAnsi="Times New Roman" w:cs="Times New Roman"/>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B386E7E"/>
    <w:multiLevelType w:val="multilevel"/>
    <w:tmpl w:val="4D5C4CDE"/>
    <w:lvl w:ilvl="0">
      <w:start w:val="1"/>
      <w:numFmt w:val="lowerLetter"/>
      <w:lvlText w:val="%1."/>
      <w:lvlJc w:val="left"/>
      <w:pPr>
        <w:ind w:left="720" w:hanging="360"/>
      </w:pPr>
      <w:rPr>
        <w:rFonts w:ascii="Times New Roman" w:eastAsia="Times New Roman" w:hAnsi="Times New Roman" w:cs="Times New Roman"/>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1916C8C"/>
    <w:multiLevelType w:val="multilevel"/>
    <w:tmpl w:val="09AA3374"/>
    <w:lvl w:ilvl="0">
      <w:start w:val="1"/>
      <w:numFmt w:val="decimal"/>
      <w:lvlText w:val="%1."/>
      <w:lvlJc w:val="left"/>
      <w:pPr>
        <w:ind w:left="360" w:hanging="360"/>
      </w:pPr>
    </w:lvl>
    <w:lvl w:ilvl="1">
      <w:start w:val="1"/>
      <w:numFmt w:val="bullet"/>
      <w:lvlText w:val="●"/>
      <w:lvlJc w:val="left"/>
      <w:pPr>
        <w:ind w:left="1080" w:hanging="360"/>
      </w:pPr>
      <w:rPr>
        <w:rFonts w:ascii="Noto Sans Symbols" w:eastAsia="Noto Sans Symbols" w:hAnsi="Noto Sans Symbols" w:cs="Noto Sans Symbol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15:restartNumberingAfterBreak="0">
    <w:nsid w:val="584A65DC"/>
    <w:multiLevelType w:val="multilevel"/>
    <w:tmpl w:val="E3D2A6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61F24831"/>
    <w:multiLevelType w:val="multilevel"/>
    <w:tmpl w:val="720CCF24"/>
    <w:lvl w:ilvl="0">
      <w:start w:val="1"/>
      <w:numFmt w:val="decimal"/>
      <w:lvlText w:val="%1."/>
      <w:lvlJc w:val="left"/>
      <w:pPr>
        <w:ind w:left="360" w:hanging="360"/>
      </w:pPr>
    </w:lvl>
    <w:lvl w:ilvl="1">
      <w:start w:val="1"/>
      <w:numFmt w:val="bullet"/>
      <w:lvlText w:val="●"/>
      <w:lvlJc w:val="left"/>
      <w:pPr>
        <w:ind w:left="1080" w:hanging="360"/>
      </w:pPr>
      <w:rPr>
        <w:rFonts w:ascii="Noto Sans Symbols" w:eastAsia="Noto Sans Symbols" w:hAnsi="Noto Sans Symbols" w:cs="Noto Sans Symbol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15:restartNumberingAfterBreak="0">
    <w:nsid w:val="68F07D3B"/>
    <w:multiLevelType w:val="multilevel"/>
    <w:tmpl w:val="34E2450A"/>
    <w:lvl w:ilvl="0">
      <w:start w:val="1"/>
      <w:numFmt w:val="lowerLetter"/>
      <w:lvlText w:val="%1."/>
      <w:lvlJc w:val="left"/>
      <w:pPr>
        <w:ind w:left="720" w:hanging="360"/>
      </w:pPr>
      <w:rPr>
        <w:color w:val="44546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AD83297"/>
    <w:multiLevelType w:val="multilevel"/>
    <w:tmpl w:val="33C8F47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5" w15:restartNumberingAfterBreak="0">
    <w:nsid w:val="6B5C7914"/>
    <w:multiLevelType w:val="multilevel"/>
    <w:tmpl w:val="A0069218"/>
    <w:lvl w:ilvl="0">
      <w:start w:val="1"/>
      <w:numFmt w:val="bullet"/>
      <w:lvlText w:val="●"/>
      <w:lvlJc w:val="left"/>
      <w:pPr>
        <w:ind w:left="432" w:hanging="360"/>
      </w:pPr>
      <w:rPr>
        <w:rFonts w:ascii="Noto Sans Symbols" w:eastAsia="Noto Sans Symbols" w:hAnsi="Noto Sans Symbols" w:cs="Noto Sans Symbols"/>
        <w:color w:val="000000"/>
      </w:rPr>
    </w:lvl>
    <w:lvl w:ilvl="1">
      <w:start w:val="15"/>
      <w:numFmt w:val="decimal"/>
      <w:lvlText w:val="%2."/>
      <w:lvlJc w:val="left"/>
      <w:pPr>
        <w:ind w:left="1512" w:hanging="360"/>
      </w:pPr>
      <w:rPr>
        <w:color w:val="000000"/>
      </w:rPr>
    </w:lvl>
    <w:lvl w:ilvl="2">
      <w:start w:val="1"/>
      <w:numFmt w:val="bullet"/>
      <w:lvlText w:val="▪"/>
      <w:lvlJc w:val="left"/>
      <w:pPr>
        <w:ind w:left="2232" w:hanging="360"/>
      </w:pPr>
      <w:rPr>
        <w:rFonts w:ascii="Noto Sans Symbols" w:eastAsia="Noto Sans Symbols" w:hAnsi="Noto Sans Symbols" w:cs="Noto Sans Symbols"/>
      </w:rPr>
    </w:lvl>
    <w:lvl w:ilvl="3">
      <w:start w:val="1"/>
      <w:numFmt w:val="bullet"/>
      <w:lvlText w:val="●"/>
      <w:lvlJc w:val="left"/>
      <w:pPr>
        <w:ind w:left="2952" w:hanging="360"/>
      </w:pPr>
      <w:rPr>
        <w:rFonts w:ascii="Noto Sans Symbols" w:eastAsia="Noto Sans Symbols" w:hAnsi="Noto Sans Symbols" w:cs="Noto Sans Symbols"/>
      </w:rPr>
    </w:lvl>
    <w:lvl w:ilvl="4">
      <w:start w:val="1"/>
      <w:numFmt w:val="bullet"/>
      <w:lvlText w:val="o"/>
      <w:lvlJc w:val="left"/>
      <w:pPr>
        <w:ind w:left="3672" w:hanging="360"/>
      </w:pPr>
      <w:rPr>
        <w:rFonts w:ascii="Courier New" w:eastAsia="Courier New" w:hAnsi="Courier New" w:cs="Courier New"/>
      </w:rPr>
    </w:lvl>
    <w:lvl w:ilvl="5">
      <w:start w:val="1"/>
      <w:numFmt w:val="bullet"/>
      <w:lvlText w:val="▪"/>
      <w:lvlJc w:val="left"/>
      <w:pPr>
        <w:ind w:left="4392" w:hanging="360"/>
      </w:pPr>
      <w:rPr>
        <w:rFonts w:ascii="Noto Sans Symbols" w:eastAsia="Noto Sans Symbols" w:hAnsi="Noto Sans Symbols" w:cs="Noto Sans Symbols"/>
      </w:rPr>
    </w:lvl>
    <w:lvl w:ilvl="6">
      <w:start w:val="1"/>
      <w:numFmt w:val="bullet"/>
      <w:lvlText w:val="●"/>
      <w:lvlJc w:val="left"/>
      <w:pPr>
        <w:ind w:left="5112" w:hanging="360"/>
      </w:pPr>
      <w:rPr>
        <w:rFonts w:ascii="Noto Sans Symbols" w:eastAsia="Noto Sans Symbols" w:hAnsi="Noto Sans Symbols" w:cs="Noto Sans Symbols"/>
      </w:rPr>
    </w:lvl>
    <w:lvl w:ilvl="7">
      <w:start w:val="1"/>
      <w:numFmt w:val="bullet"/>
      <w:lvlText w:val="o"/>
      <w:lvlJc w:val="left"/>
      <w:pPr>
        <w:ind w:left="5832" w:hanging="360"/>
      </w:pPr>
      <w:rPr>
        <w:rFonts w:ascii="Courier New" w:eastAsia="Courier New" w:hAnsi="Courier New" w:cs="Courier New"/>
      </w:rPr>
    </w:lvl>
    <w:lvl w:ilvl="8">
      <w:start w:val="1"/>
      <w:numFmt w:val="bullet"/>
      <w:lvlText w:val="▪"/>
      <w:lvlJc w:val="left"/>
      <w:pPr>
        <w:ind w:left="6552" w:hanging="360"/>
      </w:pPr>
      <w:rPr>
        <w:rFonts w:ascii="Noto Sans Symbols" w:eastAsia="Noto Sans Symbols" w:hAnsi="Noto Sans Symbols" w:cs="Noto Sans Symbols"/>
      </w:rPr>
    </w:lvl>
  </w:abstractNum>
  <w:abstractNum w:abstractNumId="36" w15:restartNumberingAfterBreak="0">
    <w:nsid w:val="77875A5A"/>
    <w:multiLevelType w:val="multilevel"/>
    <w:tmpl w:val="E4EE0834"/>
    <w:lvl w:ilvl="0">
      <w:start w:val="1"/>
      <w:numFmt w:val="lowerLetter"/>
      <w:lvlText w:val="%1."/>
      <w:lvlJc w:val="left"/>
      <w:pPr>
        <w:ind w:left="720" w:hanging="360"/>
      </w:pPr>
      <w:rPr>
        <w:rFonts w:ascii="Times New Roman" w:eastAsia="Times New Roman" w:hAnsi="Times New Roman" w:cs="Times New Roman"/>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8290C0F"/>
    <w:multiLevelType w:val="multilevel"/>
    <w:tmpl w:val="B4AA4D34"/>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
      <w:lvlJc w:val="left"/>
      <w:pPr>
        <w:ind w:left="1440" w:hanging="360"/>
      </w:pPr>
      <w:rPr>
        <w:rFonts w:ascii="Noto Sans Symbols" w:eastAsia="Noto Sans Symbols" w:hAnsi="Noto Sans Symbols" w:cs="Noto Sans Symbols"/>
        <w:color w:val="00000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78CF6F1E"/>
    <w:multiLevelType w:val="multilevel"/>
    <w:tmpl w:val="38100A28"/>
    <w:lvl w:ilvl="0">
      <w:start w:val="1"/>
      <w:numFmt w:val="decimal"/>
      <w:lvlText w:val="%1."/>
      <w:lvlJc w:val="left"/>
      <w:pPr>
        <w:ind w:left="720" w:hanging="360"/>
      </w:pPr>
      <w:rPr>
        <w:rFonts w:ascii="Garamond" w:eastAsia="Garamond" w:hAnsi="Garamond" w:cs="Garamond"/>
        <w:color w:val="44546A"/>
      </w:rPr>
    </w:lvl>
    <w:lvl w:ilvl="1">
      <w:start w:val="1"/>
      <w:numFmt w:val="lowerLetter"/>
      <w:lvlText w:val="%2."/>
      <w:lvlJc w:val="left"/>
      <w:pPr>
        <w:ind w:left="1440" w:hanging="360"/>
      </w:pPr>
      <w:rPr>
        <w:color w:val="44546A"/>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A4C00F4"/>
    <w:multiLevelType w:val="multilevel"/>
    <w:tmpl w:val="64766624"/>
    <w:lvl w:ilvl="0">
      <w:start w:val="1"/>
      <w:numFmt w:val="decimal"/>
      <w:lvlText w:val="%1."/>
      <w:lvlJc w:val="left"/>
      <w:pPr>
        <w:ind w:left="360" w:hanging="360"/>
      </w:pPr>
    </w:lvl>
    <w:lvl w:ilvl="1">
      <w:start w:val="1"/>
      <w:numFmt w:val="bullet"/>
      <w:lvlText w:val="●"/>
      <w:lvlJc w:val="left"/>
      <w:pPr>
        <w:ind w:left="1080" w:hanging="360"/>
      </w:pPr>
      <w:rPr>
        <w:rFonts w:ascii="Noto Sans Symbols" w:eastAsia="Noto Sans Symbols" w:hAnsi="Noto Sans Symbols" w:cs="Noto Sans Symbol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0" w15:restartNumberingAfterBreak="0">
    <w:nsid w:val="7B652E31"/>
    <w:multiLevelType w:val="multilevel"/>
    <w:tmpl w:val="795AEE5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1" w15:restartNumberingAfterBreak="0">
    <w:nsid w:val="7C830CE9"/>
    <w:multiLevelType w:val="multilevel"/>
    <w:tmpl w:val="E5D6F4F8"/>
    <w:lvl w:ilvl="0">
      <w:start w:val="1"/>
      <w:numFmt w:val="bullet"/>
      <w:lvlText w:val="●"/>
      <w:lvlJc w:val="left"/>
      <w:pPr>
        <w:ind w:left="432"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71150487">
    <w:abstractNumId w:val="0"/>
  </w:num>
  <w:num w:numId="2" w16cid:durableId="1691835190">
    <w:abstractNumId w:val="18"/>
  </w:num>
  <w:num w:numId="3" w16cid:durableId="1951009084">
    <w:abstractNumId w:val="27"/>
  </w:num>
  <w:num w:numId="4" w16cid:durableId="2072193324">
    <w:abstractNumId w:val="25"/>
  </w:num>
  <w:num w:numId="5" w16cid:durableId="448011478">
    <w:abstractNumId w:val="12"/>
  </w:num>
  <w:num w:numId="6" w16cid:durableId="1234581687">
    <w:abstractNumId w:val="19"/>
  </w:num>
  <w:num w:numId="7" w16cid:durableId="791940360">
    <w:abstractNumId w:val="31"/>
  </w:num>
  <w:num w:numId="8" w16cid:durableId="246768253">
    <w:abstractNumId w:val="38"/>
  </w:num>
  <w:num w:numId="9" w16cid:durableId="1308977233">
    <w:abstractNumId w:val="1"/>
  </w:num>
  <w:num w:numId="10" w16cid:durableId="1615401961">
    <w:abstractNumId w:val="3"/>
  </w:num>
  <w:num w:numId="11" w16cid:durableId="1271083339">
    <w:abstractNumId w:val="21"/>
  </w:num>
  <w:num w:numId="12" w16cid:durableId="1301686331">
    <w:abstractNumId w:val="20"/>
  </w:num>
  <w:num w:numId="13" w16cid:durableId="1203130391">
    <w:abstractNumId w:val="34"/>
  </w:num>
  <w:num w:numId="14" w16cid:durableId="1072582190">
    <w:abstractNumId w:val="23"/>
  </w:num>
  <w:num w:numId="15" w16cid:durableId="1237933884">
    <w:abstractNumId w:val="35"/>
  </w:num>
  <w:num w:numId="16" w16cid:durableId="536166742">
    <w:abstractNumId w:val="13"/>
  </w:num>
  <w:num w:numId="17" w16cid:durableId="1202354323">
    <w:abstractNumId w:val="39"/>
  </w:num>
  <w:num w:numId="18" w16cid:durableId="1677148382">
    <w:abstractNumId w:val="33"/>
  </w:num>
  <w:num w:numId="19" w16cid:durableId="658730748">
    <w:abstractNumId w:val="4"/>
  </w:num>
  <w:num w:numId="20" w16cid:durableId="481702120">
    <w:abstractNumId w:val="40"/>
  </w:num>
  <w:num w:numId="21" w16cid:durableId="1293632771">
    <w:abstractNumId w:val="9"/>
  </w:num>
  <w:num w:numId="22" w16cid:durableId="1832334582">
    <w:abstractNumId w:val="37"/>
  </w:num>
  <w:num w:numId="23" w16cid:durableId="2116094707">
    <w:abstractNumId w:val="5"/>
  </w:num>
  <w:num w:numId="24" w16cid:durableId="1814788502">
    <w:abstractNumId w:val="16"/>
  </w:num>
  <w:num w:numId="25" w16cid:durableId="611058450">
    <w:abstractNumId w:val="26"/>
  </w:num>
  <w:num w:numId="26" w16cid:durableId="1516069790">
    <w:abstractNumId w:val="10"/>
  </w:num>
  <w:num w:numId="27" w16cid:durableId="1648851556">
    <w:abstractNumId w:val="8"/>
  </w:num>
  <w:num w:numId="28" w16cid:durableId="122625914">
    <w:abstractNumId w:val="28"/>
  </w:num>
  <w:num w:numId="29" w16cid:durableId="2066752323">
    <w:abstractNumId w:val="41"/>
  </w:num>
  <w:num w:numId="30" w16cid:durableId="2121024497">
    <w:abstractNumId w:val="22"/>
  </w:num>
  <w:num w:numId="31" w16cid:durableId="992488862">
    <w:abstractNumId w:val="24"/>
  </w:num>
  <w:num w:numId="32" w16cid:durableId="507595410">
    <w:abstractNumId w:val="11"/>
  </w:num>
  <w:num w:numId="33" w16cid:durableId="1768768365">
    <w:abstractNumId w:val="30"/>
  </w:num>
  <w:num w:numId="34" w16cid:durableId="1986621806">
    <w:abstractNumId w:val="17"/>
  </w:num>
  <w:num w:numId="35" w16cid:durableId="1764838611">
    <w:abstractNumId w:val="32"/>
  </w:num>
  <w:num w:numId="36" w16cid:durableId="1266578854">
    <w:abstractNumId w:val="7"/>
  </w:num>
  <w:num w:numId="37" w16cid:durableId="1247037390">
    <w:abstractNumId w:val="15"/>
  </w:num>
  <w:num w:numId="38" w16cid:durableId="247739621">
    <w:abstractNumId w:val="36"/>
  </w:num>
  <w:num w:numId="39" w16cid:durableId="37247857">
    <w:abstractNumId w:val="2"/>
  </w:num>
  <w:num w:numId="40" w16cid:durableId="1002270678">
    <w:abstractNumId w:val="29"/>
  </w:num>
  <w:num w:numId="41" w16cid:durableId="1883784537">
    <w:abstractNumId w:val="14"/>
  </w:num>
  <w:num w:numId="42" w16cid:durableId="15159981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21B1"/>
    <w:rsid w:val="00011EC9"/>
    <w:rsid w:val="00037292"/>
    <w:rsid w:val="00040F7A"/>
    <w:rsid w:val="00067CE4"/>
    <w:rsid w:val="00076F9E"/>
    <w:rsid w:val="00083E1D"/>
    <w:rsid w:val="001224B6"/>
    <w:rsid w:val="00133BD8"/>
    <w:rsid w:val="001459E0"/>
    <w:rsid w:val="001962E4"/>
    <w:rsid w:val="001968C7"/>
    <w:rsid w:val="001B3694"/>
    <w:rsid w:val="001C48BB"/>
    <w:rsid w:val="002066B7"/>
    <w:rsid w:val="002621B1"/>
    <w:rsid w:val="002B5EDE"/>
    <w:rsid w:val="002D2912"/>
    <w:rsid w:val="002E64EF"/>
    <w:rsid w:val="002F231C"/>
    <w:rsid w:val="003134D7"/>
    <w:rsid w:val="00330EAF"/>
    <w:rsid w:val="00331FBA"/>
    <w:rsid w:val="003A6478"/>
    <w:rsid w:val="003B7A8C"/>
    <w:rsid w:val="003F572F"/>
    <w:rsid w:val="00416CD5"/>
    <w:rsid w:val="0042276F"/>
    <w:rsid w:val="004244CF"/>
    <w:rsid w:val="00503EDD"/>
    <w:rsid w:val="00520AC3"/>
    <w:rsid w:val="005434F3"/>
    <w:rsid w:val="00554FCB"/>
    <w:rsid w:val="0056307C"/>
    <w:rsid w:val="005953F8"/>
    <w:rsid w:val="00597D7E"/>
    <w:rsid w:val="005B3F48"/>
    <w:rsid w:val="005B7E6B"/>
    <w:rsid w:val="005D0809"/>
    <w:rsid w:val="005E22E8"/>
    <w:rsid w:val="005F549E"/>
    <w:rsid w:val="00661133"/>
    <w:rsid w:val="00682B4E"/>
    <w:rsid w:val="006932AE"/>
    <w:rsid w:val="006B23A6"/>
    <w:rsid w:val="006F2A5C"/>
    <w:rsid w:val="00755D93"/>
    <w:rsid w:val="00764F79"/>
    <w:rsid w:val="007773C3"/>
    <w:rsid w:val="00786022"/>
    <w:rsid w:val="0079217F"/>
    <w:rsid w:val="007A142E"/>
    <w:rsid w:val="007A5B9D"/>
    <w:rsid w:val="007C30F0"/>
    <w:rsid w:val="007C3853"/>
    <w:rsid w:val="007D50EC"/>
    <w:rsid w:val="007D5E65"/>
    <w:rsid w:val="00823E8A"/>
    <w:rsid w:val="008853C2"/>
    <w:rsid w:val="00886088"/>
    <w:rsid w:val="008917E9"/>
    <w:rsid w:val="00896421"/>
    <w:rsid w:val="009277D7"/>
    <w:rsid w:val="00985F1C"/>
    <w:rsid w:val="00991307"/>
    <w:rsid w:val="009D6B0C"/>
    <w:rsid w:val="009F7746"/>
    <w:rsid w:val="00A40F5C"/>
    <w:rsid w:val="00A43FC7"/>
    <w:rsid w:val="00AB53E9"/>
    <w:rsid w:val="00AD0FE5"/>
    <w:rsid w:val="00AF4A9F"/>
    <w:rsid w:val="00AF7EEE"/>
    <w:rsid w:val="00B10A53"/>
    <w:rsid w:val="00B5566B"/>
    <w:rsid w:val="00B777A4"/>
    <w:rsid w:val="00B82F3B"/>
    <w:rsid w:val="00BC7C39"/>
    <w:rsid w:val="00BD35CF"/>
    <w:rsid w:val="00BF320C"/>
    <w:rsid w:val="00C039DB"/>
    <w:rsid w:val="00C30C3F"/>
    <w:rsid w:val="00C765AC"/>
    <w:rsid w:val="00CE01E7"/>
    <w:rsid w:val="00CE6969"/>
    <w:rsid w:val="00CE7C1A"/>
    <w:rsid w:val="00CF2FC4"/>
    <w:rsid w:val="00D0119B"/>
    <w:rsid w:val="00D11FFB"/>
    <w:rsid w:val="00D633CC"/>
    <w:rsid w:val="00D81CAE"/>
    <w:rsid w:val="00D94855"/>
    <w:rsid w:val="00D96B38"/>
    <w:rsid w:val="00E34929"/>
    <w:rsid w:val="00E673AB"/>
    <w:rsid w:val="00E8679E"/>
    <w:rsid w:val="00ED29BE"/>
    <w:rsid w:val="00F16799"/>
    <w:rsid w:val="00F21E5C"/>
    <w:rsid w:val="00F26A81"/>
    <w:rsid w:val="00F66871"/>
    <w:rsid w:val="00F94DC4"/>
    <w:rsid w:val="00FC6780"/>
    <w:rsid w:val="0330E866"/>
    <w:rsid w:val="04E9BBE5"/>
    <w:rsid w:val="055C1BA4"/>
    <w:rsid w:val="072152FE"/>
    <w:rsid w:val="19E5C587"/>
    <w:rsid w:val="1A5C4FC2"/>
    <w:rsid w:val="1BDF0215"/>
    <w:rsid w:val="252DA75C"/>
    <w:rsid w:val="25690DCB"/>
    <w:rsid w:val="2944BB54"/>
    <w:rsid w:val="2A08C4C7"/>
    <w:rsid w:val="2E14B273"/>
    <w:rsid w:val="3A69F93F"/>
    <w:rsid w:val="446AF0DE"/>
    <w:rsid w:val="46474FF1"/>
    <w:rsid w:val="46CD5F9E"/>
    <w:rsid w:val="4B002B4E"/>
    <w:rsid w:val="4B1BD6A3"/>
    <w:rsid w:val="4B64893A"/>
    <w:rsid w:val="4CD28A33"/>
    <w:rsid w:val="4FA4739F"/>
    <w:rsid w:val="4FD0ACA3"/>
    <w:rsid w:val="536E12CC"/>
    <w:rsid w:val="56559D7A"/>
    <w:rsid w:val="5B4D1FBD"/>
    <w:rsid w:val="5C8D8FE6"/>
    <w:rsid w:val="6106C114"/>
    <w:rsid w:val="65C29D3D"/>
    <w:rsid w:val="661B0212"/>
    <w:rsid w:val="68A4D701"/>
    <w:rsid w:val="69CD7500"/>
    <w:rsid w:val="6FE24CC7"/>
    <w:rsid w:val="78635DA6"/>
    <w:rsid w:val="7A3DB069"/>
    <w:rsid w:val="7C6B1F75"/>
    <w:rsid w:val="7C99AB4B"/>
    <w:rsid w:val="7EFDE337"/>
    <w:rsid w:val="7F15B1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5975F4"/>
  <w15:docId w15:val="{FF35329F-6C42-4CD1-9D29-B1AC06C49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A0A"/>
  </w:style>
  <w:style w:type="paragraph" w:styleId="Heading1">
    <w:name w:val="heading 1"/>
    <w:basedOn w:val="Normal"/>
    <w:next w:val="Normal"/>
    <w:link w:val="Heading1Char"/>
    <w:uiPriority w:val="9"/>
    <w:qFormat/>
    <w:rsid w:val="001A7790"/>
    <w:pPr>
      <w:keepNext/>
      <w:spacing w:before="240" w:after="120"/>
      <w:jc w:val="left"/>
      <w:outlineLvl w:val="0"/>
    </w:pPr>
    <w:rPr>
      <w:rFonts w:ascii="Arial" w:hAnsi="Arial"/>
      <w:b/>
      <w:bCs/>
      <w:kern w:val="32"/>
      <w:sz w:val="32"/>
      <w:szCs w:val="32"/>
      <w:lang w:val="x-none" w:eastAsia="x-none"/>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rsid w:val="002D36DD"/>
    <w:pPr>
      <w:keepNext/>
      <w:spacing w:before="240" w:after="60"/>
      <w:outlineLvl w:val="2"/>
    </w:pPr>
    <w:rPr>
      <w:rFonts w:ascii="Cambria" w:hAnsi="Cambria"/>
      <w:b/>
      <w:bCs/>
      <w:sz w:val="26"/>
      <w:szCs w:val="26"/>
      <w:lang w:val="x-none" w:eastAsia="x-none"/>
    </w:rPr>
  </w:style>
  <w:style w:type="paragraph" w:styleId="Heading4">
    <w:name w:val="heading 4"/>
    <w:basedOn w:val="Normal"/>
    <w:next w:val="Normal"/>
    <w:link w:val="Heading4Char"/>
    <w:uiPriority w:val="9"/>
    <w:semiHidden/>
    <w:unhideWhenUsed/>
    <w:qFormat/>
    <w:rsid w:val="00054AF0"/>
    <w:pPr>
      <w:keepNext/>
      <w:spacing w:before="240" w:after="60"/>
      <w:outlineLvl w:val="3"/>
    </w:pPr>
    <w:rPr>
      <w:rFonts w:ascii="Calibri" w:hAnsi="Calibri"/>
      <w:b/>
      <w:bCs/>
      <w:sz w:val="28"/>
      <w:szCs w:val="28"/>
      <w:lang w:val="x-none" w:eastAsia="x-none"/>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AD4AD9"/>
    <w:pPr>
      <w:widowControl w:val="0"/>
      <w:spacing w:before="240" w:after="60"/>
      <w:jc w:val="center"/>
      <w:outlineLvl w:val="0"/>
    </w:pPr>
    <w:rPr>
      <w:rFonts w:ascii="Arial" w:hAnsi="Arial"/>
      <w:b/>
      <w:snapToGrid w:val="0"/>
      <w:kern w:val="28"/>
      <w:sz w:val="32"/>
      <w:szCs w:val="20"/>
      <w:lang w:val="x-none" w:eastAsia="x-none"/>
    </w:rPr>
  </w:style>
  <w:style w:type="paragraph" w:styleId="FootnoteText">
    <w:name w:val="footnote text"/>
    <w:basedOn w:val="Normal"/>
    <w:link w:val="FootnoteTextChar"/>
    <w:uiPriority w:val="99"/>
    <w:semiHidden/>
    <w:unhideWhenUsed/>
    <w:rsid w:val="004213E7"/>
    <w:rPr>
      <w:sz w:val="20"/>
      <w:szCs w:val="20"/>
      <w:lang w:val="x-none" w:eastAsia="x-none"/>
    </w:rPr>
  </w:style>
  <w:style w:type="character" w:customStyle="1" w:styleId="FootnoteTextChar">
    <w:name w:val="Footnote Text Char"/>
    <w:link w:val="FootnoteText"/>
    <w:uiPriority w:val="99"/>
    <w:semiHidden/>
    <w:rsid w:val="004213E7"/>
    <w:rPr>
      <w:sz w:val="20"/>
      <w:szCs w:val="20"/>
    </w:rPr>
  </w:style>
  <w:style w:type="character" w:styleId="FootnoteReference">
    <w:name w:val="footnote reference"/>
    <w:uiPriority w:val="99"/>
    <w:semiHidden/>
    <w:unhideWhenUsed/>
    <w:rsid w:val="004213E7"/>
    <w:rPr>
      <w:vertAlign w:val="superscript"/>
    </w:rPr>
  </w:style>
  <w:style w:type="paragraph" w:styleId="ListParagraph">
    <w:name w:val="List Paragraph"/>
    <w:basedOn w:val="Normal"/>
    <w:uiPriority w:val="34"/>
    <w:qFormat/>
    <w:rsid w:val="00253D0F"/>
    <w:pPr>
      <w:ind w:left="720"/>
      <w:contextualSpacing/>
      <w:jc w:val="left"/>
    </w:pPr>
    <w:rPr>
      <w:rFonts w:ascii="Calibri" w:hAnsi="Calibri"/>
      <w:sz w:val="22"/>
      <w:szCs w:val="22"/>
    </w:rPr>
  </w:style>
  <w:style w:type="table" w:styleId="TableGrid">
    <w:name w:val="Table Grid"/>
    <w:basedOn w:val="TableNormal"/>
    <w:uiPriority w:val="59"/>
    <w:rsid w:val="00253D0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1C3AC6"/>
    <w:pPr>
      <w:tabs>
        <w:tab w:val="center" w:pos="4320"/>
        <w:tab w:val="right" w:pos="8640"/>
      </w:tabs>
      <w:jc w:val="left"/>
    </w:pPr>
    <w:rPr>
      <w:lang w:val="x-none" w:eastAsia="x-none"/>
    </w:rPr>
  </w:style>
  <w:style w:type="character" w:customStyle="1" w:styleId="HeaderChar">
    <w:name w:val="Header Char"/>
    <w:link w:val="Header"/>
    <w:uiPriority w:val="99"/>
    <w:rsid w:val="001C3AC6"/>
    <w:rPr>
      <w:rFonts w:eastAsia="Times New Roman"/>
      <w:sz w:val="24"/>
      <w:szCs w:val="24"/>
      <w:lang w:val="x-none" w:eastAsia="x-none"/>
    </w:rPr>
  </w:style>
  <w:style w:type="character" w:styleId="Hyperlink">
    <w:name w:val="Hyperlink"/>
    <w:rsid w:val="00A631A1"/>
    <w:rPr>
      <w:color w:val="0000FF"/>
      <w:u w:val="single"/>
    </w:rPr>
  </w:style>
  <w:style w:type="paragraph" w:styleId="PlainText">
    <w:name w:val="Plain Text"/>
    <w:basedOn w:val="Normal"/>
    <w:link w:val="PlainTextChar"/>
    <w:uiPriority w:val="99"/>
    <w:unhideWhenUsed/>
    <w:rsid w:val="00A631A1"/>
    <w:pPr>
      <w:jc w:val="left"/>
    </w:pPr>
    <w:rPr>
      <w:rFonts w:ascii="Calibri" w:eastAsia="Cambria" w:hAnsi="Calibri"/>
      <w:sz w:val="22"/>
      <w:szCs w:val="21"/>
      <w:lang w:val="x-none" w:eastAsia="x-none"/>
    </w:rPr>
  </w:style>
  <w:style w:type="character" w:customStyle="1" w:styleId="PlainTextChar">
    <w:name w:val="Plain Text Char"/>
    <w:link w:val="PlainText"/>
    <w:uiPriority w:val="99"/>
    <w:rsid w:val="00A631A1"/>
    <w:rPr>
      <w:rFonts w:ascii="Calibri" w:eastAsia="Cambria" w:hAnsi="Calibri"/>
      <w:sz w:val="22"/>
      <w:szCs w:val="21"/>
      <w:lang w:val="x-none" w:eastAsia="x-none"/>
    </w:rPr>
  </w:style>
  <w:style w:type="character" w:styleId="CommentReference">
    <w:name w:val="annotation reference"/>
    <w:uiPriority w:val="99"/>
    <w:rsid w:val="00FE578B"/>
    <w:rPr>
      <w:sz w:val="16"/>
      <w:szCs w:val="16"/>
    </w:rPr>
  </w:style>
  <w:style w:type="character" w:customStyle="1" w:styleId="Heading1Char">
    <w:name w:val="Heading 1 Char"/>
    <w:link w:val="Heading1"/>
    <w:rsid w:val="001A7790"/>
    <w:rPr>
      <w:rFonts w:ascii="Arial" w:eastAsia="Times New Roman" w:hAnsi="Arial" w:cs="Arial"/>
      <w:b/>
      <w:bCs/>
      <w:kern w:val="32"/>
      <w:sz w:val="32"/>
      <w:szCs w:val="32"/>
    </w:rPr>
  </w:style>
  <w:style w:type="character" w:customStyle="1" w:styleId="Heading3Char">
    <w:name w:val="Heading 3 Char"/>
    <w:link w:val="Heading3"/>
    <w:uiPriority w:val="9"/>
    <w:semiHidden/>
    <w:rsid w:val="002D36DD"/>
    <w:rPr>
      <w:rFonts w:ascii="Cambria" w:eastAsia="Times New Roman" w:hAnsi="Cambria" w:cs="Times New Roman"/>
      <w:b/>
      <w:bCs/>
      <w:sz w:val="26"/>
      <w:szCs w:val="26"/>
    </w:rPr>
  </w:style>
  <w:style w:type="paragraph" w:styleId="Footer">
    <w:name w:val="footer"/>
    <w:basedOn w:val="Normal"/>
    <w:link w:val="FooterChar"/>
    <w:uiPriority w:val="99"/>
    <w:rsid w:val="002D36DD"/>
    <w:pPr>
      <w:tabs>
        <w:tab w:val="center" w:pos="4320"/>
        <w:tab w:val="right" w:pos="8640"/>
      </w:tabs>
      <w:jc w:val="left"/>
    </w:pPr>
    <w:rPr>
      <w:lang w:val="x-none" w:eastAsia="x-none"/>
    </w:rPr>
  </w:style>
  <w:style w:type="character" w:customStyle="1" w:styleId="FooterChar">
    <w:name w:val="Footer Char"/>
    <w:link w:val="Footer"/>
    <w:uiPriority w:val="99"/>
    <w:rsid w:val="002D36DD"/>
    <w:rPr>
      <w:rFonts w:eastAsia="Times New Roman"/>
      <w:sz w:val="24"/>
      <w:szCs w:val="24"/>
      <w:lang w:val="x-none" w:eastAsia="x-none"/>
    </w:rPr>
  </w:style>
  <w:style w:type="character" w:styleId="PageNumber">
    <w:name w:val="page number"/>
    <w:basedOn w:val="DefaultParagraphFont"/>
    <w:rsid w:val="002D36DD"/>
  </w:style>
  <w:style w:type="paragraph" w:customStyle="1" w:styleId="bulletwdots">
    <w:name w:val="bullet w dots"/>
    <w:basedOn w:val="Normal"/>
    <w:rsid w:val="002D36DD"/>
    <w:pPr>
      <w:numPr>
        <w:ilvl w:val="1"/>
        <w:numId w:val="4"/>
      </w:numPr>
      <w:jc w:val="left"/>
    </w:pPr>
  </w:style>
  <w:style w:type="paragraph" w:customStyle="1" w:styleId="JHPHeading3">
    <w:name w:val="JHP_Heading3"/>
    <w:basedOn w:val="Normal"/>
    <w:rsid w:val="002D36DD"/>
    <w:pPr>
      <w:numPr>
        <w:ilvl w:val="2"/>
        <w:numId w:val="4"/>
      </w:numPr>
      <w:jc w:val="left"/>
    </w:pPr>
  </w:style>
  <w:style w:type="paragraph" w:styleId="BalloonText">
    <w:name w:val="Balloon Text"/>
    <w:basedOn w:val="Normal"/>
    <w:link w:val="BalloonTextChar"/>
    <w:uiPriority w:val="99"/>
    <w:semiHidden/>
    <w:unhideWhenUsed/>
    <w:rsid w:val="00E97E80"/>
    <w:rPr>
      <w:rFonts w:ascii="Tahoma" w:hAnsi="Tahoma"/>
      <w:sz w:val="16"/>
      <w:szCs w:val="16"/>
      <w:lang w:val="x-none" w:eastAsia="x-none"/>
    </w:rPr>
  </w:style>
  <w:style w:type="character" w:customStyle="1" w:styleId="BalloonTextChar">
    <w:name w:val="Balloon Text Char"/>
    <w:link w:val="BalloonText"/>
    <w:uiPriority w:val="99"/>
    <w:semiHidden/>
    <w:rsid w:val="00E97E80"/>
    <w:rPr>
      <w:rFonts w:ascii="Tahoma" w:hAnsi="Tahoma" w:cs="Tahoma"/>
      <w:sz w:val="16"/>
      <w:szCs w:val="16"/>
    </w:rPr>
  </w:style>
  <w:style w:type="paragraph" w:styleId="BodyTextIndent">
    <w:name w:val="Body Text Indent"/>
    <w:basedOn w:val="Normal"/>
    <w:link w:val="BodyTextIndentChar"/>
    <w:rsid w:val="006C5CE6"/>
    <w:pPr>
      <w:widowControl w:val="0"/>
      <w:tabs>
        <w:tab w:val="left" w:pos="-1440"/>
        <w:tab w:val="left" w:pos="-720"/>
        <w:tab w:val="left" w:pos="0"/>
        <w:tab w:val="left" w:pos="262"/>
        <w:tab w:val="left" w:pos="438"/>
        <w:tab w:val="left" w:pos="720"/>
      </w:tabs>
      <w:suppressAutoHyphens/>
      <w:ind w:left="262" w:hanging="262"/>
      <w:jc w:val="left"/>
    </w:pPr>
    <w:rPr>
      <w:rFonts w:ascii="Arial" w:hAnsi="Arial"/>
      <w:snapToGrid w:val="0"/>
      <w:sz w:val="20"/>
      <w:szCs w:val="20"/>
      <w:lang w:val="x-none" w:eastAsia="x-none"/>
    </w:rPr>
  </w:style>
  <w:style w:type="character" w:customStyle="1" w:styleId="BodyTextIndentChar">
    <w:name w:val="Body Text Indent Char"/>
    <w:link w:val="BodyTextIndent"/>
    <w:rsid w:val="006C5CE6"/>
    <w:rPr>
      <w:rFonts w:ascii="Arial" w:eastAsia="Times New Roman" w:hAnsi="Arial"/>
      <w:snapToGrid w:val="0"/>
    </w:rPr>
  </w:style>
  <w:style w:type="paragraph" w:styleId="NormalWeb">
    <w:name w:val="Normal (Web)"/>
    <w:basedOn w:val="Normal"/>
    <w:rsid w:val="006C5CE6"/>
    <w:pPr>
      <w:spacing w:before="100" w:beforeAutospacing="1" w:after="100" w:afterAutospacing="1"/>
      <w:jc w:val="left"/>
    </w:pPr>
  </w:style>
  <w:style w:type="paragraph" w:styleId="TOCHeading">
    <w:name w:val="TOC Heading"/>
    <w:basedOn w:val="Heading1"/>
    <w:next w:val="Normal"/>
    <w:uiPriority w:val="39"/>
    <w:semiHidden/>
    <w:unhideWhenUsed/>
    <w:qFormat/>
    <w:rsid w:val="00D40790"/>
    <w:pPr>
      <w:keepLines/>
      <w:spacing w:before="480" w:after="0" w:line="276" w:lineRule="auto"/>
      <w:outlineLvl w:val="9"/>
    </w:pPr>
    <w:rPr>
      <w:rFonts w:ascii="Cambria" w:eastAsia="MS Gothic" w:hAnsi="Cambria"/>
      <w:color w:val="365F91"/>
      <w:kern w:val="0"/>
      <w:sz w:val="28"/>
      <w:szCs w:val="28"/>
      <w:lang w:eastAsia="ja-JP"/>
    </w:rPr>
  </w:style>
  <w:style w:type="paragraph" w:styleId="TOC2">
    <w:name w:val="toc 2"/>
    <w:basedOn w:val="Normal"/>
    <w:next w:val="Normal"/>
    <w:autoRedefine/>
    <w:uiPriority w:val="39"/>
    <w:unhideWhenUsed/>
    <w:qFormat/>
    <w:rsid w:val="00D277E4"/>
    <w:pPr>
      <w:tabs>
        <w:tab w:val="left" w:pos="360"/>
        <w:tab w:val="right" w:leader="dot" w:pos="9360"/>
      </w:tabs>
      <w:spacing w:after="100" w:line="276" w:lineRule="auto"/>
      <w:ind w:left="360"/>
    </w:pPr>
    <w:rPr>
      <w:rFonts w:eastAsia="MS Mincho"/>
      <w:szCs w:val="22"/>
      <w:lang w:eastAsia="ja-JP"/>
    </w:rPr>
  </w:style>
  <w:style w:type="paragraph" w:styleId="TOC1">
    <w:name w:val="toc 1"/>
    <w:basedOn w:val="Normal"/>
    <w:next w:val="Normal"/>
    <w:autoRedefine/>
    <w:uiPriority w:val="39"/>
    <w:unhideWhenUsed/>
    <w:qFormat/>
    <w:rsid w:val="006A7BBB"/>
    <w:pPr>
      <w:tabs>
        <w:tab w:val="left" w:pos="360"/>
        <w:tab w:val="right" w:leader="dot" w:pos="9360"/>
      </w:tabs>
      <w:spacing w:before="120" w:after="100" w:line="276" w:lineRule="auto"/>
      <w:jc w:val="left"/>
    </w:pPr>
    <w:rPr>
      <w:rFonts w:eastAsia="MS Mincho"/>
      <w:b/>
      <w:sz w:val="22"/>
      <w:szCs w:val="22"/>
      <w:lang w:eastAsia="ja-JP"/>
    </w:rPr>
  </w:style>
  <w:style w:type="paragraph" w:styleId="TOC3">
    <w:name w:val="toc 3"/>
    <w:basedOn w:val="Normal"/>
    <w:next w:val="Normal"/>
    <w:autoRedefine/>
    <w:uiPriority w:val="39"/>
    <w:semiHidden/>
    <w:unhideWhenUsed/>
    <w:qFormat/>
    <w:rsid w:val="00D40790"/>
    <w:pPr>
      <w:spacing w:after="100" w:line="276" w:lineRule="auto"/>
      <w:ind w:left="440"/>
      <w:jc w:val="left"/>
    </w:pPr>
    <w:rPr>
      <w:rFonts w:ascii="Calibri" w:eastAsia="MS Mincho" w:hAnsi="Calibri" w:cs="Arial"/>
      <w:sz w:val="22"/>
      <w:szCs w:val="22"/>
      <w:lang w:eastAsia="ja-JP"/>
    </w:rPr>
  </w:style>
  <w:style w:type="paragraph" w:styleId="CommentText">
    <w:name w:val="annotation text"/>
    <w:basedOn w:val="Normal"/>
    <w:link w:val="CommentTextChar"/>
    <w:unhideWhenUsed/>
    <w:rsid w:val="00802128"/>
    <w:rPr>
      <w:sz w:val="20"/>
      <w:szCs w:val="20"/>
    </w:rPr>
  </w:style>
  <w:style w:type="character" w:customStyle="1" w:styleId="CommentTextChar">
    <w:name w:val="Comment Text Char"/>
    <w:basedOn w:val="DefaultParagraphFont"/>
    <w:link w:val="CommentText"/>
    <w:rsid w:val="00802128"/>
  </w:style>
  <w:style w:type="paragraph" w:styleId="CommentSubject">
    <w:name w:val="annotation subject"/>
    <w:basedOn w:val="CommentText"/>
    <w:next w:val="CommentText"/>
    <w:link w:val="CommentSubjectChar"/>
    <w:uiPriority w:val="99"/>
    <w:semiHidden/>
    <w:unhideWhenUsed/>
    <w:rsid w:val="00802128"/>
    <w:rPr>
      <w:b/>
      <w:bCs/>
      <w:lang w:val="x-none" w:eastAsia="x-none"/>
    </w:rPr>
  </w:style>
  <w:style w:type="character" w:customStyle="1" w:styleId="CommentSubjectChar">
    <w:name w:val="Comment Subject Char"/>
    <w:link w:val="CommentSubject"/>
    <w:uiPriority w:val="99"/>
    <w:semiHidden/>
    <w:rsid w:val="00802128"/>
    <w:rPr>
      <w:b/>
      <w:bCs/>
    </w:rPr>
  </w:style>
  <w:style w:type="character" w:customStyle="1" w:styleId="Heading4Char">
    <w:name w:val="Heading 4 Char"/>
    <w:link w:val="Heading4"/>
    <w:uiPriority w:val="9"/>
    <w:semiHidden/>
    <w:rsid w:val="00054AF0"/>
    <w:rPr>
      <w:rFonts w:ascii="Calibri" w:eastAsia="Times New Roman" w:hAnsi="Calibri" w:cs="Times New Roman"/>
      <w:b/>
      <w:bCs/>
      <w:sz w:val="28"/>
      <w:szCs w:val="28"/>
    </w:rPr>
  </w:style>
  <w:style w:type="paragraph" w:styleId="TOC7">
    <w:name w:val="toc 7"/>
    <w:basedOn w:val="Normal"/>
    <w:next w:val="Normal"/>
    <w:autoRedefine/>
    <w:uiPriority w:val="39"/>
    <w:semiHidden/>
    <w:unhideWhenUsed/>
    <w:rsid w:val="00054AF0"/>
    <w:pPr>
      <w:ind w:left="1440"/>
    </w:pPr>
  </w:style>
  <w:style w:type="paragraph" w:styleId="EndnoteText">
    <w:name w:val="endnote text"/>
    <w:basedOn w:val="Normal"/>
    <w:link w:val="EndnoteTextChar"/>
    <w:semiHidden/>
    <w:rsid w:val="00054AF0"/>
    <w:pPr>
      <w:widowControl w:val="0"/>
      <w:jc w:val="left"/>
    </w:pPr>
    <w:rPr>
      <w:rFonts w:ascii="Arial" w:hAnsi="Arial"/>
      <w:snapToGrid w:val="0"/>
      <w:szCs w:val="20"/>
      <w:lang w:val="x-none" w:eastAsia="x-none"/>
    </w:rPr>
  </w:style>
  <w:style w:type="character" w:customStyle="1" w:styleId="EndnoteTextChar">
    <w:name w:val="Endnote Text Char"/>
    <w:link w:val="EndnoteText"/>
    <w:semiHidden/>
    <w:rsid w:val="00054AF0"/>
    <w:rPr>
      <w:rFonts w:ascii="Arial" w:eastAsia="Times New Roman" w:hAnsi="Arial"/>
      <w:snapToGrid w:val="0"/>
      <w:sz w:val="24"/>
    </w:rPr>
  </w:style>
  <w:style w:type="paragraph" w:customStyle="1" w:styleId="Document1">
    <w:name w:val="Document[1]"/>
    <w:rsid w:val="00054AF0"/>
    <w:pPr>
      <w:keepNext/>
      <w:keepLines/>
      <w:widowControl w:val="0"/>
      <w:tabs>
        <w:tab w:val="left" w:pos="-720"/>
      </w:tabs>
      <w:suppressAutoHyphens/>
    </w:pPr>
    <w:rPr>
      <w:rFonts w:ascii="Courier" w:hAnsi="Courier"/>
      <w:snapToGrid w:val="0"/>
    </w:rPr>
  </w:style>
  <w:style w:type="paragraph" w:styleId="BodyText">
    <w:name w:val="Body Text"/>
    <w:basedOn w:val="Normal"/>
    <w:link w:val="BodyTextChar"/>
    <w:uiPriority w:val="99"/>
    <w:unhideWhenUsed/>
    <w:rsid w:val="008F0B62"/>
    <w:pPr>
      <w:spacing w:after="120"/>
    </w:pPr>
    <w:rPr>
      <w:lang w:val="x-none" w:eastAsia="x-none"/>
    </w:rPr>
  </w:style>
  <w:style w:type="character" w:customStyle="1" w:styleId="BodyTextChar">
    <w:name w:val="Body Text Char"/>
    <w:link w:val="BodyText"/>
    <w:uiPriority w:val="99"/>
    <w:rsid w:val="008F0B62"/>
    <w:rPr>
      <w:sz w:val="24"/>
      <w:szCs w:val="24"/>
    </w:rPr>
  </w:style>
  <w:style w:type="paragraph" w:styleId="BodyText2">
    <w:name w:val="Body Text 2"/>
    <w:basedOn w:val="Normal"/>
    <w:link w:val="BodyText2Char"/>
    <w:uiPriority w:val="99"/>
    <w:unhideWhenUsed/>
    <w:rsid w:val="008F0B62"/>
    <w:pPr>
      <w:spacing w:after="120" w:line="480" w:lineRule="auto"/>
    </w:pPr>
    <w:rPr>
      <w:lang w:val="x-none" w:eastAsia="x-none"/>
    </w:rPr>
  </w:style>
  <w:style w:type="character" w:customStyle="1" w:styleId="BodyText2Char">
    <w:name w:val="Body Text 2 Char"/>
    <w:link w:val="BodyText2"/>
    <w:uiPriority w:val="99"/>
    <w:rsid w:val="008F0B62"/>
    <w:rPr>
      <w:sz w:val="24"/>
      <w:szCs w:val="24"/>
    </w:rPr>
  </w:style>
  <w:style w:type="paragraph" w:styleId="ListNumber">
    <w:name w:val="List Number"/>
    <w:basedOn w:val="Normal"/>
    <w:semiHidden/>
    <w:rsid w:val="008F0B62"/>
    <w:pPr>
      <w:widowControl w:val="0"/>
      <w:numPr>
        <w:numId w:val="11"/>
      </w:numPr>
      <w:jc w:val="left"/>
    </w:pPr>
    <w:rPr>
      <w:rFonts w:ascii="Courier" w:hAnsi="Courier"/>
      <w:snapToGrid w:val="0"/>
      <w:sz w:val="20"/>
      <w:szCs w:val="20"/>
    </w:rPr>
  </w:style>
  <w:style w:type="paragraph" w:styleId="ListNumber2">
    <w:name w:val="List Number 2"/>
    <w:basedOn w:val="Normal"/>
    <w:uiPriority w:val="99"/>
    <w:unhideWhenUsed/>
    <w:rsid w:val="008F0B62"/>
    <w:pPr>
      <w:numPr>
        <w:numId w:val="12"/>
      </w:numPr>
      <w:contextualSpacing/>
    </w:pPr>
  </w:style>
  <w:style w:type="paragraph" w:customStyle="1" w:styleId="Text">
    <w:name w:val="Text"/>
    <w:aliases w:val="t"/>
    <w:link w:val="TextChar"/>
    <w:rsid w:val="008F0B62"/>
    <w:pPr>
      <w:spacing w:before="60" w:after="60" w:line="260" w:lineRule="exact"/>
    </w:pPr>
    <w:rPr>
      <w:rFonts w:ascii="Verdana" w:hAnsi="Verdana"/>
      <w:color w:val="000000"/>
    </w:rPr>
  </w:style>
  <w:style w:type="character" w:customStyle="1" w:styleId="TextChar">
    <w:name w:val="Text Char"/>
    <w:aliases w:val="t Char"/>
    <w:link w:val="Text"/>
    <w:locked/>
    <w:rsid w:val="008F0B62"/>
    <w:rPr>
      <w:rFonts w:ascii="Verdana" w:eastAsia="Times New Roman" w:hAnsi="Verdana"/>
      <w:color w:val="000000"/>
      <w:lang w:val="en-US" w:eastAsia="en-US" w:bidi="ar-SA"/>
    </w:rPr>
  </w:style>
  <w:style w:type="paragraph" w:styleId="Revision">
    <w:name w:val="Revision"/>
    <w:hidden/>
    <w:uiPriority w:val="99"/>
    <w:semiHidden/>
    <w:rsid w:val="007C279F"/>
  </w:style>
  <w:style w:type="paragraph" w:customStyle="1" w:styleId="Pa21">
    <w:name w:val="Pa21"/>
    <w:basedOn w:val="Normal"/>
    <w:next w:val="Normal"/>
    <w:uiPriority w:val="99"/>
    <w:rsid w:val="00A535B0"/>
    <w:pPr>
      <w:autoSpaceDE w:val="0"/>
      <w:autoSpaceDN w:val="0"/>
      <w:adjustRightInd w:val="0"/>
      <w:spacing w:line="241" w:lineRule="atLeast"/>
      <w:jc w:val="left"/>
    </w:pPr>
    <w:rPr>
      <w:rFonts w:ascii="Adobe Garamond Pro" w:hAnsi="Adobe Garamond Pro"/>
    </w:rPr>
  </w:style>
  <w:style w:type="character" w:customStyle="1" w:styleId="A02">
    <w:name w:val="A0+2"/>
    <w:uiPriority w:val="99"/>
    <w:rsid w:val="00A535B0"/>
    <w:rPr>
      <w:rFonts w:cs="Adobe Garamond Pro"/>
      <w:color w:val="000000"/>
      <w:sz w:val="26"/>
      <w:szCs w:val="26"/>
    </w:rPr>
  </w:style>
  <w:style w:type="paragraph" w:customStyle="1" w:styleId="Pa81">
    <w:name w:val="Pa8+1"/>
    <w:basedOn w:val="Normal"/>
    <w:next w:val="Normal"/>
    <w:uiPriority w:val="99"/>
    <w:rsid w:val="00103D02"/>
    <w:pPr>
      <w:autoSpaceDE w:val="0"/>
      <w:autoSpaceDN w:val="0"/>
      <w:adjustRightInd w:val="0"/>
      <w:spacing w:line="241" w:lineRule="atLeast"/>
      <w:jc w:val="left"/>
    </w:pPr>
    <w:rPr>
      <w:rFonts w:ascii="Adobe Garamond Pro" w:hAnsi="Adobe Garamond Pro"/>
    </w:rPr>
  </w:style>
  <w:style w:type="character" w:customStyle="1" w:styleId="A33">
    <w:name w:val="A3+3"/>
    <w:uiPriority w:val="99"/>
    <w:rsid w:val="00103D02"/>
    <w:rPr>
      <w:rFonts w:ascii="Woodtype Ornaments 1" w:hAnsi="Woodtype Ornaments 1" w:cs="Woodtype Ornaments 1"/>
      <w:color w:val="000000"/>
      <w:sz w:val="34"/>
      <w:szCs w:val="34"/>
    </w:rPr>
  </w:style>
  <w:style w:type="character" w:customStyle="1" w:styleId="A23">
    <w:name w:val="A2+3"/>
    <w:uiPriority w:val="99"/>
    <w:rsid w:val="00103D02"/>
    <w:rPr>
      <w:rFonts w:cs="Cronos Pro"/>
      <w:b/>
      <w:bCs/>
      <w:color w:val="000000"/>
      <w:sz w:val="30"/>
      <w:szCs w:val="30"/>
    </w:rPr>
  </w:style>
  <w:style w:type="paragraph" w:customStyle="1" w:styleId="Pa152">
    <w:name w:val="Pa15+2"/>
    <w:basedOn w:val="Normal"/>
    <w:next w:val="Normal"/>
    <w:uiPriority w:val="99"/>
    <w:rsid w:val="007577A0"/>
    <w:pPr>
      <w:autoSpaceDE w:val="0"/>
      <w:autoSpaceDN w:val="0"/>
      <w:adjustRightInd w:val="0"/>
      <w:spacing w:line="241" w:lineRule="atLeast"/>
      <w:jc w:val="left"/>
    </w:pPr>
    <w:rPr>
      <w:rFonts w:ascii="Woodtype Ornaments 1" w:hAnsi="Woodtype Ornaments 1"/>
    </w:rPr>
  </w:style>
  <w:style w:type="paragraph" w:customStyle="1" w:styleId="JUSTIFIED">
    <w:name w:val="JUSTIFIED"/>
    <w:rsid w:val="00E119D4"/>
    <w:pPr>
      <w:widowControl w:val="0"/>
      <w:tabs>
        <w:tab w:val="left" w:pos="-720"/>
      </w:tabs>
      <w:suppressAutoHyphens/>
    </w:pPr>
    <w:rPr>
      <w:rFonts w:ascii="Courier New" w:hAnsi="Courier New"/>
      <w:snapToGrid w:val="0"/>
      <w:spacing w:val="-2"/>
    </w:rPr>
  </w:style>
  <w:style w:type="paragraph" w:styleId="ListBullet">
    <w:name w:val="List Bullet"/>
    <w:basedOn w:val="Normal"/>
    <w:autoRedefine/>
    <w:semiHidden/>
    <w:unhideWhenUsed/>
    <w:rsid w:val="00B226AA"/>
    <w:pPr>
      <w:spacing w:after="60" w:line="240" w:lineRule="atLeast"/>
      <w:ind w:left="720" w:hanging="360"/>
      <w:jc w:val="left"/>
    </w:pPr>
    <w:rPr>
      <w:rFonts w:ascii="Arial" w:hAnsi="Arial"/>
      <w:b/>
    </w:rPr>
  </w:style>
  <w:style w:type="paragraph" w:styleId="TOC6">
    <w:name w:val="toc 6"/>
    <w:basedOn w:val="Normal"/>
    <w:next w:val="Normal"/>
    <w:autoRedefine/>
    <w:uiPriority w:val="39"/>
    <w:semiHidden/>
    <w:unhideWhenUsed/>
    <w:rsid w:val="00AD4AD9"/>
    <w:pPr>
      <w:ind w:left="1200"/>
    </w:pPr>
  </w:style>
  <w:style w:type="character" w:customStyle="1" w:styleId="TitleChar">
    <w:name w:val="Title Char"/>
    <w:link w:val="Title"/>
    <w:rsid w:val="00AD4AD9"/>
    <w:rPr>
      <w:rFonts w:ascii="Arial" w:eastAsia="Times New Roman" w:hAnsi="Arial"/>
      <w:b/>
      <w:snapToGrid w:val="0"/>
      <w:kern w:val="28"/>
      <w:sz w:val="32"/>
    </w:rPr>
  </w:style>
  <w:style w:type="paragraph" w:customStyle="1" w:styleId="Contents">
    <w:name w:val="Contents"/>
    <w:rsid w:val="00AD4AD9"/>
    <w:pPr>
      <w:widowControl w:val="0"/>
      <w:tabs>
        <w:tab w:val="left" w:pos="-720"/>
      </w:tabs>
      <w:suppressAutoHyphens/>
      <w:jc w:val="center"/>
    </w:pPr>
    <w:rPr>
      <w:rFonts w:ascii="Courier" w:hAnsi="Courier"/>
      <w:snapToGrid w:val="0"/>
    </w:rPr>
  </w:style>
  <w:style w:type="character" w:styleId="FollowedHyperlink">
    <w:name w:val="FollowedHyperlink"/>
    <w:uiPriority w:val="99"/>
    <w:semiHidden/>
    <w:unhideWhenUsed/>
    <w:rsid w:val="00075CA2"/>
    <w:rPr>
      <w:color w:val="954F72"/>
      <w:u w:val="single"/>
    </w:rPr>
  </w:style>
  <w:style w:type="character" w:styleId="UnresolvedMention">
    <w:name w:val="Unresolved Mention"/>
    <w:uiPriority w:val="99"/>
    <w:semiHidden/>
    <w:unhideWhenUsed/>
    <w:rsid w:val="00075CA2"/>
    <w:rPr>
      <w:color w:val="605E5C"/>
      <w:shd w:val="clear" w:color="auto" w:fill="E1DFDD"/>
    </w:rPr>
  </w:style>
  <w:style w:type="paragraph" w:styleId="NoSpacing">
    <w:name w:val="No Spacing"/>
    <w:uiPriority w:val="1"/>
    <w:qFormat/>
    <w:rsid w:val="006C78DF"/>
  </w:style>
  <w:style w:type="character" w:customStyle="1" w:styleId="A1">
    <w:name w:val="A1"/>
    <w:rsid w:val="00B85D6E"/>
    <w:rPr>
      <w:rFonts w:cs="Adobe Garamond Pro"/>
      <w:color w:val="000000"/>
      <w:sz w:val="26"/>
      <w:szCs w:val="26"/>
    </w:rPr>
  </w:style>
  <w:style w:type="paragraph" w:customStyle="1" w:styleId="Pa8">
    <w:name w:val="Pa8"/>
    <w:basedOn w:val="Normal"/>
    <w:next w:val="Normal"/>
    <w:rsid w:val="00B85D6E"/>
    <w:pPr>
      <w:autoSpaceDE w:val="0"/>
      <w:autoSpaceDN w:val="0"/>
      <w:adjustRightInd w:val="0"/>
      <w:spacing w:line="241" w:lineRule="atLeast"/>
      <w:jc w:val="left"/>
    </w:pPr>
    <w:rPr>
      <w:rFonts w:ascii="Adobe Garamond Pro" w:hAnsi="Adobe Garamond Pro"/>
    </w:rPr>
  </w:style>
  <w:style w:type="paragraph" w:customStyle="1" w:styleId="MCSPTableText">
    <w:name w:val="MCSP_Table Text"/>
    <w:basedOn w:val="Normal"/>
    <w:qFormat/>
    <w:rsid w:val="00B86885"/>
    <w:pPr>
      <w:jc w:val="left"/>
    </w:pPr>
    <w:rPr>
      <w:rFonts w:ascii="Gill Sans MT" w:hAnsi="Gill Sans MT"/>
      <w:sz w:val="20"/>
      <w:szCs w:val="22"/>
      <w:lang w:val="fr-FR"/>
    </w:rPr>
  </w:style>
  <w:style w:type="paragraph" w:customStyle="1" w:styleId="MCSPTablebullet1">
    <w:name w:val="MCSP_Table bullet 1"/>
    <w:basedOn w:val="Normal"/>
    <w:qFormat/>
    <w:rsid w:val="00B86885"/>
    <w:pPr>
      <w:numPr>
        <w:numId w:val="25"/>
      </w:numPr>
      <w:ind w:left="360"/>
      <w:jc w:val="left"/>
    </w:pPr>
    <w:rPr>
      <w:rFonts w:ascii="Gill Sans MT" w:hAnsi="Gill Sans MT"/>
      <w:sz w:val="20"/>
      <w:szCs w:val="22"/>
      <w:lang w:val="fr-FR"/>
    </w:rPr>
  </w:style>
  <w:style w:type="character" w:customStyle="1" w:styleId="normaltextrun">
    <w:name w:val="normaltextrun"/>
    <w:basedOn w:val="DefaultParagraphFont"/>
    <w:rsid w:val="2E699024"/>
  </w:style>
  <w:style w:type="character" w:customStyle="1" w:styleId="eop">
    <w:name w:val="eop"/>
    <w:basedOn w:val="DefaultParagraphFont"/>
    <w:rsid w:val="2E699024"/>
  </w:style>
  <w:style w:type="paragraph" w:customStyle="1" w:styleId="paragraph">
    <w:name w:val="paragraph"/>
    <w:basedOn w:val="Normal"/>
    <w:uiPriority w:val="1"/>
    <w:rsid w:val="2E699024"/>
    <w:pPr>
      <w:spacing w:beforeAutospacing="1" w:afterAutospacing="1"/>
    </w:pPr>
  </w:style>
  <w:style w:type="paragraph" w:customStyle="1" w:styleId="JHPBodyText">
    <w:name w:val="JHP_Body Text"/>
    <w:basedOn w:val="Normal"/>
    <w:link w:val="JHPBodyTextChar"/>
    <w:qFormat/>
    <w:rsid w:val="00B65C7E"/>
    <w:pPr>
      <w:spacing w:after="200" w:line="276" w:lineRule="auto"/>
      <w:jc w:val="left"/>
    </w:pPr>
    <w:rPr>
      <w:rFonts w:ascii="Adobe Garamond Pro" w:hAnsi="Adobe Garamond Pro"/>
      <w:bCs/>
      <w:color w:val="1E1E1E"/>
      <w:szCs w:val="22"/>
      <w:lang w:val="en-GB" w:eastAsia="x-none"/>
    </w:rPr>
  </w:style>
  <w:style w:type="character" w:customStyle="1" w:styleId="JHPBodyTextChar">
    <w:name w:val="JHP_Body Text Char"/>
    <w:link w:val="JHPBodyText"/>
    <w:rsid w:val="00B65C7E"/>
    <w:rPr>
      <w:rFonts w:ascii="Adobe Garamond Pro" w:hAnsi="Adobe Garamond Pro"/>
      <w:bCs/>
      <w:color w:val="1E1E1E"/>
      <w:sz w:val="24"/>
      <w:szCs w:val="22"/>
      <w:lang w:val="en-GB" w:eastAsia="x-none"/>
    </w:rPr>
  </w:style>
  <w:style w:type="paragraph" w:customStyle="1" w:styleId="MCSPBodyText">
    <w:name w:val="MCSP_BodyText"/>
    <w:basedOn w:val="Normal"/>
    <w:qFormat/>
    <w:rsid w:val="00B65C7E"/>
    <w:pPr>
      <w:jc w:val="left"/>
    </w:pPr>
    <w:rPr>
      <w:rFonts w:ascii="Garamond" w:hAnsi="Garamond"/>
      <w:sz w:val="22"/>
      <w:szCs w:val="22"/>
      <w:lang w:val="fr-FR"/>
    </w:rPr>
  </w:style>
  <w:style w:type="paragraph" w:customStyle="1" w:styleId="Default">
    <w:name w:val="Default"/>
    <w:rsid w:val="00B65C7E"/>
    <w:pPr>
      <w:autoSpaceDE w:val="0"/>
      <w:autoSpaceDN w:val="0"/>
      <w:adjustRightInd w:val="0"/>
    </w:pPr>
    <w:rPr>
      <w:rFonts w:eastAsiaTheme="minorHAnsi"/>
      <w:color w:val="00000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top w:w="29" w:type="dxa"/>
        <w:left w:w="115" w:type="dxa"/>
        <w:bottom w:w="29" w:type="dxa"/>
        <w:right w:w="115" w:type="dxa"/>
      </w:tblCellMar>
    </w:tblPr>
  </w:style>
  <w:style w:type="table" w:customStyle="1" w:styleId="a2">
    <w:basedOn w:val="TableNormal"/>
    <w:tblPr>
      <w:tblStyleRowBandSize w:val="1"/>
      <w:tblStyleColBandSize w:val="1"/>
      <w:tblCellMar>
        <w:top w:w="144" w:type="dxa"/>
        <w:left w:w="144" w:type="dxa"/>
        <w:bottom w:w="144" w:type="dxa"/>
        <w:right w:w="144" w:type="dxa"/>
      </w:tblCellMar>
    </w:tblPr>
  </w:style>
  <w:style w:type="table" w:customStyle="1" w:styleId="a3">
    <w:basedOn w:val="TableNormal"/>
    <w:tblPr>
      <w:tblStyleRowBandSize w:val="1"/>
      <w:tblStyleColBandSize w:val="1"/>
      <w:tblCellMar>
        <w:top w:w="144" w:type="dxa"/>
        <w:left w:w="144" w:type="dxa"/>
        <w:bottom w:w="144" w:type="dxa"/>
        <w:right w:w="144" w:type="dxa"/>
      </w:tblCellMar>
    </w:tblPr>
  </w:style>
  <w:style w:type="table" w:customStyle="1" w:styleId="a4">
    <w:basedOn w:val="TableNormal"/>
    <w:tblPr>
      <w:tblStyleRowBandSize w:val="1"/>
      <w:tblStyleColBandSize w:val="1"/>
      <w:tblCellMar>
        <w:top w:w="144" w:type="dxa"/>
        <w:left w:w="144" w:type="dxa"/>
        <w:bottom w:w="144" w:type="dxa"/>
        <w:right w:w="144" w:type="dxa"/>
      </w:tblCellMar>
    </w:tblPr>
  </w:style>
  <w:style w:type="table" w:customStyle="1" w:styleId="a5">
    <w:basedOn w:val="TableNormal"/>
    <w:tblPr>
      <w:tblStyleRowBandSize w:val="1"/>
      <w:tblStyleColBandSize w:val="1"/>
      <w:tblCellMar>
        <w:top w:w="144" w:type="dxa"/>
        <w:left w:w="144" w:type="dxa"/>
        <w:bottom w:w="144" w:type="dxa"/>
        <w:right w:w="144" w:type="dxa"/>
      </w:tblCellMar>
    </w:tblPr>
  </w:style>
  <w:style w:type="table" w:customStyle="1" w:styleId="a6">
    <w:basedOn w:val="TableNormal"/>
    <w:tblPr>
      <w:tblStyleRowBandSize w:val="1"/>
      <w:tblStyleColBandSize w:val="1"/>
      <w:tblCellMar>
        <w:top w:w="144" w:type="dxa"/>
        <w:left w:w="144" w:type="dxa"/>
        <w:bottom w:w="144" w:type="dxa"/>
        <w:right w:w="144" w:type="dxa"/>
      </w:tblCellMar>
    </w:tblPr>
  </w:style>
  <w:style w:type="table" w:customStyle="1" w:styleId="a7">
    <w:basedOn w:val="TableNormal"/>
    <w:tblPr>
      <w:tblStyleRowBandSize w:val="1"/>
      <w:tblStyleColBandSize w:val="1"/>
      <w:tblCellMar>
        <w:top w:w="43" w:type="dxa"/>
        <w:left w:w="72" w:type="dxa"/>
        <w:bottom w:w="43" w:type="dxa"/>
        <w:right w:w="72" w:type="dxa"/>
      </w:tblCellMar>
    </w:tblPr>
  </w:style>
  <w:style w:type="table" w:customStyle="1" w:styleId="a8">
    <w:basedOn w:val="TableNormal"/>
    <w:tblPr>
      <w:tblStyleRowBandSize w:val="1"/>
      <w:tblStyleColBandSize w:val="1"/>
      <w:tblCellMar>
        <w:top w:w="14" w:type="dxa"/>
        <w:left w:w="72" w:type="dxa"/>
        <w:bottom w:w="14" w:type="dxa"/>
        <w:right w:w="72"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72" w:type="dxa"/>
        <w:right w:w="72"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72" w:type="dxa"/>
        <w:right w:w="72" w:type="dxa"/>
      </w:tblCellMar>
    </w:tblPr>
  </w:style>
  <w:style w:type="table" w:customStyle="1" w:styleId="ad">
    <w:basedOn w:val="TableNormal"/>
    <w:rPr>
      <w:rFonts w:ascii="Calibri" w:eastAsia="Calibri" w:hAnsi="Calibri" w:cs="Calibri"/>
      <w:sz w:val="22"/>
      <w:szCs w:val="22"/>
    </w:rPr>
    <w:tblPr>
      <w:tblStyleRowBandSize w:val="1"/>
      <w:tblStyleColBandSize w:val="1"/>
      <w:tblCellMar>
        <w:top w:w="14" w:type="dxa"/>
        <w:left w:w="72" w:type="dxa"/>
        <w:bottom w:w="14" w:type="dxa"/>
        <w:right w:w="72" w:type="dxa"/>
      </w:tblCellMar>
    </w:tblPr>
  </w:style>
  <w:style w:type="table" w:customStyle="1" w:styleId="ae">
    <w:basedOn w:val="TableNormal"/>
    <w:rPr>
      <w:rFonts w:ascii="Calibri" w:eastAsia="Calibri" w:hAnsi="Calibri" w:cs="Calibri"/>
      <w:sz w:val="22"/>
      <w:szCs w:val="22"/>
    </w:rPr>
    <w:tblPr>
      <w:tblStyleRowBandSize w:val="1"/>
      <w:tblStyleColBandSize w:val="1"/>
      <w:tblCellMar>
        <w:top w:w="14" w:type="dxa"/>
        <w:left w:w="72" w:type="dxa"/>
        <w:bottom w:w="14" w:type="dxa"/>
        <w:right w:w="72" w:type="dxa"/>
      </w:tblCellMar>
    </w:tblPr>
  </w:style>
  <w:style w:type="table" w:customStyle="1" w:styleId="af">
    <w:basedOn w:val="TableNormal"/>
    <w:rPr>
      <w:rFonts w:ascii="Calibri" w:eastAsia="Calibri" w:hAnsi="Calibri" w:cs="Calibri"/>
      <w:sz w:val="22"/>
      <w:szCs w:val="22"/>
    </w:rPr>
    <w:tblPr>
      <w:tblStyleRowBandSize w:val="1"/>
      <w:tblStyleColBandSize w:val="1"/>
      <w:tblCellMar>
        <w:top w:w="14" w:type="dxa"/>
        <w:left w:w="72" w:type="dxa"/>
        <w:bottom w:w="14" w:type="dxa"/>
        <w:right w:w="72" w:type="dxa"/>
      </w:tblCellMar>
    </w:tblPr>
  </w:style>
  <w:style w:type="table" w:customStyle="1" w:styleId="af0">
    <w:basedOn w:val="TableNormal"/>
    <w:rPr>
      <w:rFonts w:ascii="Calibri" w:eastAsia="Calibri" w:hAnsi="Calibri" w:cs="Calibri"/>
      <w:sz w:val="22"/>
      <w:szCs w:val="22"/>
    </w:rPr>
    <w:tblPr>
      <w:tblStyleRowBandSize w:val="1"/>
      <w:tblStyleColBandSize w:val="1"/>
      <w:tblCellMar>
        <w:top w:w="14" w:type="dxa"/>
        <w:left w:w="72" w:type="dxa"/>
        <w:bottom w:w="14" w:type="dxa"/>
        <w:right w:w="72" w:type="dxa"/>
      </w:tblCellMar>
    </w:tblPr>
  </w:style>
  <w:style w:type="table" w:customStyle="1" w:styleId="af1">
    <w:basedOn w:val="TableNormal"/>
    <w:rPr>
      <w:rFonts w:ascii="Calibri" w:eastAsia="Calibri" w:hAnsi="Calibri" w:cs="Calibri"/>
      <w:sz w:val="22"/>
      <w:szCs w:val="22"/>
    </w:rPr>
    <w:tblPr>
      <w:tblStyleRowBandSize w:val="1"/>
      <w:tblStyleColBandSize w:val="1"/>
      <w:tblCellMar>
        <w:top w:w="14" w:type="dxa"/>
        <w:left w:w="72" w:type="dxa"/>
        <w:bottom w:w="14" w:type="dxa"/>
        <w:right w:w="72" w:type="dxa"/>
      </w:tblCellMar>
    </w:tblPr>
  </w:style>
  <w:style w:type="table" w:customStyle="1" w:styleId="af2">
    <w:basedOn w:val="TableNormal"/>
    <w:rPr>
      <w:rFonts w:ascii="Calibri" w:eastAsia="Calibri" w:hAnsi="Calibri" w:cs="Calibri"/>
      <w:sz w:val="22"/>
      <w:szCs w:val="22"/>
    </w:rPr>
    <w:tblPr>
      <w:tblStyleRowBandSize w:val="1"/>
      <w:tblStyleColBandSize w:val="1"/>
      <w:tblCellMar>
        <w:top w:w="14" w:type="dxa"/>
        <w:left w:w="72" w:type="dxa"/>
        <w:bottom w:w="14" w:type="dxa"/>
        <w:right w:w="72" w:type="dxa"/>
      </w:tblCellMar>
    </w:tblPr>
  </w:style>
  <w:style w:type="table" w:customStyle="1" w:styleId="af3">
    <w:basedOn w:val="TableNormal"/>
    <w:rPr>
      <w:rFonts w:ascii="Calibri" w:eastAsia="Calibri" w:hAnsi="Calibri" w:cs="Calibri"/>
      <w:sz w:val="22"/>
      <w:szCs w:val="22"/>
    </w:rPr>
    <w:tblPr>
      <w:tblStyleRowBandSize w:val="1"/>
      <w:tblStyleColBandSize w:val="1"/>
      <w:tblCellMar>
        <w:top w:w="14" w:type="dxa"/>
        <w:left w:w="72" w:type="dxa"/>
        <w:bottom w:w="14" w:type="dxa"/>
        <w:right w:w="72" w:type="dxa"/>
      </w:tblCellMar>
    </w:tblPr>
  </w:style>
  <w:style w:type="table" w:customStyle="1" w:styleId="af4">
    <w:basedOn w:val="TableNormal"/>
    <w:rPr>
      <w:rFonts w:ascii="Calibri" w:eastAsia="Calibri" w:hAnsi="Calibri" w:cs="Calibri"/>
      <w:sz w:val="22"/>
      <w:szCs w:val="22"/>
    </w:rPr>
    <w:tblPr>
      <w:tblStyleRowBandSize w:val="1"/>
      <w:tblStyleColBandSize w:val="1"/>
      <w:tblCellMar>
        <w:top w:w="14" w:type="dxa"/>
        <w:left w:w="72" w:type="dxa"/>
        <w:bottom w:w="14" w:type="dxa"/>
        <w:right w:w="72" w:type="dxa"/>
      </w:tblCellMar>
    </w:tblPr>
  </w:style>
  <w:style w:type="table" w:customStyle="1" w:styleId="af5">
    <w:basedOn w:val="TableNormal"/>
    <w:rPr>
      <w:rFonts w:ascii="Calibri" w:eastAsia="Calibri" w:hAnsi="Calibri" w:cs="Calibri"/>
      <w:sz w:val="22"/>
      <w:szCs w:val="22"/>
    </w:rPr>
    <w:tblPr>
      <w:tblStyleRowBandSize w:val="1"/>
      <w:tblStyleColBandSize w:val="1"/>
      <w:tblCellMar>
        <w:top w:w="14" w:type="dxa"/>
        <w:left w:w="72" w:type="dxa"/>
        <w:bottom w:w="14" w:type="dxa"/>
        <w:right w:w="72" w:type="dxa"/>
      </w:tblCellMar>
    </w:tblPr>
  </w:style>
  <w:style w:type="table" w:customStyle="1" w:styleId="af6">
    <w:basedOn w:val="TableNormal"/>
    <w:tblPr>
      <w:tblStyleRowBandSize w:val="1"/>
      <w:tblStyleColBandSize w:val="1"/>
      <w:tblCellMar>
        <w:left w:w="0" w:type="dxa"/>
        <w:right w:w="0" w:type="dxa"/>
      </w:tblCellMar>
    </w:tblPr>
  </w:style>
  <w:style w:type="table" w:customStyle="1" w:styleId="af7">
    <w:basedOn w:val="TableNormal"/>
    <w:tblPr>
      <w:tblStyleRowBandSize w:val="1"/>
      <w:tblStyleColBandSize w:val="1"/>
      <w:tblCellMar>
        <w:left w:w="0" w:type="dxa"/>
        <w:right w:w="0" w:type="dxa"/>
      </w:tblCellMar>
    </w:tblPr>
  </w:style>
  <w:style w:type="table" w:customStyle="1" w:styleId="af8">
    <w:basedOn w:val="TableNormal"/>
    <w:tblPr>
      <w:tblStyleRowBandSize w:val="1"/>
      <w:tblStyleColBandSize w:val="1"/>
      <w:tblCellMar>
        <w:left w:w="0" w:type="dxa"/>
        <w:right w:w="0"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72" w:type="dxa"/>
        <w:right w:w="72"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fptraining.org/training-guides" TargetMode="External"/><Relationship Id="rId26" Type="http://schemas.openxmlformats.org/officeDocument/2006/relationships/hyperlink" Target="https://www.who.int/publications/i/item/9789241565400" TargetMode="External"/><Relationship Id="rId39" Type="http://schemas.openxmlformats.org/officeDocument/2006/relationships/header" Target="header10.xml"/><Relationship Id="rId21" Type="http://schemas.openxmlformats.org/officeDocument/2006/relationships/image" Target="media/image4.png"/><Relationship Id="rId34" Type="http://schemas.openxmlformats.org/officeDocument/2006/relationships/header" Target="header6.xml"/><Relationship Id="rId42" Type="http://schemas.microsoft.com/office/2020/10/relationships/intelligence" Target="intelligence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3.png"/><Relationship Id="rId29" Type="http://schemas.openxmlformats.org/officeDocument/2006/relationships/hyperlink" Target="https://mcsprogram.org/resource/providing-long-acting-reversible-contraception-larc-learning-resource-package/"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fphandbook.org/sites/default/files/WHO-JHU-FPHandbook-2022Ed-v221114b.pdf" TargetMode="External"/><Relationship Id="rId32" Type="http://schemas.openxmlformats.org/officeDocument/2006/relationships/footer" Target="footer4.xml"/><Relationship Id="rId37" Type="http://schemas.openxmlformats.org/officeDocument/2006/relationships/footer" Target="footer5.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fptraining.org/training-guides" TargetMode="External"/><Relationship Id="rId28" Type="http://schemas.openxmlformats.org/officeDocument/2006/relationships/hyperlink" Target="https://www.who.int/news/item/29-08-2019-new-app-for-who-s-medical-eligibility-criteria-for-contraceptive-use" TargetMode="External"/><Relationship Id="rId36"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popcouncil.org/insight/the-balanced-counseling-strategy-plus/" TargetMode="External"/><Relationship Id="rId27" Type="http://schemas.openxmlformats.org/officeDocument/2006/relationships/hyperlink" Target="https://www.who.int/publications/i/item/9789241549257" TargetMode="External"/><Relationship Id="rId30" Type="http://schemas.openxmlformats.org/officeDocument/2006/relationships/header" Target="header4.xml"/><Relationship Id="rId35" Type="http://schemas.openxmlformats.org/officeDocument/2006/relationships/header" Target="header7.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1.png"/><Relationship Id="rId25" Type="http://schemas.openxmlformats.org/officeDocument/2006/relationships/hyperlink" Target="https://www.who.int/publications/i/item/9789241549158" TargetMode="External"/><Relationship Id="rId33" Type="http://schemas.openxmlformats.org/officeDocument/2006/relationships/hyperlink" Target="https://www.unfpa.org/sites/default/files/resource-pdf/IUDbook_finalwlinks_042911.pdf" TargetMode="External"/><Relationship Id="rId38"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060fd50b43043daa866fdeac7c2414a xmlns="71c45d75-c9c9-409a-a4e9-a617adc7c43c">
      <Terms xmlns="http://schemas.microsoft.com/office/infopath/2007/PartnerControls"/>
    </e060fd50b43043daa866fdeac7c2414a>
    <TaxCatchAll xmlns="8d42e0dd-18ca-448e-996e-c2aaa315e839" xsi:nil="true"/>
    <la0e5fc8317e4c35a742fe979e574f56 xmlns="71c45d75-c9c9-409a-a4e9-a617adc7c43c">
      <Terms xmlns="http://schemas.microsoft.com/office/infopath/2007/PartnerControls"/>
    </la0e5fc8317e4c35a742fe979e574f56>
    <d8bd9deca86c484aaa0e86c9411528e8 xmlns="71c45d75-c9c9-409a-a4e9-a617adc7c43c">
      <Terms xmlns="http://schemas.microsoft.com/office/infopath/2007/PartnerControls"/>
    </d8bd9deca86c484aaa0e86c9411528e8>
    <lcf76f155ced4ddcb4097134ff3c332f xmlns="1b272b03-6f34-4839-987f-e6d34f92f785">
      <Terms xmlns="http://schemas.microsoft.com/office/infopath/2007/PartnerControls"/>
    </lcf76f155ced4ddcb4097134ff3c332f>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BKFuifwW2u72eaanOn8FprEm8g==">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</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9562EB6DC257AE4985D89B02739FA68A" ma:contentTypeVersion="24" ma:contentTypeDescription="Create a new document." ma:contentTypeScope="" ma:versionID="23db86fc422dd3d01b10de320e161683">
  <xsd:schema xmlns:xsd="http://www.w3.org/2001/XMLSchema" xmlns:xs="http://www.w3.org/2001/XMLSchema" xmlns:p="http://schemas.microsoft.com/office/2006/metadata/properties" xmlns:ns2="1b272b03-6f34-4839-987f-e6d34f92f785" xmlns:ns3="c8df3461-28a5-4f07-a897-5548def6ad5e" xmlns:ns4="71c45d75-c9c9-409a-a4e9-a617adc7c43c" xmlns:ns5="8d42e0dd-18ca-448e-996e-c2aaa315e839" targetNamespace="http://schemas.microsoft.com/office/2006/metadata/properties" ma:root="true" ma:fieldsID="527f8012e294217c951f5da7e82827d5" ns2:_="" ns3:_="" ns4:_="" ns5:_="">
    <xsd:import namespace="1b272b03-6f34-4839-987f-e6d34f92f785"/>
    <xsd:import namespace="c8df3461-28a5-4f07-a897-5548def6ad5e"/>
    <xsd:import namespace="71c45d75-c9c9-409a-a4e9-a617adc7c43c"/>
    <xsd:import namespace="8d42e0dd-18ca-448e-996e-c2aaa315e8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4:e060fd50b43043daa866fdeac7c2414a" minOccurs="0"/>
                <xsd:element ref="ns5:TaxCatchAll" minOccurs="0"/>
                <xsd:element ref="ns4:la0e5fc8317e4c35a742fe979e574f56" minOccurs="0"/>
                <xsd:element ref="ns4:d8bd9deca86c484aaa0e86c9411528e8"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72b03-6f34-4839-987f-e6d34f92f7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b704c289-2b3b-45af-a6a7-9640d4e0ae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Location" ma:index="3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df3461-28a5-4f07-a897-5548def6ad5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c45d75-c9c9-409a-a4e9-a617adc7c43c" elementFormDefault="qualified">
    <xsd:import namespace="http://schemas.microsoft.com/office/2006/documentManagement/types"/>
    <xsd:import namespace="http://schemas.microsoft.com/office/infopath/2007/PartnerControls"/>
    <xsd:element name="e060fd50b43043daa866fdeac7c2414a" ma:index="15" nillable="true" ma:taxonomy="true" ma:internalName="e060fd50b43043daa866fdeac7c2414a" ma:taxonomyFieldName="High_x002d_impact_x0020_Intervention" ma:displayName="High-impact Intervention" ma:default="" ma:fieldId="{e060fd50-b430-43da-a866-fdeac7c2414a}" ma:taxonomyMulti="true" ma:sspId="b704c289-2b3b-45af-a6a7-9640d4e0aeeb" ma:termSetId="2340cb37-154c-490f-a45f-e628ae23e4f4" ma:anchorId="00000000-0000-0000-0000-000000000000" ma:open="false" ma:isKeyword="false">
      <xsd:complexType>
        <xsd:sequence>
          <xsd:element ref="pc:Terms" minOccurs="0" maxOccurs="1"/>
        </xsd:sequence>
      </xsd:complexType>
    </xsd:element>
    <xsd:element name="la0e5fc8317e4c35a742fe979e574f56" ma:index="18" nillable="true" ma:taxonomy="true" ma:internalName="la0e5fc8317e4c35a742fe979e574f56" ma:taxonomyFieldName="MCGL_x0020_Accelerator" ma:displayName="MCGL Accelerator" ma:default="" ma:fieldId="{5a0e5fc8-317e-4c35-a742-fe979e574f56}" ma:taxonomyMulti="true" ma:sspId="b704c289-2b3b-45af-a6a7-9640d4e0aeeb" ma:termSetId="e6e03eee-2b9a-4e86-8279-7e50d8f0b04d" ma:anchorId="00000000-0000-0000-0000-000000000000" ma:open="false" ma:isKeyword="false">
      <xsd:complexType>
        <xsd:sequence>
          <xsd:element ref="pc:Terms" minOccurs="0" maxOccurs="1"/>
        </xsd:sequence>
      </xsd:complexType>
    </xsd:element>
    <xsd:element name="d8bd9deca86c484aaa0e86c9411528e8" ma:index="20" nillable="true" ma:taxonomy="true" ma:internalName="d8bd9deca86c484aaa0e86c9411528e8" ma:taxonomyFieldName="MCGL_x0020_Country" ma:displayName="MCGL Country" ma:default="" ma:fieldId="{d8bd9dec-a86c-484a-aa0e-86c9411528e8}" ma:taxonomyMulti="true" ma:sspId="b704c289-2b3b-45af-a6a7-9640d4e0aeeb" ma:termSetId="4945c31e-24a3-48ea-ae34-c0ae0ef2547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d42e0dd-18ca-448e-996e-c2aaa315e83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5818b53-3051-4c6e-89da-e62728af6d94}" ma:internalName="TaxCatchAll" ma:showField="CatchAllData" ma:web="71c45d75-c9c9-409a-a4e9-a617adc7c4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8CB9DC-1B70-40B0-AD5F-24810DBAD054}">
  <ds:schemaRefs>
    <ds:schemaRef ds:uri="http://schemas.microsoft.com/sharepoint/v3/contenttype/forms"/>
  </ds:schemaRefs>
</ds:datastoreItem>
</file>

<file path=customXml/itemProps2.xml><?xml version="1.0" encoding="utf-8"?>
<ds:datastoreItem xmlns:ds="http://schemas.openxmlformats.org/officeDocument/2006/customXml" ds:itemID="{1F3421B0-1CF6-496B-BF8E-C8F086F0359A}">
  <ds:schemaRefs>
    <ds:schemaRef ds:uri="http://schemas.microsoft.com/office/2006/metadata/properties"/>
    <ds:schemaRef ds:uri="http://schemas.microsoft.com/office/infopath/2007/PartnerControls"/>
    <ds:schemaRef ds:uri="71c45d75-c9c9-409a-a4e9-a617adc7c43c"/>
    <ds:schemaRef ds:uri="8d42e0dd-18ca-448e-996e-c2aaa315e839"/>
    <ds:schemaRef ds:uri="1b272b03-6f34-4839-987f-e6d34f92f785"/>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C76FBF47-49E0-44A3-AEEB-D0303D8D19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72b03-6f34-4839-987f-e6d34f92f785"/>
    <ds:schemaRef ds:uri="c8df3461-28a5-4f07-a897-5548def6ad5e"/>
    <ds:schemaRef ds:uri="71c45d75-c9c9-409a-a4e9-a617adc7c43c"/>
    <ds:schemaRef ds:uri="8d42e0dd-18ca-448e-996e-c2aaa315e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34</Pages>
  <Words>8724</Words>
  <Characters>45172</Characters>
  <Application>Microsoft Office Word</Application>
  <DocSecurity>0</DocSecurity>
  <Lines>1296</Lines>
  <Paragraphs>684</Paragraphs>
  <ScaleCrop>false</ScaleCrop>
  <Company/>
  <LinksUpToDate>false</LinksUpToDate>
  <CharactersWithSpaces>53482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cathys</dc:creator>
  <cp:lastModifiedBy>Neeta Bhatnagar</cp:lastModifiedBy>
  <cp:revision>85</cp:revision>
  <dcterms:created xsi:type="dcterms:W3CDTF">2024-02-14T02:29:00Z</dcterms:created>
  <dcterms:modified xsi:type="dcterms:W3CDTF">2024-08-05T13:56:00Z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d54a4bd0b88e97d77704f1470f3ad24b7245b7a21051c2a7752f091e41796d62</vt:lpwstr>
  </property>
  <property fmtid="{D5CDD505-2E9C-101B-9397-08002B2CF9AE}" pid="3" name="ContentTypeId">
    <vt:lpwstr>0x0101009562EB6DC257AE4985D89B02739FA68A</vt:lpwstr>
  </property>
  <property fmtid="{D5CDD505-2E9C-101B-9397-08002B2CF9AE}" pid="4" name="MCGL Country">
    <vt:lpwstr/>
  </property>
  <property fmtid="{D5CDD505-2E9C-101B-9397-08002B2CF9AE}" pid="5" name="MediaServiceImageTags">
    <vt:lpwstr/>
  </property>
  <property fmtid="{D5CDD505-2E9C-101B-9397-08002B2CF9AE}" pid="6" name="MCGL Accelerator">
    <vt:lpwstr/>
  </property>
  <property fmtid="{D5CDD505-2E9C-101B-9397-08002B2CF9AE}" pid="7" name="High-impact Intervention">
    <vt:lpwstr/>
  </property>
</Properties>
</file>