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366" w:rsidP="4D4287EB" w:rsidRDefault="00577A1C" w14:paraId="37BCF10F" w14:textId="4E2D8A76">
      <w:pPr>
        <w:spacing w:after="120"/>
        <w:rPr>
          <w:b w:val="1"/>
          <w:bCs w:val="1"/>
          <w:i w:val="0"/>
          <w:iCs w:val="0"/>
          <w:color w:val="000000" w:themeColor="text1" w:themeTint="FF" w:themeShade="FF"/>
          <w:sz w:val="28"/>
          <w:szCs w:val="28"/>
        </w:rPr>
      </w:pPr>
      <w:bookmarkStart w:name="_gjdgxs" w:id="0"/>
      <w:bookmarkEnd w:id="0"/>
      <w:r w:rsidRPr="4D4287EB" w:rsidR="0C730EA1">
        <w:rPr>
          <w:b w:val="1"/>
          <w:bCs w:val="1"/>
          <w:i w:val="0"/>
          <w:iCs w:val="0"/>
          <w:color w:val="000000" w:themeColor="text1" w:themeTint="FF" w:themeShade="FF"/>
          <w:sz w:val="28"/>
          <w:szCs w:val="28"/>
        </w:rPr>
        <w:t xml:space="preserve">Handout # 9: Role Play </w:t>
      </w:r>
      <w:r w:rsidRPr="4D4287EB" w:rsidR="0C730EA1">
        <w:rPr>
          <w:b w:val="1"/>
          <w:bCs w:val="1"/>
          <w:i w:val="0"/>
          <w:iCs w:val="0"/>
          <w:color w:val="000000" w:themeColor="text1" w:themeTint="FF" w:themeShade="FF"/>
          <w:sz w:val="28"/>
          <w:szCs w:val="28"/>
        </w:rPr>
        <w:t>Scenarios</w:t>
      </w:r>
    </w:p>
    <w:p w:rsidR="00BF3366" w:rsidRDefault="00577A1C" w14:paraId="51C54A2D" w14:textId="72A704DE">
      <w:pPr>
        <w:spacing w:after="120"/>
        <w:rPr>
          <w:rFonts w:ascii="Arial" w:hAnsi="Arial" w:eastAsia="Arial" w:cs="Arial"/>
          <w:color w:val="000000"/>
        </w:rPr>
      </w:pPr>
      <w:r w:rsidRPr="3AAD9E28" w:rsidR="12800D8A">
        <w:rPr>
          <w:rFonts w:ascii="Arial" w:hAnsi="Arial" w:eastAsia="Arial" w:cs="Arial"/>
          <w:b w:val="1"/>
          <w:bCs w:val="1"/>
          <w:color w:val="000000" w:themeColor="text1" w:themeTint="FF" w:themeShade="FF"/>
        </w:rPr>
        <w:t xml:space="preserve">Role Play </w:t>
      </w:r>
      <w:r w:rsidRPr="3AAD9E28" w:rsidR="00577A1C">
        <w:rPr>
          <w:rFonts w:ascii="Arial" w:hAnsi="Arial" w:eastAsia="Arial" w:cs="Arial"/>
          <w:b w:val="1"/>
          <w:bCs w:val="1"/>
          <w:color w:val="000000" w:themeColor="text1" w:themeTint="FF" w:themeShade="FF"/>
        </w:rPr>
        <w:t>Scenario 1—</w:t>
      </w:r>
      <w:r w:rsidRPr="3AAD9E28" w:rsidR="00577A1C">
        <w:rPr>
          <w:rFonts w:ascii="Arial Narrow" w:hAnsi="Arial Narrow" w:eastAsia="Arial Narrow" w:cs="Arial Narrow"/>
          <w:b w:val="1"/>
          <w:bCs w:val="1"/>
          <w:color w:val="000000" w:themeColor="text1" w:themeTint="FF" w:themeShade="FF"/>
        </w:rPr>
        <w:t xml:space="preserve">Client is interested in and is eligible for </w:t>
      </w:r>
      <w:r w:rsidRPr="3AAD9E28" w:rsidR="4BB1ACB5">
        <w:rPr>
          <w:rFonts w:ascii="Arial Narrow" w:hAnsi="Arial Narrow" w:eastAsia="Arial Narrow" w:cs="Arial Narrow"/>
          <w:b w:val="1"/>
          <w:bCs w:val="1"/>
          <w:color w:val="000000" w:themeColor="text1" w:themeTint="FF" w:themeShade="FF"/>
        </w:rPr>
        <w:t>a</w:t>
      </w:r>
      <w:r w:rsidRPr="3AAD9E28" w:rsidR="00577A1C">
        <w:rPr>
          <w:rFonts w:ascii="Arial Narrow" w:hAnsi="Arial Narrow" w:eastAsia="Arial Narrow" w:cs="Arial Narrow"/>
          <w:b w:val="1"/>
          <w:bCs w:val="1"/>
          <w:color w:val="000000" w:themeColor="text1" w:themeTint="FF" w:themeShade="FF"/>
        </w:rPr>
        <w:t xml:space="preserve"> </w:t>
      </w:r>
      <w:r w:rsidRPr="3AAD9E28" w:rsidR="2D909211">
        <w:rPr>
          <w:rFonts w:ascii="Arial Narrow" w:hAnsi="Arial Narrow" w:eastAsia="Arial Narrow" w:cs="Arial Narrow"/>
          <w:b w:val="1"/>
          <w:bCs w:val="1"/>
          <w:color w:val="000000" w:themeColor="text1" w:themeTint="FF" w:themeShade="FF"/>
        </w:rPr>
        <w:t>Hormonal</w:t>
      </w:r>
      <w:r w:rsidRPr="3AAD9E28" w:rsidR="00577A1C">
        <w:rPr>
          <w:rFonts w:ascii="Arial Narrow" w:hAnsi="Arial Narrow" w:eastAsia="Arial Narrow" w:cs="Arial Narrow"/>
          <w:b w:val="1"/>
          <w:bCs w:val="1"/>
          <w:color w:val="000000" w:themeColor="text1" w:themeTint="FF" w:themeShade="FF"/>
        </w:rPr>
        <w:t>-IUD</w:t>
      </w:r>
    </w:p>
    <w:tbl>
      <w:tblPr>
        <w:tblStyle w:val="a"/>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000" w:firstRow="0" w:lastRow="0" w:firstColumn="0" w:lastColumn="0" w:noHBand="0" w:noVBand="0"/>
      </w:tblPr>
      <w:tblGrid>
        <w:gridCol w:w="6900"/>
        <w:gridCol w:w="6265"/>
      </w:tblGrid>
      <w:tr w:rsidR="00BF3366" w:rsidTr="3AAD9E28" w14:paraId="51C54A30" w14:textId="77777777">
        <w:tc>
          <w:tcPr>
            <w:tcW w:w="6900" w:type="dxa"/>
            <w:tcBorders>
              <w:bottom w:val="nil"/>
            </w:tcBorders>
            <w:shd w:val="clear" w:color="auto" w:fill="D9D9D9" w:themeFill="background1" w:themeFillShade="D9"/>
            <w:tcMar>
              <w:top w:w="115" w:type="dxa"/>
              <w:left w:w="115" w:type="dxa"/>
              <w:bottom w:w="115" w:type="dxa"/>
              <w:right w:w="115" w:type="dxa"/>
            </w:tcMar>
          </w:tcPr>
          <w:p w:rsidR="00BF3366" w:rsidRDefault="00577A1C" w14:paraId="51C54A2E" w14:textId="146AA355">
            <w:pPr>
              <w:ind w:right="-104"/>
              <w:rPr>
                <w:rFonts w:ascii="Arial" w:hAnsi="Arial" w:eastAsia="Arial" w:cs="Arial"/>
                <w:color w:val="000000"/>
                <w:sz w:val="22"/>
                <w:szCs w:val="22"/>
              </w:rPr>
            </w:pPr>
            <w:r w:rsidRPr="3AAD9E28" w:rsidR="00577A1C">
              <w:rPr>
                <w:rFonts w:ascii="Arial" w:hAnsi="Arial" w:eastAsia="Arial" w:cs="Arial"/>
                <w:b w:val="1"/>
                <w:bCs w:val="1"/>
                <w:color w:val="000000" w:themeColor="text1" w:themeTint="FF" w:themeShade="FF"/>
                <w:sz w:val="22"/>
                <w:szCs w:val="22"/>
              </w:rPr>
              <w:t xml:space="preserve"> Scenario 1—Client information Sheet </w:t>
            </w:r>
          </w:p>
        </w:tc>
        <w:tc>
          <w:tcPr>
            <w:tcW w:w="6265" w:type="dxa"/>
            <w:tcBorders>
              <w:bottom w:val="nil"/>
            </w:tcBorders>
            <w:shd w:val="clear" w:color="auto" w:fill="D9D9D9" w:themeFill="background1" w:themeFillShade="D9"/>
            <w:tcMar/>
          </w:tcPr>
          <w:p w:rsidR="00BF3366" w:rsidRDefault="00577A1C" w14:paraId="51C54A2F" w14:textId="0676F3EA">
            <w:pPr>
              <w:rPr>
                <w:rFonts w:ascii="Arial" w:hAnsi="Arial" w:eastAsia="Arial" w:cs="Arial"/>
                <w:color w:val="000000"/>
              </w:rPr>
            </w:pPr>
            <w:r w:rsidRPr="3AAD9E28" w:rsidR="00577A1C">
              <w:rPr>
                <w:rFonts w:ascii="Arial" w:hAnsi="Arial" w:eastAsia="Arial" w:cs="Arial"/>
                <w:b w:val="1"/>
                <w:bCs w:val="1"/>
                <w:color w:val="000000" w:themeColor="text1" w:themeTint="FF" w:themeShade="FF"/>
                <w:sz w:val="22"/>
                <w:szCs w:val="22"/>
              </w:rPr>
              <w:t xml:space="preserve"> Scenario 1—Observer Information Sheet</w:t>
            </w:r>
          </w:p>
        </w:tc>
      </w:tr>
      <w:tr w:rsidR="00BF3366" w:rsidTr="3AAD9E28" w14:paraId="51C54A4F" w14:textId="77777777">
        <w:tc>
          <w:tcPr>
            <w:tcW w:w="6900" w:type="dxa"/>
            <w:tcBorders>
              <w:top w:val="nil"/>
            </w:tcBorders>
            <w:tcMar>
              <w:top w:w="115" w:type="dxa"/>
              <w:left w:w="115" w:type="dxa"/>
              <w:bottom w:w="115" w:type="dxa"/>
              <w:right w:w="115" w:type="dxa"/>
            </w:tcMar>
          </w:tcPr>
          <w:p w:rsidR="00BF3366" w:rsidRDefault="00577A1C" w14:paraId="51C54A31" w14:textId="77777777">
            <w:pPr>
              <w:rPr>
                <w:rFonts w:ascii="Arial Narrow" w:hAnsi="Arial Narrow" w:eastAsia="Arial Narrow" w:cs="Arial Narrow"/>
                <w:color w:val="000000"/>
              </w:rPr>
            </w:pPr>
            <w:r>
              <w:rPr>
                <w:rFonts w:ascii="Arial Narrow" w:hAnsi="Arial Narrow" w:eastAsia="Arial Narrow" w:cs="Arial Narrow"/>
                <w:b/>
                <w:color w:val="000000"/>
              </w:rPr>
              <w:t>Client Description:</w:t>
            </w:r>
          </w:p>
          <w:p w:rsidR="00BF3366" w:rsidRDefault="00577A1C" w14:paraId="51C54A32" w14:textId="23CBF185">
            <w:pPr>
              <w:spacing w:after="120"/>
              <w:rPr>
                <w:rFonts w:ascii="Arial" w:hAnsi="Arial" w:eastAsia="Arial" w:cs="Arial"/>
                <w:color w:val="000000"/>
              </w:rPr>
            </w:pPr>
            <w:r w:rsidRPr="3AAD9E28" w:rsidR="00577A1C">
              <w:rPr>
                <w:color w:val="000000" w:themeColor="text1" w:themeTint="FF" w:themeShade="FF"/>
              </w:rPr>
              <w:t>You are a 23-year-old woman who gave birth to your first child six weeks ago, and you have abstained from sexual intercourse since the birth. You and your husband are mutually monogamous. You are interested in</w:t>
            </w:r>
            <w:r w:rsidRPr="3AAD9E28" w:rsidR="6E7D2172">
              <w:rPr>
                <w:color w:val="000000" w:themeColor="text1" w:themeTint="FF" w:themeShade="FF"/>
              </w:rPr>
              <w:t>H-IUD</w:t>
            </w:r>
            <w:r w:rsidRPr="3AAD9E28" w:rsidR="00577A1C">
              <w:rPr>
                <w:color w:val="000000" w:themeColor="text1" w:themeTint="FF" w:themeShade="FF"/>
              </w:rPr>
              <w:t>s.</w:t>
            </w:r>
          </w:p>
          <w:p w:rsidR="00BF3366" w:rsidRDefault="00577A1C" w14:paraId="51C54A33" w14:textId="77777777">
            <w:pPr>
              <w:rPr>
                <w:rFonts w:ascii="Arial Narrow" w:hAnsi="Arial Narrow" w:eastAsia="Arial Narrow" w:cs="Arial Narrow"/>
                <w:color w:val="000000"/>
              </w:rPr>
            </w:pPr>
            <w:r>
              <w:rPr>
                <w:rFonts w:ascii="Arial Narrow" w:hAnsi="Arial Narrow" w:eastAsia="Arial Narrow" w:cs="Arial Narrow"/>
                <w:b/>
                <w:color w:val="000000"/>
              </w:rPr>
              <w:t xml:space="preserve">Offer this information </w:t>
            </w:r>
            <w:r>
              <w:rPr>
                <w:rFonts w:ascii="Arial Narrow" w:hAnsi="Arial Narrow" w:eastAsia="Arial Narrow" w:cs="Arial Narrow"/>
                <w:b/>
                <w:color w:val="000000"/>
                <w:u w:val="single"/>
              </w:rPr>
              <w:t>only</w:t>
            </w:r>
            <w:r>
              <w:rPr>
                <w:rFonts w:ascii="Arial Narrow" w:hAnsi="Arial Narrow" w:eastAsia="Arial Narrow" w:cs="Arial Narrow"/>
                <w:b/>
                <w:color w:val="000000"/>
              </w:rPr>
              <w:t xml:space="preserve"> when the</w:t>
            </w:r>
            <w:r>
              <w:rPr>
                <w:rFonts w:ascii="Arial Narrow" w:hAnsi="Arial Narrow" w:eastAsia="Arial Narrow" w:cs="Arial Narrow"/>
                <w:b/>
                <w:color w:val="000000"/>
              </w:rPr>
              <w:t xml:space="preserve"> provider asks relevant questions:</w:t>
            </w:r>
          </w:p>
          <w:p w:rsidR="00BF3366" w:rsidRDefault="00577A1C" w14:paraId="51C54A34" w14:textId="77777777">
            <w:pPr>
              <w:numPr>
                <w:ilvl w:val="0"/>
                <w:numId w:val="1"/>
              </w:numPr>
              <w:pBdr>
                <w:top w:val="nil"/>
                <w:left w:val="nil"/>
                <w:bottom w:val="nil"/>
                <w:right w:val="nil"/>
                <w:between w:val="nil"/>
              </w:pBdr>
              <w:rPr>
                <w:color w:val="000000"/>
              </w:rPr>
            </w:pPr>
            <w:r>
              <w:rPr>
                <w:color w:val="000000"/>
              </w:rPr>
              <w:t xml:space="preserve">You have been married for one year. </w:t>
            </w:r>
          </w:p>
          <w:p w:rsidR="00BF3366" w:rsidRDefault="00577A1C" w14:paraId="51C54A35" w14:textId="77777777">
            <w:pPr>
              <w:numPr>
                <w:ilvl w:val="0"/>
                <w:numId w:val="1"/>
              </w:numPr>
              <w:pBdr>
                <w:top w:val="nil"/>
                <w:left w:val="nil"/>
                <w:bottom w:val="nil"/>
                <w:right w:val="nil"/>
                <w:between w:val="nil"/>
              </w:pBdr>
              <w:rPr>
                <w:color w:val="000000"/>
              </w:rPr>
            </w:pPr>
            <w:r>
              <w:rPr>
                <w:color w:val="000000"/>
              </w:rPr>
              <w:t>You and your spouse are both HIV positive.</w:t>
            </w:r>
          </w:p>
          <w:p w:rsidR="00BF3366" w:rsidRDefault="00577A1C" w14:paraId="51C54A36" w14:textId="77777777">
            <w:pPr>
              <w:numPr>
                <w:ilvl w:val="0"/>
                <w:numId w:val="1"/>
              </w:numPr>
              <w:pBdr>
                <w:top w:val="nil"/>
                <w:left w:val="nil"/>
                <w:bottom w:val="nil"/>
                <w:right w:val="nil"/>
                <w:between w:val="nil"/>
              </w:pBdr>
              <w:rPr>
                <w:color w:val="000000"/>
              </w:rPr>
            </w:pPr>
            <w:r>
              <w:rPr>
                <w:color w:val="000000"/>
              </w:rPr>
              <w:t xml:space="preserve">You do not want to become pregnant. </w:t>
            </w:r>
          </w:p>
          <w:p w:rsidR="00BF3366" w:rsidRDefault="00577A1C" w14:paraId="51C54A37" w14:textId="77777777">
            <w:pPr>
              <w:numPr>
                <w:ilvl w:val="0"/>
                <w:numId w:val="1"/>
              </w:numPr>
              <w:pBdr>
                <w:top w:val="nil"/>
                <w:left w:val="nil"/>
                <w:bottom w:val="nil"/>
                <w:right w:val="nil"/>
                <w:between w:val="nil"/>
              </w:pBdr>
              <w:rPr>
                <w:color w:val="000000"/>
              </w:rPr>
            </w:pPr>
            <w:r>
              <w:rPr>
                <w:color w:val="000000"/>
              </w:rPr>
              <w:t>You used condoms before but worry about condom slippage and breakage.</w:t>
            </w:r>
          </w:p>
          <w:p w:rsidR="00BF3366" w:rsidRDefault="00577A1C" w14:paraId="51C54A38" w14:textId="77777777">
            <w:pPr>
              <w:numPr>
                <w:ilvl w:val="0"/>
                <w:numId w:val="1"/>
              </w:numPr>
              <w:pBdr>
                <w:top w:val="nil"/>
                <w:left w:val="nil"/>
                <w:bottom w:val="nil"/>
                <w:right w:val="nil"/>
                <w:between w:val="nil"/>
              </w:pBdr>
              <w:rPr>
                <w:color w:val="000000"/>
              </w:rPr>
            </w:pPr>
            <w:r>
              <w:rPr>
                <w:color w:val="000000"/>
              </w:rPr>
              <w:t>You feel healthy and have no other health problems.</w:t>
            </w:r>
          </w:p>
          <w:p w:rsidR="00BF3366" w:rsidRDefault="00577A1C" w14:paraId="51C54A39" w14:textId="77777777">
            <w:pPr>
              <w:numPr>
                <w:ilvl w:val="0"/>
                <w:numId w:val="1"/>
              </w:numPr>
              <w:pBdr>
                <w:top w:val="nil"/>
                <w:left w:val="nil"/>
                <w:bottom w:val="nil"/>
                <w:right w:val="nil"/>
                <w:between w:val="nil"/>
              </w:pBdr>
              <w:rPr>
                <w:color w:val="000000"/>
              </w:rPr>
            </w:pPr>
            <w:r>
              <w:rPr>
                <w:color w:val="000000"/>
              </w:rPr>
              <w:t>You are not breastfeeding because you don’t want to pass HIV to the baby.</w:t>
            </w:r>
          </w:p>
          <w:p w:rsidR="00BF3366" w:rsidRDefault="00BF3366" w14:paraId="51C54A3A" w14:textId="77777777">
            <w:pPr>
              <w:tabs>
                <w:tab w:val="left" w:pos="1775"/>
              </w:tabs>
              <w:spacing w:after="120"/>
              <w:ind w:left="1775" w:hanging="1775"/>
              <w:rPr>
                <w:rFonts w:ascii="Arial" w:hAnsi="Arial" w:eastAsia="Arial" w:cs="Arial"/>
                <w:color w:val="000000"/>
              </w:rPr>
            </w:pPr>
          </w:p>
        </w:tc>
        <w:tc>
          <w:tcPr>
            <w:tcW w:w="6265" w:type="dxa"/>
            <w:tcBorders>
              <w:top w:val="nil"/>
            </w:tcBorders>
            <w:tcMar/>
          </w:tcPr>
          <w:p w:rsidR="00BF3366" w:rsidRDefault="00577A1C" w14:paraId="51C54A3B" w14:textId="77777777">
            <w:pPr>
              <w:rPr>
                <w:rFonts w:ascii="Arial Narrow" w:hAnsi="Arial Narrow" w:eastAsia="Arial Narrow" w:cs="Arial Narrow"/>
                <w:color w:val="000000"/>
              </w:rPr>
            </w:pPr>
            <w:r>
              <w:rPr>
                <w:rFonts w:ascii="Arial Narrow" w:hAnsi="Arial Narrow" w:eastAsia="Arial Narrow" w:cs="Arial Narrow"/>
                <w:b/>
                <w:color w:val="000000"/>
              </w:rPr>
              <w:t xml:space="preserve">Make note of whether the provider performs these case-specific tasks:  </w:t>
            </w:r>
          </w:p>
          <w:p w:rsidR="00BF3366" w:rsidRDefault="00577A1C" w14:paraId="51C54A3C" w14:textId="77777777">
            <w:pPr>
              <w:numPr>
                <w:ilvl w:val="0"/>
                <w:numId w:val="1"/>
              </w:numPr>
              <w:pBdr>
                <w:top w:val="nil"/>
                <w:left w:val="nil"/>
                <w:bottom w:val="nil"/>
                <w:right w:val="nil"/>
                <w:between w:val="nil"/>
              </w:pBdr>
              <w:rPr>
                <w:color w:val="000000"/>
              </w:rPr>
            </w:pPr>
            <w:r>
              <w:rPr>
                <w:color w:val="000000"/>
              </w:rPr>
              <w:t>Assesses the client’s reproductive health goals, fertilit</w:t>
            </w:r>
            <w:r>
              <w:rPr>
                <w:color w:val="000000"/>
              </w:rPr>
              <w:t>y intentions, and life plans</w:t>
            </w:r>
          </w:p>
          <w:p w:rsidR="00BF3366" w:rsidRDefault="00577A1C" w14:paraId="51C54A3D" w14:textId="77777777">
            <w:pPr>
              <w:numPr>
                <w:ilvl w:val="0"/>
                <w:numId w:val="1"/>
              </w:numPr>
              <w:pBdr>
                <w:top w:val="nil"/>
                <w:left w:val="nil"/>
                <w:bottom w:val="nil"/>
                <w:right w:val="nil"/>
                <w:between w:val="nil"/>
              </w:pBdr>
              <w:rPr>
                <w:color w:val="000000"/>
              </w:rPr>
            </w:pPr>
            <w:r>
              <w:rPr>
                <w:color w:val="000000"/>
              </w:rPr>
              <w:t>Ensures that the client understands her contraceptive options, including emergency contraception</w:t>
            </w:r>
          </w:p>
          <w:p w:rsidR="00BF3366" w:rsidRDefault="00577A1C" w14:paraId="51C54A3E" w14:textId="77777777">
            <w:pPr>
              <w:numPr>
                <w:ilvl w:val="0"/>
                <w:numId w:val="1"/>
              </w:numPr>
              <w:pBdr>
                <w:top w:val="nil"/>
                <w:left w:val="nil"/>
                <w:bottom w:val="nil"/>
                <w:right w:val="nil"/>
                <w:between w:val="nil"/>
              </w:pBdr>
              <w:rPr>
                <w:color w:val="000000"/>
              </w:rPr>
            </w:pPr>
            <w:r>
              <w:rPr>
                <w:color w:val="000000"/>
              </w:rPr>
              <w:t>Screens client for medical eligibility using the checklist</w:t>
            </w:r>
          </w:p>
          <w:p w:rsidR="00BF3366" w:rsidRDefault="00577A1C" w14:paraId="51C54A3F" w14:textId="77777777">
            <w:pPr>
              <w:numPr>
                <w:ilvl w:val="0"/>
                <w:numId w:val="1"/>
              </w:numPr>
              <w:pBdr>
                <w:top w:val="nil"/>
                <w:left w:val="nil"/>
                <w:bottom w:val="nil"/>
                <w:right w:val="nil"/>
                <w:between w:val="nil"/>
              </w:pBdr>
              <w:rPr>
                <w:color w:val="000000"/>
              </w:rPr>
            </w:pPr>
            <w:r>
              <w:rPr>
                <w:color w:val="000000"/>
              </w:rPr>
              <w:t xml:space="preserve">Outlines insertion and follow-up procedures </w:t>
            </w:r>
          </w:p>
          <w:p w:rsidR="00BF3366" w:rsidRDefault="00577A1C" w14:paraId="51C54A40" w14:textId="77777777">
            <w:pPr>
              <w:numPr>
                <w:ilvl w:val="0"/>
                <w:numId w:val="1"/>
              </w:numPr>
              <w:pBdr>
                <w:top w:val="nil"/>
                <w:left w:val="nil"/>
                <w:bottom w:val="nil"/>
                <w:right w:val="nil"/>
                <w:between w:val="nil"/>
              </w:pBdr>
              <w:rPr>
                <w:color w:val="000000"/>
              </w:rPr>
            </w:pPr>
            <w:r>
              <w:rPr>
                <w:color w:val="000000"/>
              </w:rPr>
              <w:t>Emphasizes the benefits of</w:t>
            </w:r>
            <w:r>
              <w:rPr>
                <w:color w:val="000000"/>
              </w:rPr>
              <w:t xml:space="preserve"> using condoms even though both partners are HIV-positive</w:t>
            </w:r>
          </w:p>
          <w:p w:rsidR="00BF3366" w:rsidRDefault="00577A1C" w14:paraId="51C54A41" w14:textId="77777777">
            <w:pPr>
              <w:numPr>
                <w:ilvl w:val="0"/>
                <w:numId w:val="1"/>
              </w:numPr>
              <w:pBdr>
                <w:top w:val="nil"/>
                <w:left w:val="nil"/>
                <w:bottom w:val="nil"/>
                <w:right w:val="nil"/>
                <w:between w:val="nil"/>
              </w:pBdr>
              <w:rPr>
                <w:color w:val="000000"/>
              </w:rPr>
            </w:pPr>
            <w:r>
              <w:rPr>
                <w:color w:val="000000"/>
              </w:rPr>
              <w:t>Offers couples counseling</w:t>
            </w:r>
          </w:p>
          <w:p w:rsidR="00BF3366" w:rsidRDefault="00577A1C" w14:paraId="51C54A42" w14:textId="77777777">
            <w:pPr>
              <w:spacing w:before="120"/>
              <w:ind w:left="331" w:hanging="331"/>
              <w:rPr>
                <w:rFonts w:ascii="Arial Narrow" w:hAnsi="Arial Narrow" w:eastAsia="Arial Narrow" w:cs="Arial Narrow"/>
                <w:color w:val="000000"/>
              </w:rPr>
            </w:pPr>
            <w:r>
              <w:rPr>
                <w:rFonts w:ascii="Arial Narrow" w:hAnsi="Arial Narrow" w:eastAsia="Arial Narrow" w:cs="Arial Narrow"/>
                <w:b/>
                <w:color w:val="000000"/>
              </w:rPr>
              <w:t>Methods for which the client is eligible:</w:t>
            </w:r>
          </w:p>
          <w:p w:rsidR="00BF3366" w:rsidRDefault="00577A1C" w14:paraId="51C54A43" w14:textId="77777777">
            <w:pPr>
              <w:numPr>
                <w:ilvl w:val="0"/>
                <w:numId w:val="1"/>
              </w:numPr>
              <w:pBdr>
                <w:top w:val="nil"/>
                <w:left w:val="nil"/>
                <w:bottom w:val="nil"/>
                <w:right w:val="nil"/>
                <w:between w:val="nil"/>
              </w:pBdr>
              <w:rPr>
                <w:color w:val="000000"/>
              </w:rPr>
            </w:pPr>
            <w:r>
              <w:rPr>
                <w:color w:val="000000"/>
              </w:rPr>
              <w:t>Implants</w:t>
            </w:r>
          </w:p>
          <w:p w:rsidR="00BF3366" w:rsidRDefault="00577A1C" w14:paraId="51C54A44" w14:textId="77777777">
            <w:pPr>
              <w:numPr>
                <w:ilvl w:val="0"/>
                <w:numId w:val="1"/>
              </w:numPr>
              <w:pBdr>
                <w:top w:val="nil"/>
                <w:left w:val="nil"/>
                <w:bottom w:val="nil"/>
                <w:right w:val="nil"/>
                <w:between w:val="nil"/>
              </w:pBdr>
              <w:rPr>
                <w:color w:val="000000"/>
              </w:rPr>
            </w:pPr>
            <w:r>
              <w:rPr>
                <w:color w:val="000000"/>
              </w:rPr>
              <w:t>Copper IUD</w:t>
            </w:r>
          </w:p>
          <w:p w:rsidR="00BF3366" w:rsidP="3AAD9E28" w:rsidRDefault="00577A1C" w14:paraId="51C54A45" w14:textId="2C1068A1">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F9D6D01">
              <w:rPr>
                <w:color w:val="000000" w:themeColor="text1" w:themeTint="FF" w:themeShade="FF"/>
              </w:rPr>
              <w:t>H-</w:t>
            </w:r>
            <w:r w:rsidRPr="3AAD9E28" w:rsidR="00577A1C">
              <w:rPr>
                <w:color w:val="000000" w:themeColor="text1" w:themeTint="FF" w:themeShade="FF"/>
              </w:rPr>
              <w:t>IUD</w:t>
            </w:r>
          </w:p>
          <w:p w:rsidR="00BF3366" w:rsidRDefault="00577A1C" w14:paraId="51C54A46" w14:textId="77777777">
            <w:pPr>
              <w:numPr>
                <w:ilvl w:val="0"/>
                <w:numId w:val="1"/>
              </w:numPr>
              <w:pBdr>
                <w:top w:val="nil"/>
                <w:left w:val="nil"/>
                <w:bottom w:val="nil"/>
                <w:right w:val="nil"/>
                <w:between w:val="nil"/>
              </w:pBdr>
              <w:rPr>
                <w:color w:val="000000"/>
              </w:rPr>
            </w:pPr>
            <w:r>
              <w:rPr>
                <w:color w:val="000000"/>
              </w:rPr>
              <w:t>DMPA or NET-EN</w:t>
            </w:r>
          </w:p>
          <w:p w:rsidR="00BF3366" w:rsidRDefault="00577A1C" w14:paraId="51C54A47" w14:textId="77777777">
            <w:pPr>
              <w:numPr>
                <w:ilvl w:val="0"/>
                <w:numId w:val="1"/>
              </w:numPr>
              <w:rPr>
                <w:color w:val="000000"/>
              </w:rPr>
            </w:pPr>
            <w:r>
              <w:rPr>
                <w:color w:val="000000"/>
              </w:rPr>
              <w:t xml:space="preserve">COCs </w:t>
            </w:r>
          </w:p>
          <w:p w:rsidR="00BF3366" w:rsidRDefault="00577A1C" w14:paraId="51C54A48" w14:textId="77777777">
            <w:pPr>
              <w:numPr>
                <w:ilvl w:val="0"/>
                <w:numId w:val="1"/>
              </w:numPr>
              <w:rPr>
                <w:color w:val="000000"/>
              </w:rPr>
            </w:pPr>
            <w:r>
              <w:rPr>
                <w:color w:val="000000"/>
              </w:rPr>
              <w:t>POPs</w:t>
            </w:r>
          </w:p>
          <w:p w:rsidR="00BF3366" w:rsidRDefault="00BF3366" w14:paraId="51C54A49" w14:textId="77777777">
            <w:pPr>
              <w:rPr>
                <w:color w:val="000000"/>
              </w:rPr>
            </w:pPr>
          </w:p>
          <w:p w:rsidR="00BF3366" w:rsidRDefault="00BF3366" w14:paraId="51C54A4A" w14:textId="77777777">
            <w:pPr>
              <w:rPr>
                <w:color w:val="000000"/>
              </w:rPr>
            </w:pPr>
          </w:p>
          <w:p w:rsidR="00BF3366" w:rsidRDefault="00BF3366" w14:paraId="51C54A4B" w14:textId="77777777">
            <w:pPr>
              <w:rPr>
                <w:color w:val="000000"/>
              </w:rPr>
            </w:pPr>
          </w:p>
          <w:p w:rsidR="00BF3366" w:rsidRDefault="00BF3366" w14:paraId="51C54A4C" w14:textId="77777777">
            <w:pPr>
              <w:rPr>
                <w:color w:val="000000"/>
              </w:rPr>
            </w:pPr>
          </w:p>
          <w:p w:rsidR="00BF3366" w:rsidRDefault="00BF3366" w14:paraId="51C54A4D" w14:textId="77777777">
            <w:pPr>
              <w:rPr>
                <w:color w:val="000000"/>
              </w:rPr>
            </w:pPr>
          </w:p>
          <w:p w:rsidR="00BF3366" w:rsidRDefault="00BF3366" w14:paraId="51C54A4E" w14:textId="77777777">
            <w:pPr>
              <w:rPr>
                <w:color w:val="000000"/>
              </w:rPr>
            </w:pPr>
          </w:p>
        </w:tc>
      </w:tr>
    </w:tbl>
    <w:p w:rsidR="00BF3366" w:rsidP="3AAD9E28" w:rsidRDefault="00577A1C" w14:paraId="51C54A50" w14:textId="3A4FE5AB">
      <w:pPr>
        <w:rPr>
          <w:i w:val="1"/>
          <w:iCs w:val="1"/>
          <w:color w:val="000000"/>
        </w:rPr>
      </w:pPr>
      <w:r>
        <w:br w:type="page"/>
      </w:r>
    </w:p>
    <w:p w:rsidR="00BF3366" w:rsidRDefault="00577A1C" w14:paraId="51C54A51" w14:textId="5BE5C563">
      <w:pPr>
        <w:spacing w:after="120"/>
        <w:rPr>
          <w:rFonts w:ascii="Arial" w:hAnsi="Arial" w:eastAsia="Arial" w:cs="Arial"/>
          <w:color w:val="000000"/>
        </w:rPr>
      </w:pPr>
      <w:r w:rsidRPr="3AAD9E28" w:rsidR="00577A1C">
        <w:rPr>
          <w:rFonts w:ascii="Arial" w:hAnsi="Arial" w:eastAsia="Arial" w:cs="Arial"/>
          <w:b w:val="1"/>
          <w:bCs w:val="1"/>
          <w:color w:val="000000" w:themeColor="text1" w:themeTint="FF" w:themeShade="FF"/>
        </w:rPr>
        <w:t>Role Play Scenario 2—</w:t>
      </w:r>
      <w:r w:rsidRPr="3AAD9E28" w:rsidR="00577A1C">
        <w:rPr>
          <w:rFonts w:ascii="Arial Narrow" w:hAnsi="Arial Narrow" w:eastAsia="Arial Narrow" w:cs="Arial Narrow"/>
          <w:b w:val="1"/>
          <w:bCs w:val="1"/>
          <w:color w:val="000000" w:themeColor="text1" w:themeTint="FF" w:themeShade="FF"/>
        </w:rPr>
        <w:t xml:space="preserve">Client is interested in and is not yet eligible for </w:t>
      </w:r>
      <w:r w:rsidRPr="3AAD9E28" w:rsidR="6E7D2172">
        <w:rPr>
          <w:rFonts w:ascii="Arial Narrow" w:hAnsi="Arial Narrow" w:eastAsia="Arial Narrow" w:cs="Arial Narrow"/>
          <w:b w:val="1"/>
          <w:bCs w:val="1"/>
          <w:color w:val="000000" w:themeColor="text1" w:themeTint="FF" w:themeShade="FF"/>
        </w:rPr>
        <w:t>H-IUD</w:t>
      </w:r>
    </w:p>
    <w:tbl>
      <w:tblPr>
        <w:tblStyle w:val="a0"/>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000" w:firstRow="0" w:lastRow="0" w:firstColumn="0" w:lastColumn="0" w:noHBand="0" w:noVBand="0"/>
      </w:tblPr>
      <w:tblGrid>
        <w:gridCol w:w="6865"/>
        <w:gridCol w:w="6300"/>
      </w:tblGrid>
      <w:tr w:rsidR="00BF3366" w:rsidTr="3AAD9E28" w14:paraId="51C54A54" w14:textId="77777777">
        <w:tc>
          <w:tcPr>
            <w:tcW w:w="6865" w:type="dxa"/>
            <w:tcBorders>
              <w:bottom w:val="nil"/>
            </w:tcBorders>
            <w:shd w:val="clear" w:color="auto" w:fill="D9D9D9" w:themeFill="background1" w:themeFillShade="D9"/>
            <w:tcMar>
              <w:top w:w="115" w:type="dxa"/>
              <w:left w:w="115" w:type="dxa"/>
              <w:bottom w:w="115" w:type="dxa"/>
              <w:right w:w="115" w:type="dxa"/>
            </w:tcMar>
          </w:tcPr>
          <w:p w:rsidR="00BF3366" w:rsidRDefault="00577A1C" w14:paraId="51C54A52" w14:textId="27AED37E">
            <w:pPr>
              <w:ind w:right="-104"/>
              <w:rPr>
                <w:rFonts w:ascii="Arial" w:hAnsi="Arial" w:eastAsia="Arial" w:cs="Arial"/>
                <w:color w:val="000000"/>
                <w:sz w:val="22"/>
                <w:szCs w:val="22"/>
              </w:rPr>
            </w:pPr>
            <w:r w:rsidRPr="3AAD9E28" w:rsidR="00577A1C">
              <w:rPr>
                <w:rFonts w:ascii="Arial" w:hAnsi="Arial" w:eastAsia="Arial" w:cs="Arial"/>
                <w:b w:val="1"/>
                <w:bCs w:val="1"/>
                <w:color w:val="000000" w:themeColor="text1" w:themeTint="FF" w:themeShade="FF"/>
                <w:sz w:val="22"/>
                <w:szCs w:val="22"/>
              </w:rPr>
              <w:t>Scenario 2—Client Information Sheet</w:t>
            </w:r>
          </w:p>
        </w:tc>
        <w:tc>
          <w:tcPr>
            <w:tcW w:w="6300" w:type="dxa"/>
            <w:tcBorders>
              <w:bottom w:val="nil"/>
            </w:tcBorders>
            <w:shd w:val="clear" w:color="auto" w:fill="D9D9D9" w:themeFill="background1" w:themeFillShade="D9"/>
            <w:tcMar/>
          </w:tcPr>
          <w:p w:rsidR="00BF3366" w:rsidRDefault="00577A1C" w14:paraId="51C54A53" w14:textId="3C7DCB2D">
            <w:pPr>
              <w:ind w:right="-104"/>
              <w:rPr>
                <w:rFonts w:ascii="Arial" w:hAnsi="Arial" w:eastAsia="Arial" w:cs="Arial"/>
                <w:color w:val="000000"/>
                <w:sz w:val="22"/>
                <w:szCs w:val="22"/>
              </w:rPr>
            </w:pPr>
            <w:r w:rsidRPr="3AAD9E28" w:rsidR="00577A1C">
              <w:rPr>
                <w:rFonts w:ascii="Arial" w:hAnsi="Arial" w:eastAsia="Arial" w:cs="Arial"/>
                <w:b w:val="1"/>
                <w:bCs w:val="1"/>
                <w:color w:val="000000" w:themeColor="text1" w:themeTint="FF" w:themeShade="FF"/>
                <w:sz w:val="22"/>
                <w:szCs w:val="22"/>
              </w:rPr>
              <w:t xml:space="preserve"> Scenario 2—Observer Information Sheet</w:t>
            </w:r>
          </w:p>
        </w:tc>
      </w:tr>
      <w:tr w:rsidR="00BF3366" w:rsidTr="3AAD9E28" w14:paraId="51C54A72" w14:textId="77777777">
        <w:tc>
          <w:tcPr>
            <w:tcW w:w="6865" w:type="dxa"/>
            <w:tcBorders>
              <w:top w:val="nil"/>
            </w:tcBorders>
            <w:tcMar>
              <w:top w:w="115" w:type="dxa"/>
              <w:left w:w="115" w:type="dxa"/>
              <w:bottom w:w="115" w:type="dxa"/>
              <w:right w:w="115" w:type="dxa"/>
            </w:tcMar>
          </w:tcPr>
          <w:p w:rsidR="00BF3366" w:rsidRDefault="00577A1C" w14:paraId="51C54A55" w14:textId="77777777">
            <w:pPr>
              <w:rPr>
                <w:rFonts w:ascii="Arial" w:hAnsi="Arial" w:eastAsia="Arial" w:cs="Arial"/>
                <w:color w:val="000000"/>
              </w:rPr>
            </w:pPr>
            <w:r>
              <w:rPr>
                <w:rFonts w:ascii="Arial Narrow" w:hAnsi="Arial Narrow" w:eastAsia="Arial Narrow" w:cs="Arial Narrow"/>
                <w:b/>
                <w:color w:val="000000"/>
              </w:rPr>
              <w:t>Client Description</w:t>
            </w:r>
            <w:r>
              <w:rPr>
                <w:rFonts w:ascii="Arial" w:hAnsi="Arial" w:eastAsia="Arial" w:cs="Arial"/>
                <w:b/>
                <w:color w:val="000000"/>
              </w:rPr>
              <w:t xml:space="preserve"> </w:t>
            </w:r>
          </w:p>
          <w:p w:rsidR="00BF3366" w:rsidRDefault="00577A1C" w14:paraId="51C54A56" w14:textId="37178C70">
            <w:pPr>
              <w:spacing w:after="120"/>
              <w:rPr>
                <w:color w:val="000000"/>
              </w:rPr>
            </w:pPr>
            <w:r w:rsidRPr="3AAD9E28" w:rsidR="00577A1C">
              <w:rPr>
                <w:color w:val="000000" w:themeColor="text1" w:themeTint="FF" w:themeShade="FF"/>
              </w:rPr>
              <w:t xml:space="preserve">You are a 32-year-old married woman. You do not want to have children. You have been married and monogamous for over eight years. You have recently seen a promotion for </w:t>
            </w:r>
            <w:r w:rsidRPr="3AAD9E28" w:rsidR="7A5D4119">
              <w:rPr>
                <w:color w:val="000000" w:themeColor="text1" w:themeTint="FF" w:themeShade="FF"/>
              </w:rPr>
              <w:t>H</w:t>
            </w:r>
            <w:r w:rsidRPr="3AAD9E28" w:rsidR="00577A1C">
              <w:rPr>
                <w:color w:val="000000" w:themeColor="text1" w:themeTint="FF" w:themeShade="FF"/>
              </w:rPr>
              <w:t>-IUDs and have come to the family planning site to learn more about them.</w:t>
            </w:r>
          </w:p>
          <w:p w:rsidR="00BF3366" w:rsidRDefault="00577A1C" w14:paraId="51C54A57" w14:textId="77777777">
            <w:pPr>
              <w:pBdr>
                <w:top w:val="nil"/>
                <w:left w:val="nil"/>
                <w:bottom w:val="nil"/>
                <w:right w:val="nil"/>
                <w:between w:val="nil"/>
              </w:pBdr>
              <w:ind w:left="360" w:hanging="360"/>
              <w:rPr>
                <w:rFonts w:ascii="Arial Narrow" w:hAnsi="Arial Narrow" w:eastAsia="Arial Narrow" w:cs="Arial Narrow"/>
                <w:color w:val="000000"/>
              </w:rPr>
            </w:pPr>
            <w:r>
              <w:rPr>
                <w:rFonts w:ascii="Arial Narrow" w:hAnsi="Arial Narrow" w:eastAsia="Arial Narrow" w:cs="Arial Narrow"/>
                <w:b/>
                <w:color w:val="000000"/>
              </w:rPr>
              <w:t>Offer this</w:t>
            </w:r>
            <w:r>
              <w:rPr>
                <w:rFonts w:ascii="Arial Narrow" w:hAnsi="Arial Narrow" w:eastAsia="Arial Narrow" w:cs="Arial Narrow"/>
                <w:b/>
                <w:color w:val="000000"/>
              </w:rPr>
              <w:t xml:space="preserve"> information </w:t>
            </w:r>
            <w:r>
              <w:rPr>
                <w:rFonts w:ascii="Arial Narrow" w:hAnsi="Arial Narrow" w:eastAsia="Arial Narrow" w:cs="Arial Narrow"/>
                <w:b/>
                <w:color w:val="000000"/>
                <w:u w:val="single"/>
              </w:rPr>
              <w:t>only</w:t>
            </w:r>
            <w:r>
              <w:rPr>
                <w:rFonts w:ascii="Arial Narrow" w:hAnsi="Arial Narrow" w:eastAsia="Arial Narrow" w:cs="Arial Narrow"/>
                <w:b/>
                <w:color w:val="000000"/>
              </w:rPr>
              <w:t xml:space="preserve"> when the provider asks relevant questions:</w:t>
            </w:r>
          </w:p>
          <w:p w:rsidR="00BF3366" w:rsidP="3AAD9E28" w:rsidRDefault="00577A1C" w14:paraId="51C54A58" w14:textId="7CC6786A">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You are interested in </w:t>
            </w:r>
            <w:r w:rsidRPr="3AAD9E28" w:rsidR="705DB115">
              <w:rPr>
                <w:color w:val="000000" w:themeColor="text1" w:themeTint="FF" w:themeShade="FF"/>
              </w:rPr>
              <w:t>the H-</w:t>
            </w:r>
            <w:r w:rsidRPr="3AAD9E28" w:rsidR="00577A1C">
              <w:rPr>
                <w:color w:val="000000" w:themeColor="text1" w:themeTint="FF" w:themeShade="FF"/>
              </w:rPr>
              <w:t xml:space="preserve">IUD, but your husband is concerned that they will make you infertile. </w:t>
            </w:r>
          </w:p>
          <w:p w:rsidR="00BF3366" w:rsidP="3AAD9E28" w:rsidRDefault="00577A1C" w14:paraId="51C54A59" w14:textId="31A0287F">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You do not want to have </w:t>
            </w:r>
            <w:r w:rsidRPr="3AAD9E28" w:rsidR="03D9F722">
              <w:rPr>
                <w:color w:val="000000" w:themeColor="text1" w:themeTint="FF" w:themeShade="FF"/>
              </w:rPr>
              <w:t>children,</w:t>
            </w:r>
            <w:r w:rsidRPr="3AAD9E28" w:rsidR="00577A1C">
              <w:rPr>
                <w:color w:val="000000" w:themeColor="text1" w:themeTint="FF" w:themeShade="FF"/>
              </w:rPr>
              <w:t xml:space="preserve"> but your husband has recently said that he does.</w:t>
            </w:r>
          </w:p>
          <w:p w:rsidR="00BF3366" w:rsidRDefault="00577A1C" w14:paraId="51C54A5A" w14:textId="77777777">
            <w:pPr>
              <w:numPr>
                <w:ilvl w:val="0"/>
                <w:numId w:val="1"/>
              </w:numPr>
              <w:pBdr>
                <w:top w:val="nil"/>
                <w:left w:val="nil"/>
                <w:bottom w:val="nil"/>
                <w:right w:val="nil"/>
                <w:between w:val="nil"/>
              </w:pBdr>
              <w:rPr>
                <w:color w:val="000000"/>
              </w:rPr>
            </w:pPr>
            <w:r>
              <w:rPr>
                <w:color w:val="000000"/>
              </w:rPr>
              <w:t>You have recently had unexplained bleeding after intercourse.</w:t>
            </w:r>
          </w:p>
          <w:p w:rsidR="00BF3366" w:rsidRDefault="00577A1C" w14:paraId="51C54A5B" w14:textId="77777777">
            <w:pPr>
              <w:numPr>
                <w:ilvl w:val="0"/>
                <w:numId w:val="1"/>
              </w:numPr>
              <w:pBdr>
                <w:top w:val="nil"/>
                <w:left w:val="nil"/>
                <w:bottom w:val="nil"/>
                <w:right w:val="nil"/>
                <w:between w:val="nil"/>
              </w:pBdr>
              <w:rPr>
                <w:color w:val="000000"/>
              </w:rPr>
            </w:pPr>
            <w:r>
              <w:rPr>
                <w:color w:val="000000"/>
              </w:rPr>
              <w:t>Your last menstrual cycle started four days ago.</w:t>
            </w:r>
          </w:p>
          <w:p w:rsidR="00BF3366" w:rsidRDefault="00577A1C" w14:paraId="51C54A5C" w14:textId="77777777">
            <w:pPr>
              <w:numPr>
                <w:ilvl w:val="0"/>
                <w:numId w:val="1"/>
              </w:numPr>
              <w:pBdr>
                <w:top w:val="nil"/>
                <w:left w:val="nil"/>
                <w:bottom w:val="nil"/>
                <w:right w:val="nil"/>
                <w:between w:val="nil"/>
              </w:pBdr>
              <w:rPr>
                <w:color w:val="000000"/>
              </w:rPr>
            </w:pPr>
            <w:r>
              <w:rPr>
                <w:color w:val="000000"/>
              </w:rPr>
              <w:t>You feel healthy and have no other health problems.</w:t>
            </w:r>
          </w:p>
          <w:p w:rsidR="00BF3366" w:rsidRDefault="00BF3366" w14:paraId="51C54A5D"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5E"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5F"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0"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1"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2"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3"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4"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5" w14:textId="77777777">
            <w:pPr>
              <w:pBdr>
                <w:top w:val="nil"/>
                <w:left w:val="nil"/>
                <w:bottom w:val="nil"/>
                <w:right w:val="nil"/>
                <w:between w:val="nil"/>
              </w:pBdr>
              <w:ind w:left="360" w:hanging="360"/>
              <w:rPr>
                <w:rFonts w:ascii="Arial" w:hAnsi="Arial" w:eastAsia="Arial" w:cs="Arial"/>
                <w:color w:val="000000"/>
              </w:rPr>
            </w:pPr>
          </w:p>
          <w:p w:rsidR="00BF3366" w:rsidRDefault="00BF3366" w14:paraId="51C54A66" w14:textId="77777777">
            <w:pPr>
              <w:pBdr>
                <w:top w:val="nil"/>
                <w:left w:val="nil"/>
                <w:bottom w:val="nil"/>
                <w:right w:val="nil"/>
                <w:between w:val="nil"/>
              </w:pBdr>
              <w:ind w:left="360" w:hanging="360"/>
              <w:rPr>
                <w:rFonts w:ascii="Arial" w:hAnsi="Arial" w:eastAsia="Arial" w:cs="Arial"/>
                <w:color w:val="000000"/>
              </w:rPr>
            </w:pPr>
          </w:p>
        </w:tc>
        <w:tc>
          <w:tcPr>
            <w:tcW w:w="6300" w:type="dxa"/>
            <w:tcBorders>
              <w:top w:val="nil"/>
            </w:tcBorders>
            <w:tcMar/>
          </w:tcPr>
          <w:p w:rsidR="00BF3366" w:rsidRDefault="00577A1C" w14:paraId="51C54A67" w14:textId="77777777">
            <w:pPr>
              <w:pBdr>
                <w:top w:val="nil"/>
                <w:left w:val="nil"/>
                <w:bottom w:val="nil"/>
                <w:right w:val="nil"/>
                <w:between w:val="nil"/>
              </w:pBdr>
              <w:ind w:left="360" w:hanging="360"/>
              <w:rPr>
                <w:rFonts w:ascii="Arial" w:hAnsi="Arial" w:eastAsia="Arial" w:cs="Arial"/>
                <w:color w:val="000000"/>
              </w:rPr>
            </w:pPr>
            <w:r>
              <w:rPr>
                <w:rFonts w:ascii="Arial Narrow" w:hAnsi="Arial Narrow" w:eastAsia="Arial Narrow" w:cs="Arial Narrow"/>
                <w:b/>
                <w:color w:val="000000"/>
              </w:rPr>
              <w:t>Make note of whether the provider performs these case-specific tasks:</w:t>
            </w:r>
          </w:p>
          <w:p w:rsidR="00BF3366" w:rsidRDefault="00577A1C" w14:paraId="51C54A68" w14:textId="77777777">
            <w:pPr>
              <w:numPr>
                <w:ilvl w:val="0"/>
                <w:numId w:val="1"/>
              </w:numPr>
              <w:pBdr>
                <w:top w:val="nil"/>
                <w:left w:val="nil"/>
                <w:bottom w:val="nil"/>
                <w:right w:val="nil"/>
                <w:between w:val="nil"/>
              </w:pBdr>
              <w:rPr>
                <w:color w:val="000000"/>
              </w:rPr>
            </w:pPr>
            <w:r>
              <w:rPr>
                <w:color w:val="000000"/>
              </w:rPr>
              <w:t>Assesses the client’s reproductive health goals, fertility intentions, and life plans</w:t>
            </w:r>
          </w:p>
          <w:p w:rsidR="00BF3366" w:rsidRDefault="00577A1C" w14:paraId="51C54A69" w14:textId="77777777">
            <w:pPr>
              <w:numPr>
                <w:ilvl w:val="0"/>
                <w:numId w:val="1"/>
              </w:numPr>
              <w:pBdr>
                <w:top w:val="nil"/>
                <w:left w:val="nil"/>
                <w:bottom w:val="nil"/>
                <w:right w:val="nil"/>
                <w:between w:val="nil"/>
              </w:pBdr>
              <w:rPr>
                <w:color w:val="000000"/>
              </w:rPr>
            </w:pPr>
            <w:r>
              <w:rPr>
                <w:color w:val="000000"/>
              </w:rPr>
              <w:t>Ensures the client understands possible side effects, especially the likelihood of irregular, prolonged, or no monthly bleeding and mild systemic side effects (breast ten</w:t>
            </w:r>
            <w:r>
              <w:rPr>
                <w:color w:val="000000"/>
              </w:rPr>
              <w:t>derness, acne, nausea, dizziness, mood changes)</w:t>
            </w:r>
          </w:p>
          <w:p w:rsidR="00BF3366" w:rsidP="3AAD9E28" w:rsidRDefault="00577A1C" w14:paraId="51C54A6A" w14:textId="549A4305">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Addresses the husband’s concern about infertility and corrects misunderstandings about </w:t>
            </w:r>
            <w:r w:rsidRPr="3AAD9E28" w:rsidR="4EDAA56A">
              <w:rPr>
                <w:color w:val="000000" w:themeColor="text1" w:themeTint="FF" w:themeShade="FF"/>
              </w:rPr>
              <w:t>the H-</w:t>
            </w:r>
            <w:r w:rsidRPr="3AAD9E28" w:rsidR="00577A1C">
              <w:rPr>
                <w:color w:val="000000" w:themeColor="text1" w:themeTint="FF" w:themeShade="FF"/>
              </w:rPr>
              <w:t>IUDs</w:t>
            </w:r>
          </w:p>
          <w:p w:rsidR="00BF3366" w:rsidRDefault="00577A1C" w14:paraId="51C54A6B" w14:textId="77777777">
            <w:pPr>
              <w:numPr>
                <w:ilvl w:val="0"/>
                <w:numId w:val="1"/>
              </w:numPr>
              <w:pBdr>
                <w:top w:val="nil"/>
                <w:left w:val="nil"/>
                <w:bottom w:val="nil"/>
                <w:right w:val="nil"/>
                <w:between w:val="nil"/>
              </w:pBdr>
              <w:rPr>
                <w:color w:val="000000"/>
              </w:rPr>
            </w:pPr>
            <w:r>
              <w:rPr>
                <w:color w:val="000000"/>
              </w:rPr>
              <w:t xml:space="preserve">Screens client for medical eligibility using the checklist </w:t>
            </w:r>
          </w:p>
          <w:p w:rsidR="00BF3366" w:rsidP="3AAD9E28" w:rsidRDefault="00577A1C" w14:paraId="51C54A6C" w14:textId="6E368C4F">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Explains the needs for an evaluation or exam to </w:t>
            </w:r>
            <w:r w:rsidRPr="3AAD9E28" w:rsidR="00577A1C">
              <w:rPr>
                <w:color w:val="000000" w:themeColor="text1" w:themeTint="FF" w:themeShade="FF"/>
              </w:rPr>
              <w:t>dete</w:t>
            </w:r>
            <w:r w:rsidRPr="3AAD9E28" w:rsidR="00577A1C">
              <w:rPr>
                <w:color w:val="000000" w:themeColor="text1" w:themeTint="FF" w:themeShade="FF"/>
              </w:rPr>
              <w:t>rmine</w:t>
            </w:r>
            <w:r w:rsidRPr="3AAD9E28" w:rsidR="00577A1C">
              <w:rPr>
                <w:color w:val="000000" w:themeColor="text1" w:themeTint="FF" w:themeShade="FF"/>
              </w:rPr>
              <w:t xml:space="preserve"> cause of unexplained bleeding (before initiation of </w:t>
            </w:r>
            <w:r w:rsidRPr="3AAD9E28" w:rsidR="26BAB976">
              <w:rPr>
                <w:color w:val="000000" w:themeColor="text1" w:themeTint="FF" w:themeShade="FF"/>
              </w:rPr>
              <w:t>the H</w:t>
            </w:r>
            <w:r w:rsidRPr="3AAD9E28" w:rsidR="00577A1C">
              <w:rPr>
                <w:color w:val="000000" w:themeColor="text1" w:themeTint="FF" w:themeShade="FF"/>
              </w:rPr>
              <w:t>-IUD)</w:t>
            </w:r>
          </w:p>
          <w:p w:rsidR="00BF3366" w:rsidP="3AAD9E28" w:rsidRDefault="00577A1C" w14:paraId="51C54A6D" w14:textId="3C63FE04">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Offers couples’ counseling, particularly if husband needs further reassurance about the safety of</w:t>
            </w:r>
            <w:r w:rsidRPr="3AAD9E28" w:rsidR="6E7D2172">
              <w:rPr>
                <w:color w:val="000000" w:themeColor="text1" w:themeTint="FF" w:themeShade="FF"/>
              </w:rPr>
              <w:t>H-IUD</w:t>
            </w:r>
            <w:r w:rsidRPr="3AAD9E28" w:rsidR="00577A1C">
              <w:rPr>
                <w:color w:val="000000" w:themeColor="text1" w:themeTint="FF" w:themeShade="FF"/>
              </w:rPr>
              <w:t xml:space="preserve">s </w:t>
            </w:r>
          </w:p>
          <w:p w:rsidR="00BF3366" w:rsidRDefault="00577A1C" w14:paraId="51C54A6E" w14:textId="77777777">
            <w:pPr>
              <w:spacing w:before="120"/>
              <w:ind w:left="331" w:hanging="331"/>
              <w:rPr>
                <w:rFonts w:ascii="Arial Narrow" w:hAnsi="Arial Narrow" w:eastAsia="Arial Narrow" w:cs="Arial Narrow"/>
                <w:color w:val="000000"/>
              </w:rPr>
            </w:pPr>
            <w:r>
              <w:rPr>
                <w:rFonts w:ascii="Arial Narrow" w:hAnsi="Arial Narrow" w:eastAsia="Arial Narrow" w:cs="Arial Narrow"/>
                <w:b/>
                <w:color w:val="000000"/>
              </w:rPr>
              <w:t>Methods for which the client is eligible:</w:t>
            </w:r>
          </w:p>
          <w:p w:rsidR="00BF3366" w:rsidRDefault="00577A1C" w14:paraId="51C54A6F" w14:textId="77777777">
            <w:pPr>
              <w:numPr>
                <w:ilvl w:val="0"/>
                <w:numId w:val="1"/>
              </w:numPr>
              <w:pBdr>
                <w:top w:val="nil"/>
                <w:left w:val="nil"/>
                <w:bottom w:val="nil"/>
                <w:right w:val="nil"/>
                <w:between w:val="nil"/>
              </w:pBdr>
              <w:rPr>
                <w:color w:val="000000"/>
              </w:rPr>
            </w:pPr>
            <w:r>
              <w:rPr>
                <w:color w:val="000000"/>
              </w:rPr>
              <w:t>COCs</w:t>
            </w:r>
          </w:p>
          <w:p w:rsidR="00BF3366" w:rsidRDefault="00577A1C" w14:paraId="51C54A70" w14:textId="77777777">
            <w:pPr>
              <w:numPr>
                <w:ilvl w:val="0"/>
                <w:numId w:val="1"/>
              </w:numPr>
              <w:pBdr>
                <w:top w:val="nil"/>
                <w:left w:val="nil"/>
                <w:bottom w:val="nil"/>
                <w:right w:val="nil"/>
                <w:between w:val="nil"/>
              </w:pBdr>
              <w:rPr>
                <w:color w:val="000000"/>
              </w:rPr>
            </w:pPr>
            <w:r>
              <w:rPr>
                <w:color w:val="000000"/>
              </w:rPr>
              <w:t xml:space="preserve">Male or female condoms </w:t>
            </w:r>
          </w:p>
          <w:p w:rsidR="00BF3366" w:rsidRDefault="00BF3366" w14:paraId="51C54A71" w14:textId="77777777">
            <w:pPr>
              <w:spacing w:before="240" w:after="120"/>
              <w:ind w:left="331" w:hanging="331"/>
              <w:rPr>
                <w:rFonts w:ascii="Arial" w:hAnsi="Arial" w:eastAsia="Arial" w:cs="Arial"/>
                <w:color w:val="000000"/>
              </w:rPr>
            </w:pPr>
          </w:p>
        </w:tc>
      </w:tr>
    </w:tbl>
    <w:p w:rsidR="00BF3366" w:rsidRDefault="00BF3366" w14:paraId="51C54A73" w14:textId="77777777">
      <w:pPr>
        <w:rPr>
          <w:rFonts w:ascii="Arial" w:hAnsi="Arial" w:eastAsia="Arial" w:cs="Arial"/>
          <w:color w:val="000000"/>
        </w:rPr>
      </w:pPr>
    </w:p>
    <w:p w:rsidR="00BF3366" w:rsidP="3AAD9E28" w:rsidRDefault="00577A1C" w14:paraId="51C54A74" w14:textId="7E99F88F">
      <w:pPr>
        <w:rPr>
          <w:i w:val="1"/>
          <w:iCs w:val="1"/>
          <w:color w:val="000000"/>
        </w:rPr>
      </w:pPr>
      <w:r>
        <w:br w:type="page"/>
      </w:r>
    </w:p>
    <w:p w:rsidR="00BF3366" w:rsidP="3AAD9E28" w:rsidRDefault="00577A1C" w14:paraId="51C54A75" w14:textId="3EEDE7E2">
      <w:pPr>
        <w:spacing w:after="120"/>
        <w:rPr>
          <w:rFonts w:ascii="Arial Narrow" w:hAnsi="Arial Narrow" w:eastAsia="Arial Narrow" w:cs="Arial Narrow"/>
          <w:b w:val="1"/>
          <w:bCs w:val="1"/>
          <w:color w:val="000000"/>
        </w:rPr>
      </w:pPr>
      <w:r w:rsidRPr="3AAD9E28" w:rsidR="00577A1C">
        <w:rPr>
          <w:rFonts w:ascii="Arial" w:hAnsi="Arial" w:eastAsia="Arial" w:cs="Arial"/>
          <w:b w:val="1"/>
          <w:bCs w:val="1"/>
          <w:color w:val="000000" w:themeColor="text1" w:themeTint="FF" w:themeShade="FF"/>
        </w:rPr>
        <w:t>Role Play</w:t>
      </w:r>
      <w:r w:rsidRPr="3AAD9E28" w:rsidR="4E0E8569">
        <w:rPr>
          <w:rFonts w:ascii="Arial" w:hAnsi="Arial" w:eastAsia="Arial" w:cs="Arial"/>
          <w:b w:val="1"/>
          <w:bCs w:val="1"/>
          <w:color w:val="000000" w:themeColor="text1" w:themeTint="FF" w:themeShade="FF"/>
        </w:rPr>
        <w:t xml:space="preserve"> </w:t>
      </w:r>
      <w:r w:rsidRPr="3AAD9E28" w:rsidR="00577A1C">
        <w:rPr>
          <w:rFonts w:ascii="Arial" w:hAnsi="Arial" w:eastAsia="Arial" w:cs="Arial"/>
          <w:b w:val="1"/>
          <w:bCs w:val="1"/>
          <w:color w:val="000000" w:themeColor="text1" w:themeTint="FF" w:themeShade="FF"/>
        </w:rPr>
        <w:t>Scenario 3—</w:t>
      </w:r>
      <w:r w:rsidRPr="3AAD9E28" w:rsidR="00577A1C">
        <w:rPr>
          <w:rFonts w:ascii="Arial Narrow" w:hAnsi="Arial Narrow" w:eastAsia="Arial Narrow" w:cs="Arial Narrow"/>
          <w:b w:val="1"/>
          <w:bCs w:val="1"/>
          <w:color w:val="000000" w:themeColor="text1" w:themeTint="FF" w:themeShade="FF"/>
        </w:rPr>
        <w:t xml:space="preserve">Client is interested in but is not eligible for </w:t>
      </w:r>
      <w:r w:rsidRPr="3AAD9E28" w:rsidR="61731E79">
        <w:rPr>
          <w:rFonts w:ascii="Arial Narrow" w:hAnsi="Arial Narrow" w:eastAsia="Arial Narrow" w:cs="Arial Narrow"/>
          <w:b w:val="1"/>
          <w:bCs w:val="1"/>
          <w:color w:val="000000" w:themeColor="text1" w:themeTint="FF" w:themeShade="FF"/>
        </w:rPr>
        <w:t>postpartum H</w:t>
      </w:r>
      <w:r w:rsidRPr="3AAD9E28" w:rsidR="00577A1C">
        <w:rPr>
          <w:rFonts w:ascii="Arial Narrow" w:hAnsi="Arial Narrow" w:eastAsia="Arial Narrow" w:cs="Arial Narrow"/>
          <w:b w:val="1"/>
          <w:bCs w:val="1"/>
          <w:color w:val="000000" w:themeColor="text1" w:themeTint="FF" w:themeShade="FF"/>
        </w:rPr>
        <w:t>-IUD</w:t>
      </w:r>
    </w:p>
    <w:tbl>
      <w:tblPr>
        <w:tblStyle w:val="a1"/>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000" w:firstRow="0" w:lastRow="0" w:firstColumn="0" w:lastColumn="0" w:noHBand="0" w:noVBand="0"/>
      </w:tblPr>
      <w:tblGrid>
        <w:gridCol w:w="6775"/>
        <w:gridCol w:w="6390"/>
      </w:tblGrid>
      <w:tr w:rsidR="00BF3366" w:rsidTr="3AAD9E28" w14:paraId="51C54A78"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00BF3366" w:rsidRDefault="00577A1C" w14:paraId="51C54A76" w14:textId="226980CC">
            <w:pPr>
              <w:ind w:right="-104"/>
              <w:rPr>
                <w:rFonts w:ascii="Arial" w:hAnsi="Arial" w:eastAsia="Arial" w:cs="Arial"/>
                <w:color w:val="000000"/>
                <w:sz w:val="22"/>
                <w:szCs w:val="22"/>
              </w:rPr>
            </w:pPr>
            <w:r w:rsidRPr="3AAD9E28" w:rsidR="00577A1C">
              <w:rPr>
                <w:rFonts w:ascii="Arial" w:hAnsi="Arial" w:eastAsia="Arial" w:cs="Arial"/>
                <w:b w:val="1"/>
                <w:bCs w:val="1"/>
                <w:color w:val="000000" w:themeColor="text1" w:themeTint="FF" w:themeShade="FF"/>
                <w:sz w:val="22"/>
                <w:szCs w:val="22"/>
              </w:rPr>
              <w:t>Scenario 3—Client Information Sheet</w:t>
            </w:r>
          </w:p>
        </w:tc>
        <w:tc>
          <w:tcPr>
            <w:tcW w:w="6390" w:type="dxa"/>
            <w:tcBorders>
              <w:bottom w:val="nil"/>
            </w:tcBorders>
            <w:shd w:val="clear" w:color="auto" w:fill="D9D9D9" w:themeFill="background1" w:themeFillShade="D9"/>
            <w:tcMar/>
          </w:tcPr>
          <w:p w:rsidR="00BF3366" w:rsidRDefault="00577A1C" w14:paraId="51C54A77" w14:textId="2238C9AA">
            <w:pPr>
              <w:ind w:right="-104"/>
              <w:rPr>
                <w:rFonts w:ascii="Arial" w:hAnsi="Arial" w:eastAsia="Arial" w:cs="Arial"/>
                <w:color w:val="000000"/>
                <w:sz w:val="22"/>
                <w:szCs w:val="22"/>
              </w:rPr>
            </w:pPr>
            <w:r w:rsidRPr="3AAD9E28" w:rsidR="00577A1C">
              <w:rPr>
                <w:rFonts w:ascii="Arial" w:hAnsi="Arial" w:eastAsia="Arial" w:cs="Arial"/>
                <w:b w:val="1"/>
                <w:bCs w:val="1"/>
                <w:color w:val="000000" w:themeColor="text1" w:themeTint="FF" w:themeShade="FF"/>
                <w:sz w:val="22"/>
                <w:szCs w:val="22"/>
              </w:rPr>
              <w:t xml:space="preserve"> Scenario 3—Observer Information Sheet</w:t>
            </w:r>
          </w:p>
        </w:tc>
      </w:tr>
      <w:tr w:rsidR="00BF3366" w:rsidTr="3AAD9E28" w14:paraId="51C54A94" w14:textId="77777777">
        <w:tc>
          <w:tcPr>
            <w:tcW w:w="6775" w:type="dxa"/>
            <w:tcBorders>
              <w:top w:val="nil"/>
            </w:tcBorders>
            <w:tcMar>
              <w:top w:w="115" w:type="dxa"/>
              <w:left w:w="115" w:type="dxa"/>
              <w:bottom w:w="115" w:type="dxa"/>
              <w:right w:w="115" w:type="dxa"/>
            </w:tcMar>
          </w:tcPr>
          <w:p w:rsidR="00BF3366" w:rsidRDefault="00577A1C" w14:paraId="51C54A79" w14:textId="77777777">
            <w:pPr>
              <w:rPr>
                <w:rFonts w:ascii="Arial Narrow" w:hAnsi="Arial Narrow" w:eastAsia="Arial Narrow" w:cs="Arial Narrow"/>
                <w:color w:val="000000"/>
              </w:rPr>
            </w:pPr>
            <w:r>
              <w:rPr>
                <w:rFonts w:ascii="Arial Narrow" w:hAnsi="Arial Narrow" w:eastAsia="Arial Narrow" w:cs="Arial Narrow"/>
                <w:b/>
                <w:color w:val="000000"/>
              </w:rPr>
              <w:t xml:space="preserve">Client Description </w:t>
            </w:r>
          </w:p>
          <w:p w:rsidR="00BF3366" w:rsidRDefault="00577A1C" w14:paraId="51C54A7A" w14:textId="02FD4DB9">
            <w:pPr>
              <w:spacing w:after="120"/>
              <w:rPr>
                <w:color w:val="000000"/>
              </w:rPr>
            </w:pPr>
            <w:r w:rsidRPr="3AAD9E28" w:rsidR="00577A1C">
              <w:rPr>
                <w:color w:val="000000" w:themeColor="text1" w:themeTint="FF" w:themeShade="FF"/>
              </w:rPr>
              <w:t xml:space="preserve">You are a 19-year-old woman who gave birth to your first child three weeks ago. You are unmarried and are not in </w:t>
            </w:r>
            <w:r w:rsidRPr="3AAD9E28" w:rsidR="00577A1C">
              <w:rPr>
                <w:color w:val="000000" w:themeColor="text1" w:themeTint="FF" w:themeShade="FF"/>
              </w:rPr>
              <w:t>a serious relationship</w:t>
            </w:r>
            <w:r w:rsidRPr="3AAD9E28" w:rsidR="00577A1C">
              <w:rPr>
                <w:color w:val="000000" w:themeColor="text1" w:themeTint="FF" w:themeShade="FF"/>
              </w:rPr>
              <w:t xml:space="preserve">. You read about </w:t>
            </w:r>
            <w:r w:rsidRPr="3AAD9E28" w:rsidR="38B5E058">
              <w:rPr>
                <w:color w:val="000000" w:themeColor="text1" w:themeTint="FF" w:themeShade="FF"/>
              </w:rPr>
              <w:t>the H-</w:t>
            </w:r>
            <w:r w:rsidRPr="3AAD9E28" w:rsidR="00577A1C">
              <w:rPr>
                <w:color w:val="000000" w:themeColor="text1" w:themeTint="FF" w:themeShade="FF"/>
              </w:rPr>
              <w:t xml:space="preserve">IUDs in a family planning brochure, and you have come to the family planning site to learn more. </w:t>
            </w:r>
          </w:p>
          <w:p w:rsidR="00BF3366" w:rsidRDefault="00577A1C" w14:paraId="51C54A7B" w14:textId="77777777">
            <w:pPr>
              <w:rPr>
                <w:rFonts w:ascii="Arial Narrow" w:hAnsi="Arial Narrow" w:eastAsia="Arial Narrow" w:cs="Arial Narrow"/>
                <w:color w:val="000000"/>
              </w:rPr>
            </w:pPr>
            <w:r>
              <w:rPr>
                <w:rFonts w:ascii="Arial Narrow" w:hAnsi="Arial Narrow" w:eastAsia="Arial Narrow" w:cs="Arial Narrow"/>
                <w:b/>
                <w:color w:val="000000"/>
              </w:rPr>
              <w:t>Of</w:t>
            </w:r>
            <w:r>
              <w:rPr>
                <w:rFonts w:ascii="Arial Narrow" w:hAnsi="Arial Narrow" w:eastAsia="Arial Narrow" w:cs="Arial Narrow"/>
                <w:b/>
                <w:color w:val="000000"/>
              </w:rPr>
              <w:t>fer this information only when the provider asks relevant questions:</w:t>
            </w:r>
          </w:p>
          <w:p w:rsidR="00BF3366" w:rsidRDefault="00577A1C" w14:paraId="51C54A7C" w14:textId="77777777">
            <w:pPr>
              <w:numPr>
                <w:ilvl w:val="0"/>
                <w:numId w:val="1"/>
              </w:numPr>
              <w:pBdr>
                <w:top w:val="nil"/>
                <w:left w:val="nil"/>
                <w:bottom w:val="nil"/>
                <w:right w:val="nil"/>
                <w:between w:val="nil"/>
              </w:pBdr>
              <w:rPr>
                <w:color w:val="000000"/>
              </w:rPr>
            </w:pPr>
            <w:r>
              <w:rPr>
                <w:color w:val="000000"/>
              </w:rPr>
              <w:t xml:space="preserve">You love your child, but your pregnancy was unintentional. </w:t>
            </w:r>
          </w:p>
          <w:p w:rsidR="00BF3366" w:rsidRDefault="00577A1C" w14:paraId="51C54A7D" w14:textId="77777777">
            <w:pPr>
              <w:numPr>
                <w:ilvl w:val="0"/>
                <w:numId w:val="1"/>
              </w:numPr>
              <w:pBdr>
                <w:top w:val="nil"/>
                <w:left w:val="nil"/>
                <w:bottom w:val="nil"/>
                <w:right w:val="nil"/>
                <w:between w:val="nil"/>
              </w:pBdr>
              <w:rPr>
                <w:color w:val="000000"/>
              </w:rPr>
            </w:pPr>
            <w:r>
              <w:rPr>
                <w:color w:val="000000"/>
              </w:rPr>
              <w:t>You use condoms consistently.</w:t>
            </w:r>
          </w:p>
          <w:p w:rsidR="00BF3366" w:rsidRDefault="00577A1C" w14:paraId="51C54A7E" w14:textId="77777777">
            <w:pPr>
              <w:numPr>
                <w:ilvl w:val="0"/>
                <w:numId w:val="1"/>
              </w:numPr>
              <w:pBdr>
                <w:top w:val="nil"/>
                <w:left w:val="nil"/>
                <w:bottom w:val="nil"/>
                <w:right w:val="nil"/>
                <w:between w:val="nil"/>
              </w:pBdr>
              <w:rPr>
                <w:color w:val="000000"/>
              </w:rPr>
            </w:pPr>
            <w:r>
              <w:rPr>
                <w:color w:val="000000"/>
              </w:rPr>
              <w:t>You are in school and want to finish. You do not think you can afford to have another child.</w:t>
            </w:r>
          </w:p>
          <w:p w:rsidR="00BF3366" w:rsidRDefault="00577A1C" w14:paraId="51C54A7F" w14:textId="77777777">
            <w:pPr>
              <w:numPr>
                <w:ilvl w:val="0"/>
                <w:numId w:val="1"/>
              </w:numPr>
              <w:pBdr>
                <w:top w:val="nil"/>
                <w:left w:val="nil"/>
                <w:bottom w:val="nil"/>
                <w:right w:val="nil"/>
                <w:between w:val="nil"/>
              </w:pBdr>
              <w:rPr>
                <w:color w:val="000000"/>
              </w:rPr>
            </w:pPr>
            <w:r>
              <w:rPr>
                <w:color w:val="000000"/>
              </w:rPr>
              <w:t>You have not had a menstrual period since your baby was born.</w:t>
            </w:r>
          </w:p>
          <w:p w:rsidR="00BF3366" w:rsidRDefault="00577A1C" w14:paraId="51C54A80" w14:textId="77777777">
            <w:pPr>
              <w:numPr>
                <w:ilvl w:val="0"/>
                <w:numId w:val="1"/>
              </w:numPr>
              <w:pBdr>
                <w:top w:val="nil"/>
                <w:left w:val="nil"/>
                <w:bottom w:val="nil"/>
                <w:right w:val="nil"/>
                <w:between w:val="nil"/>
              </w:pBdr>
              <w:rPr>
                <w:color w:val="000000"/>
              </w:rPr>
            </w:pPr>
            <w:r>
              <w:rPr>
                <w:color w:val="000000"/>
              </w:rPr>
              <w:t xml:space="preserve">You are fully breastfeeding, but you intend to stop because of the demands of school. </w:t>
            </w:r>
          </w:p>
          <w:p w:rsidR="00BF3366" w:rsidRDefault="00577A1C" w14:paraId="51C54A81" w14:textId="77777777">
            <w:pPr>
              <w:numPr>
                <w:ilvl w:val="0"/>
                <w:numId w:val="1"/>
              </w:numPr>
              <w:pBdr>
                <w:top w:val="nil"/>
                <w:left w:val="nil"/>
                <w:bottom w:val="nil"/>
                <w:right w:val="nil"/>
                <w:between w:val="nil"/>
              </w:pBdr>
              <w:rPr>
                <w:rFonts w:ascii="Arial" w:hAnsi="Arial" w:eastAsia="Arial" w:cs="Arial"/>
                <w:color w:val="000000"/>
              </w:rPr>
            </w:pPr>
            <w:r>
              <w:rPr>
                <w:color w:val="000000"/>
              </w:rPr>
              <w:t>You have not had sex since the baby was born, but you do have a casual boyfriend.</w:t>
            </w:r>
            <w:r>
              <w:rPr>
                <w:rFonts w:ascii="Arial" w:hAnsi="Arial" w:eastAsia="Arial" w:cs="Arial"/>
                <w:color w:val="000000"/>
              </w:rPr>
              <w:t xml:space="preserve"> </w:t>
            </w:r>
          </w:p>
          <w:p w:rsidR="00BF3366" w:rsidRDefault="00577A1C" w14:paraId="51C54A82" w14:textId="77777777">
            <w:pPr>
              <w:numPr>
                <w:ilvl w:val="0"/>
                <w:numId w:val="1"/>
              </w:numPr>
              <w:pBdr>
                <w:top w:val="nil"/>
                <w:left w:val="nil"/>
                <w:bottom w:val="nil"/>
                <w:right w:val="nil"/>
                <w:between w:val="nil"/>
              </w:pBdr>
              <w:rPr>
                <w:color w:val="000000"/>
              </w:rPr>
            </w:pPr>
            <w:r>
              <w:rPr>
                <w:color w:val="000000"/>
              </w:rPr>
              <w:t>You feel healthy and hav</w:t>
            </w:r>
            <w:r>
              <w:rPr>
                <w:color w:val="000000"/>
              </w:rPr>
              <w:t>e no health problems.</w:t>
            </w:r>
          </w:p>
          <w:p w:rsidR="00BF3366" w:rsidP="3AAD9E28" w:rsidRDefault="00BF3366" w14:paraId="51C54A88" w14:noSpellErr="1" w14:textId="10F2DC3D">
            <w:pPr>
              <w:pStyle w:val="Normal"/>
              <w:pBdr>
                <w:top w:val="nil" w:color="000000" w:sz="0" w:space="0"/>
                <w:left w:val="nil" w:color="000000" w:sz="0" w:space="0"/>
                <w:bottom w:val="nil" w:color="000000" w:sz="0" w:space="0"/>
                <w:right w:val="nil" w:color="000000" w:sz="0" w:space="0"/>
                <w:between w:val="nil" w:color="000000" w:sz="0" w:space="0"/>
              </w:pBdr>
              <w:ind w:left="360" w:hanging="360"/>
              <w:rPr>
                <w:color w:val="000000"/>
              </w:rPr>
            </w:pPr>
          </w:p>
        </w:tc>
        <w:tc>
          <w:tcPr>
            <w:tcW w:w="6390" w:type="dxa"/>
            <w:tcBorders>
              <w:top w:val="nil"/>
            </w:tcBorders>
            <w:tcMar/>
          </w:tcPr>
          <w:p w:rsidR="00BF3366" w:rsidRDefault="00577A1C" w14:paraId="51C54A89" w14:textId="77777777">
            <w:pPr>
              <w:rPr>
                <w:rFonts w:ascii="Arial Narrow" w:hAnsi="Arial Narrow" w:eastAsia="Arial Narrow" w:cs="Arial Narrow"/>
                <w:color w:val="000000"/>
              </w:rPr>
            </w:pPr>
            <w:r>
              <w:rPr>
                <w:rFonts w:ascii="Arial Narrow" w:hAnsi="Arial Narrow" w:eastAsia="Arial Narrow" w:cs="Arial Narrow"/>
                <w:b/>
                <w:color w:val="000000"/>
              </w:rPr>
              <w:t xml:space="preserve">Make note of whether the provider performs these case-specific tasks:  </w:t>
            </w:r>
          </w:p>
          <w:p w:rsidR="00BF3366" w:rsidRDefault="00577A1C" w14:paraId="51C54A8A" w14:textId="77777777">
            <w:pPr>
              <w:numPr>
                <w:ilvl w:val="0"/>
                <w:numId w:val="1"/>
              </w:numPr>
              <w:pBdr>
                <w:top w:val="nil"/>
                <w:left w:val="nil"/>
                <w:bottom w:val="nil"/>
                <w:right w:val="nil"/>
                <w:between w:val="nil"/>
              </w:pBdr>
              <w:rPr>
                <w:color w:val="000000"/>
              </w:rPr>
            </w:pPr>
            <w:r>
              <w:rPr>
                <w:color w:val="000000"/>
              </w:rPr>
              <w:t>Assesses the client’s reproductive health goals, fertility intentions, and life plans</w:t>
            </w:r>
          </w:p>
          <w:p w:rsidR="00BF3366" w:rsidRDefault="00577A1C" w14:paraId="51C54A8B" w14:textId="77777777">
            <w:pPr>
              <w:numPr>
                <w:ilvl w:val="0"/>
                <w:numId w:val="1"/>
              </w:numPr>
              <w:pBdr>
                <w:top w:val="nil"/>
                <w:left w:val="nil"/>
                <w:bottom w:val="nil"/>
                <w:right w:val="nil"/>
                <w:between w:val="nil"/>
              </w:pBdr>
              <w:rPr>
                <w:color w:val="000000"/>
              </w:rPr>
            </w:pPr>
            <w:r>
              <w:rPr>
                <w:color w:val="000000"/>
              </w:rPr>
              <w:t>Ensures the client understands her contraceptive options described in the FP brochure.</w:t>
            </w:r>
          </w:p>
          <w:p w:rsidR="00BF3366" w:rsidRDefault="00577A1C" w14:paraId="51C54A8C" w14:textId="77777777">
            <w:pPr>
              <w:numPr>
                <w:ilvl w:val="0"/>
                <w:numId w:val="1"/>
              </w:numPr>
              <w:pBdr>
                <w:top w:val="nil"/>
                <w:left w:val="nil"/>
                <w:bottom w:val="nil"/>
                <w:right w:val="nil"/>
                <w:between w:val="nil"/>
              </w:pBdr>
              <w:rPr>
                <w:color w:val="000000"/>
              </w:rPr>
            </w:pPr>
            <w:r>
              <w:rPr>
                <w:color w:val="000000"/>
              </w:rPr>
              <w:t>Ensures the client understands possible side effects, especially those related to cramping and prolonged bleeding</w:t>
            </w:r>
          </w:p>
          <w:p w:rsidR="00BF3366" w:rsidRDefault="00577A1C" w14:paraId="51C54A8D" w14:textId="77777777">
            <w:pPr>
              <w:numPr>
                <w:ilvl w:val="0"/>
                <w:numId w:val="1"/>
              </w:numPr>
              <w:pBdr>
                <w:top w:val="nil"/>
                <w:left w:val="nil"/>
                <w:bottom w:val="nil"/>
                <w:right w:val="nil"/>
                <w:between w:val="nil"/>
              </w:pBdr>
              <w:rPr>
                <w:color w:val="000000"/>
              </w:rPr>
            </w:pPr>
            <w:r>
              <w:rPr>
                <w:color w:val="000000"/>
              </w:rPr>
              <w:t>Screens clients for medical eligibility using the check</w:t>
            </w:r>
            <w:r>
              <w:rPr>
                <w:color w:val="000000"/>
              </w:rPr>
              <w:t xml:space="preserve">list </w:t>
            </w:r>
          </w:p>
          <w:p w:rsidR="00BF3366" w:rsidP="3AAD9E28" w:rsidRDefault="00577A1C" w14:paraId="51C54A8E" w14:textId="5E2CC150">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Discusses the need to postpone IUD insertion until client is four or more weeks postpartum</w:t>
            </w:r>
          </w:p>
          <w:p w:rsidR="00BF3366" w:rsidRDefault="00577A1C" w14:paraId="51C54A8F" w14:textId="77777777">
            <w:pPr>
              <w:numPr>
                <w:ilvl w:val="0"/>
                <w:numId w:val="1"/>
              </w:numPr>
              <w:pBdr>
                <w:top w:val="nil"/>
                <w:left w:val="nil"/>
                <w:bottom w:val="nil"/>
                <w:right w:val="nil"/>
                <w:between w:val="nil"/>
              </w:pBdr>
              <w:rPr>
                <w:color w:val="000000"/>
              </w:rPr>
            </w:pPr>
            <w:r>
              <w:rPr>
                <w:color w:val="000000"/>
              </w:rPr>
              <w:t xml:space="preserve">Briefly explains insertion and follow-up procedures </w:t>
            </w:r>
          </w:p>
          <w:p w:rsidR="00BF3366" w:rsidRDefault="00BF3366" w14:paraId="51C54A90" w14:textId="77777777">
            <w:pPr>
              <w:pBdr>
                <w:top w:val="nil"/>
                <w:left w:val="nil"/>
                <w:bottom w:val="nil"/>
                <w:right w:val="nil"/>
                <w:between w:val="nil"/>
              </w:pBdr>
              <w:ind w:left="360" w:hanging="360"/>
              <w:rPr>
                <w:rFonts w:ascii="Arial" w:hAnsi="Arial" w:eastAsia="Arial" w:cs="Arial"/>
                <w:color w:val="000000"/>
              </w:rPr>
            </w:pPr>
          </w:p>
          <w:p w:rsidR="00BF3366" w:rsidRDefault="00577A1C" w14:paraId="51C54A91" w14:textId="77777777">
            <w:pPr>
              <w:spacing w:before="120"/>
              <w:ind w:left="331" w:hanging="331"/>
              <w:rPr>
                <w:rFonts w:ascii="Arial Narrow" w:hAnsi="Arial Narrow" w:eastAsia="Arial Narrow" w:cs="Arial Narrow"/>
                <w:color w:val="000000"/>
              </w:rPr>
            </w:pPr>
            <w:r>
              <w:rPr>
                <w:rFonts w:ascii="Arial Narrow" w:hAnsi="Arial Narrow" w:eastAsia="Arial Narrow" w:cs="Arial Narrow"/>
                <w:b/>
                <w:color w:val="000000"/>
              </w:rPr>
              <w:t>Methods for which the client is eligible: *</w:t>
            </w:r>
          </w:p>
          <w:p w:rsidR="00BF3366" w:rsidRDefault="00577A1C" w14:paraId="51C54A92" w14:textId="77777777">
            <w:pPr>
              <w:numPr>
                <w:ilvl w:val="0"/>
                <w:numId w:val="1"/>
              </w:numPr>
              <w:pBdr>
                <w:top w:val="nil"/>
                <w:left w:val="nil"/>
                <w:bottom w:val="nil"/>
                <w:right w:val="nil"/>
                <w:between w:val="nil"/>
              </w:pBdr>
              <w:rPr>
                <w:color w:val="000000"/>
              </w:rPr>
            </w:pPr>
            <w:r>
              <w:rPr>
                <w:color w:val="000000"/>
              </w:rPr>
              <w:t xml:space="preserve">Male or female condoms </w:t>
            </w:r>
            <w:r>
              <w:rPr>
                <w:i/>
                <w:color w:val="000000"/>
                <w:sz w:val="22"/>
                <w:szCs w:val="22"/>
              </w:rPr>
              <w:t xml:space="preserve"> </w:t>
            </w:r>
          </w:p>
          <w:p w:rsidR="00BF3366" w:rsidRDefault="00BF3366" w14:paraId="51C54A93" w14:textId="77777777">
            <w:pPr>
              <w:spacing w:before="240" w:after="120"/>
              <w:ind w:left="36" w:hanging="36"/>
              <w:rPr>
                <w:color w:val="000000"/>
              </w:rPr>
            </w:pPr>
          </w:p>
        </w:tc>
      </w:tr>
    </w:tbl>
    <w:p w:rsidR="00BF3366" w:rsidRDefault="00BF3366" w14:paraId="51C54A95" w14:textId="77777777">
      <w:pPr>
        <w:rPr>
          <w:rFonts w:ascii="Arial" w:hAnsi="Arial" w:eastAsia="Arial" w:cs="Arial"/>
          <w:color w:val="000000"/>
        </w:rPr>
      </w:pPr>
    </w:p>
    <w:p w:rsidR="00BF3366" w:rsidP="3AAD9E28" w:rsidRDefault="00577A1C" w14:paraId="51C54A96" w14:textId="3AEBBAA2">
      <w:pPr>
        <w:rPr>
          <w:i w:val="1"/>
          <w:iCs w:val="1"/>
          <w:color w:val="000000"/>
        </w:rPr>
      </w:pPr>
      <w:r>
        <w:br w:type="page"/>
      </w:r>
    </w:p>
    <w:p w:rsidR="00BF3366" w:rsidRDefault="00577A1C" w14:paraId="51C54A97" w14:textId="0C9BA5AA">
      <w:pPr>
        <w:spacing w:after="120"/>
        <w:rPr>
          <w:rFonts w:ascii="Arial" w:hAnsi="Arial" w:eastAsia="Arial" w:cs="Arial"/>
          <w:color w:val="000000"/>
        </w:rPr>
      </w:pPr>
      <w:r w:rsidRPr="3AAD9E28" w:rsidR="00577A1C">
        <w:rPr>
          <w:rFonts w:ascii="Arial" w:hAnsi="Arial" w:eastAsia="Arial" w:cs="Arial"/>
          <w:b w:val="1"/>
          <w:bCs w:val="1"/>
          <w:color w:val="000000" w:themeColor="text1" w:themeTint="FF" w:themeShade="FF"/>
        </w:rPr>
        <w:t>Role Play Scenario 4—</w:t>
      </w:r>
      <w:r w:rsidRPr="3AAD9E28" w:rsidR="00577A1C">
        <w:rPr>
          <w:rFonts w:ascii="Arial Narrow" w:hAnsi="Arial Narrow" w:eastAsia="Arial Narrow" w:cs="Arial Narrow"/>
          <w:b w:val="1"/>
          <w:bCs w:val="1"/>
          <w:color w:val="000000" w:themeColor="text1" w:themeTint="FF" w:themeShade="FF"/>
        </w:rPr>
        <w:t xml:space="preserve">Managing side effects </w:t>
      </w:r>
      <w:r w:rsidRPr="3AAD9E28" w:rsidR="00577A1C">
        <w:rPr>
          <w:rFonts w:ascii="Arial Narrow" w:hAnsi="Arial Narrow" w:eastAsia="Arial Narrow" w:cs="Arial Narrow"/>
          <w:b w:val="1"/>
          <w:bCs w:val="1"/>
          <w:color w:val="000000" w:themeColor="text1" w:themeTint="FF" w:themeShade="FF"/>
        </w:rPr>
        <w:t>of</w:t>
      </w:r>
      <w:r w:rsidRPr="3AAD9E28" w:rsidR="6E7D2172">
        <w:rPr>
          <w:rFonts w:ascii="Arial Narrow" w:hAnsi="Arial Narrow" w:eastAsia="Arial Narrow" w:cs="Arial Narrow"/>
          <w:b w:val="1"/>
          <w:bCs w:val="1"/>
          <w:color w:val="000000" w:themeColor="text1" w:themeTint="FF" w:themeShade="FF"/>
        </w:rPr>
        <w:t xml:space="preserve"> </w:t>
      </w:r>
      <w:r w:rsidRPr="3AAD9E28" w:rsidR="6E7D2172">
        <w:rPr>
          <w:rFonts w:ascii="Arial Narrow" w:hAnsi="Arial Narrow" w:eastAsia="Arial Narrow" w:cs="Arial Narrow"/>
          <w:b w:val="1"/>
          <w:bCs w:val="1"/>
          <w:color w:val="000000" w:themeColor="text1" w:themeTint="FF" w:themeShade="FF"/>
        </w:rPr>
        <w:t>H</w:t>
      </w:r>
      <w:r w:rsidRPr="3AAD9E28" w:rsidR="6E7D2172">
        <w:rPr>
          <w:rFonts w:ascii="Arial Narrow" w:hAnsi="Arial Narrow" w:eastAsia="Arial Narrow" w:cs="Arial Narrow"/>
          <w:b w:val="1"/>
          <w:bCs w:val="1"/>
          <w:color w:val="000000" w:themeColor="text1" w:themeTint="FF" w:themeShade="FF"/>
        </w:rPr>
        <w:t>-IUD</w:t>
      </w:r>
      <w:r w:rsidRPr="3AAD9E28" w:rsidR="00577A1C">
        <w:rPr>
          <w:rFonts w:ascii="Arial Narrow" w:hAnsi="Arial Narrow" w:eastAsia="Arial Narrow" w:cs="Arial Narrow"/>
          <w:b w:val="1"/>
          <w:bCs w:val="1"/>
          <w:color w:val="000000" w:themeColor="text1" w:themeTint="FF" w:themeShade="FF"/>
        </w:rPr>
        <w:t>s</w:t>
      </w:r>
    </w:p>
    <w:tbl>
      <w:tblPr>
        <w:tblStyle w:val="a2"/>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000" w:firstRow="0" w:lastRow="0" w:firstColumn="0" w:lastColumn="0" w:noHBand="0" w:noVBand="0"/>
      </w:tblPr>
      <w:tblGrid>
        <w:gridCol w:w="6775"/>
        <w:gridCol w:w="6390"/>
      </w:tblGrid>
      <w:tr w:rsidR="00BF3366" w:rsidTr="3AAD9E28" w14:paraId="51C54A9A"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00BF3366" w:rsidRDefault="00577A1C" w14:paraId="51C54A98" w14:textId="18CD099B">
            <w:pPr>
              <w:ind w:right="-104"/>
              <w:rPr>
                <w:rFonts w:ascii="Arial" w:hAnsi="Arial" w:eastAsia="Arial" w:cs="Arial"/>
                <w:color w:val="000000"/>
              </w:rPr>
            </w:pPr>
            <w:r w:rsidRPr="3AAD9E28" w:rsidR="00577A1C">
              <w:rPr>
                <w:rFonts w:ascii="Arial" w:hAnsi="Arial" w:eastAsia="Arial" w:cs="Arial"/>
                <w:color w:val="000000" w:themeColor="text1" w:themeTint="FF" w:themeShade="FF"/>
                <w:sz w:val="22"/>
                <w:szCs w:val="22"/>
              </w:rPr>
              <w:t xml:space="preserve"> </w:t>
            </w:r>
            <w:r w:rsidRPr="3AAD9E28" w:rsidR="00577A1C">
              <w:rPr>
                <w:rFonts w:ascii="Arial" w:hAnsi="Arial" w:eastAsia="Arial" w:cs="Arial"/>
                <w:b w:val="1"/>
                <w:bCs w:val="1"/>
                <w:color w:val="000000" w:themeColor="text1" w:themeTint="FF" w:themeShade="FF"/>
                <w:sz w:val="22"/>
                <w:szCs w:val="22"/>
              </w:rPr>
              <w:t>Scenario 4—Client Information Sheet</w:t>
            </w:r>
          </w:p>
        </w:tc>
        <w:tc>
          <w:tcPr>
            <w:tcW w:w="6390" w:type="dxa"/>
            <w:tcBorders>
              <w:bottom w:val="nil"/>
            </w:tcBorders>
            <w:shd w:val="clear" w:color="auto" w:fill="D9D9D9" w:themeFill="background1" w:themeFillShade="D9"/>
            <w:tcMar/>
          </w:tcPr>
          <w:p w:rsidR="00BF3366" w:rsidRDefault="00577A1C" w14:paraId="51C54A99" w14:textId="20C483F3">
            <w:pPr>
              <w:rPr>
                <w:rFonts w:ascii="Arial" w:hAnsi="Arial" w:eastAsia="Arial" w:cs="Arial"/>
                <w:color w:val="000000"/>
              </w:rPr>
            </w:pPr>
            <w:r w:rsidRPr="3AAD9E28" w:rsidR="00577A1C">
              <w:rPr>
                <w:rFonts w:ascii="Arial" w:hAnsi="Arial" w:eastAsia="Arial" w:cs="Arial"/>
                <w:b w:val="1"/>
                <w:bCs w:val="1"/>
                <w:color w:val="000000" w:themeColor="text1" w:themeTint="FF" w:themeShade="FF"/>
                <w:sz w:val="22"/>
                <w:szCs w:val="22"/>
              </w:rPr>
              <w:t xml:space="preserve"> Scenario 4—Observer Information Sheet</w:t>
            </w:r>
          </w:p>
        </w:tc>
      </w:tr>
      <w:tr w:rsidR="00BF3366" w:rsidTr="3AAD9E28" w14:paraId="51C54AB8" w14:textId="77777777">
        <w:tc>
          <w:tcPr>
            <w:tcW w:w="6775" w:type="dxa"/>
            <w:tcBorders>
              <w:top w:val="nil"/>
            </w:tcBorders>
            <w:tcMar>
              <w:top w:w="115" w:type="dxa"/>
              <w:left w:w="115" w:type="dxa"/>
              <w:bottom w:w="115" w:type="dxa"/>
              <w:right w:w="115" w:type="dxa"/>
            </w:tcMar>
          </w:tcPr>
          <w:p w:rsidR="00BF3366" w:rsidRDefault="00577A1C" w14:paraId="51C54A9B" w14:textId="77777777">
            <w:pPr>
              <w:rPr>
                <w:rFonts w:ascii="Arial Narrow" w:hAnsi="Arial Narrow" w:eastAsia="Arial Narrow" w:cs="Arial Narrow"/>
                <w:color w:val="000000"/>
              </w:rPr>
            </w:pPr>
            <w:r>
              <w:rPr>
                <w:rFonts w:ascii="Arial Narrow" w:hAnsi="Arial Narrow" w:eastAsia="Arial Narrow" w:cs="Arial Narrow"/>
                <w:b/>
                <w:color w:val="000000"/>
              </w:rPr>
              <w:t xml:space="preserve">Client Description </w:t>
            </w:r>
          </w:p>
          <w:p w:rsidR="00BF3366" w:rsidRDefault="00577A1C" w14:paraId="51C54A9C" w14:textId="5B51E2C7">
            <w:pPr>
              <w:spacing w:after="120"/>
              <w:rPr>
                <w:color w:val="000000"/>
              </w:rPr>
            </w:pPr>
            <w:r w:rsidRPr="3AAD9E28" w:rsidR="00577A1C">
              <w:rPr>
                <w:color w:val="000000" w:themeColor="text1" w:themeTint="FF" w:themeShade="FF"/>
              </w:rPr>
              <w:t xml:space="preserve">You are a 39-year-old woman with three adolescent children. You are </w:t>
            </w:r>
            <w:r w:rsidRPr="3AAD9E28" w:rsidR="00577A1C">
              <w:rPr>
                <w:color w:val="000000" w:themeColor="text1" w:themeTint="FF" w:themeShade="FF"/>
              </w:rPr>
              <w:t>relatively sure</w:t>
            </w:r>
            <w:r w:rsidRPr="3AAD9E28" w:rsidR="00577A1C">
              <w:rPr>
                <w:color w:val="000000" w:themeColor="text1" w:themeTint="FF" w:themeShade="FF"/>
              </w:rPr>
              <w:t xml:space="preserve"> you do not want any more children, but your husband feels otherwise. A month ago, you had a</w:t>
            </w:r>
            <w:r w:rsidRPr="3AAD9E28" w:rsidR="247DA5CC">
              <w:rPr>
                <w:color w:val="000000" w:themeColor="text1" w:themeTint="FF" w:themeShade="FF"/>
              </w:rPr>
              <w:t xml:space="preserve"> H-</w:t>
            </w:r>
            <w:r w:rsidRPr="3AAD9E28" w:rsidR="00577A1C">
              <w:rPr>
                <w:color w:val="000000" w:themeColor="text1" w:themeTint="FF" w:themeShade="FF"/>
              </w:rPr>
              <w:t xml:space="preserve">IUD inserted. You have a history of heavy periods and chose the </w:t>
            </w:r>
            <w:r w:rsidRPr="3AAD9E28" w:rsidR="37B60A55">
              <w:rPr>
                <w:color w:val="000000" w:themeColor="text1" w:themeTint="FF" w:themeShade="FF"/>
              </w:rPr>
              <w:t>H</w:t>
            </w:r>
            <w:r w:rsidRPr="3AAD9E28" w:rsidR="00577A1C">
              <w:rPr>
                <w:color w:val="000000" w:themeColor="text1" w:themeTint="FF" w:themeShade="FF"/>
              </w:rPr>
              <w:t>-IUD bec</w:t>
            </w:r>
            <w:r w:rsidRPr="3AAD9E28" w:rsidR="00577A1C">
              <w:rPr>
                <w:color w:val="000000" w:themeColor="text1" w:themeTint="FF" w:themeShade="FF"/>
              </w:rPr>
              <w:t>ause you thought it would reduce your bleeding. You are returning to the family planning site because you think you would like to try another method.</w:t>
            </w:r>
          </w:p>
          <w:p w:rsidR="00BF3366" w:rsidRDefault="00577A1C" w14:paraId="51C54A9D" w14:textId="77777777">
            <w:pPr>
              <w:rPr>
                <w:rFonts w:ascii="Arial Narrow" w:hAnsi="Arial Narrow" w:eastAsia="Arial Narrow" w:cs="Arial Narrow"/>
                <w:color w:val="000000"/>
              </w:rPr>
            </w:pPr>
            <w:r>
              <w:rPr>
                <w:rFonts w:ascii="Arial Narrow" w:hAnsi="Arial Narrow" w:eastAsia="Arial Narrow" w:cs="Arial Narrow"/>
                <w:b/>
                <w:color w:val="000000"/>
              </w:rPr>
              <w:t xml:space="preserve">Offer this information </w:t>
            </w:r>
            <w:r>
              <w:rPr>
                <w:rFonts w:ascii="Arial Narrow" w:hAnsi="Arial Narrow" w:eastAsia="Arial Narrow" w:cs="Arial Narrow"/>
                <w:b/>
                <w:color w:val="000000"/>
                <w:u w:val="single"/>
              </w:rPr>
              <w:t>only</w:t>
            </w:r>
            <w:r>
              <w:rPr>
                <w:rFonts w:ascii="Arial Narrow" w:hAnsi="Arial Narrow" w:eastAsia="Arial Narrow" w:cs="Arial Narrow"/>
                <w:b/>
                <w:color w:val="000000"/>
              </w:rPr>
              <w:t xml:space="preserve"> when the provider asks relevant questions:</w:t>
            </w:r>
          </w:p>
          <w:p w:rsidR="00BF3366" w:rsidRDefault="00577A1C" w14:paraId="51C54A9E" w14:textId="77777777">
            <w:pPr>
              <w:numPr>
                <w:ilvl w:val="0"/>
                <w:numId w:val="1"/>
              </w:numPr>
              <w:pBdr>
                <w:top w:val="nil"/>
                <w:left w:val="nil"/>
                <w:bottom w:val="nil"/>
                <w:right w:val="nil"/>
                <w:between w:val="nil"/>
              </w:pBdr>
              <w:rPr>
                <w:color w:val="000000"/>
              </w:rPr>
            </w:pPr>
            <w:r>
              <w:rPr>
                <w:color w:val="000000"/>
              </w:rPr>
              <w:t>You last had sex five days ago.</w:t>
            </w:r>
          </w:p>
          <w:p w:rsidR="00BF3366" w:rsidP="3AAD9E28" w:rsidRDefault="00577A1C" w14:paraId="51C54A9F" w14:textId="798BC333">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You have had only one period since </w:t>
            </w:r>
            <w:r w:rsidRPr="3AAD9E28" w:rsidR="00577A1C">
              <w:rPr>
                <w:color w:val="000000" w:themeColor="text1" w:themeTint="FF" w:themeShade="FF"/>
              </w:rPr>
              <w:t>the</w:t>
            </w:r>
            <w:r w:rsidRPr="3AAD9E28" w:rsidR="6E7D2172">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w:t>
            </w:r>
            <w:r w:rsidRPr="3AAD9E28" w:rsidR="6EF502E4">
              <w:rPr>
                <w:color w:val="000000" w:themeColor="text1" w:themeTint="FF" w:themeShade="FF"/>
              </w:rPr>
              <w:t>insertion but</w:t>
            </w:r>
            <w:r w:rsidRPr="3AAD9E28" w:rsidR="00577A1C">
              <w:rPr>
                <w:color w:val="000000" w:themeColor="text1" w:themeTint="FF" w:themeShade="FF"/>
              </w:rPr>
              <w:t xml:space="preserve"> experienced unusually heavy and prolonged bleeding. </w:t>
            </w:r>
          </w:p>
          <w:p w:rsidR="00BF3366" w:rsidRDefault="00577A1C" w14:paraId="51C54AA0" w14:textId="77777777">
            <w:pPr>
              <w:numPr>
                <w:ilvl w:val="0"/>
                <w:numId w:val="1"/>
              </w:numPr>
              <w:pBdr>
                <w:top w:val="nil"/>
                <w:left w:val="nil"/>
                <w:bottom w:val="nil"/>
                <w:right w:val="nil"/>
                <w:between w:val="nil"/>
              </w:pBdr>
              <w:rPr>
                <w:color w:val="000000"/>
              </w:rPr>
            </w:pPr>
            <w:r>
              <w:rPr>
                <w:color w:val="000000"/>
              </w:rPr>
              <w:t>The bleeding concerns you and you will not be comfortable if it continues.</w:t>
            </w:r>
          </w:p>
          <w:p w:rsidR="00BF3366" w:rsidP="3AAD9E28" w:rsidRDefault="00577A1C" w14:paraId="51C54AA1" w14:textId="7B1E954A">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You heard from a friend that using a</w:t>
            </w:r>
            <w:r w:rsidRPr="3AAD9E28" w:rsidR="6E7D2172">
              <w:rPr>
                <w:color w:val="000000" w:themeColor="text1" w:themeTint="FF" w:themeShade="FF"/>
              </w:rPr>
              <w:t xml:space="preserve"> </w:t>
            </w:r>
            <w:r w:rsidRPr="3AAD9E28" w:rsidR="6E7D2172">
              <w:rPr>
                <w:color w:val="000000" w:themeColor="text1" w:themeTint="FF" w:themeShade="FF"/>
              </w:rPr>
              <w:t>H-IUD</w:t>
            </w:r>
            <w:r w:rsidRPr="3AAD9E28" w:rsidR="00577A1C">
              <w:rPr>
                <w:color w:val="000000" w:themeColor="text1" w:themeTint="FF" w:themeShade="FF"/>
              </w:rPr>
              <w:t xml:space="preserve"> could result in infe</w:t>
            </w:r>
            <w:r w:rsidRPr="3AAD9E28" w:rsidR="00577A1C">
              <w:rPr>
                <w:color w:val="000000" w:themeColor="text1" w:themeTint="FF" w:themeShade="FF"/>
              </w:rPr>
              <w:t>rtility.</w:t>
            </w:r>
          </w:p>
          <w:p w:rsidR="00BF3366" w:rsidP="3AAD9E28" w:rsidRDefault="00577A1C" w14:paraId="51C54AA2" w14:textId="45526923">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You feel like you made the decision to use a</w:t>
            </w:r>
            <w:r w:rsidRPr="3AAD9E28" w:rsidR="6E7D2172">
              <w:rPr>
                <w:color w:val="000000" w:themeColor="text1" w:themeTint="FF" w:themeShade="FF"/>
              </w:rPr>
              <w:t xml:space="preserve"> </w:t>
            </w:r>
            <w:r w:rsidRPr="3AAD9E28" w:rsidR="6E7D2172">
              <w:rPr>
                <w:color w:val="000000" w:themeColor="text1" w:themeTint="FF" w:themeShade="FF"/>
              </w:rPr>
              <w:t>H-IUD</w:t>
            </w:r>
            <w:r w:rsidRPr="3AAD9E28" w:rsidR="00577A1C">
              <w:rPr>
                <w:color w:val="000000" w:themeColor="text1" w:themeTint="FF" w:themeShade="FF"/>
              </w:rPr>
              <w:t xml:space="preserve"> too quickly and you are now having second thoughts.</w:t>
            </w:r>
          </w:p>
          <w:p w:rsidR="00BF3366" w:rsidRDefault="00577A1C" w14:paraId="51C54AA3" w14:textId="77777777">
            <w:pPr>
              <w:numPr>
                <w:ilvl w:val="0"/>
                <w:numId w:val="1"/>
              </w:numPr>
              <w:pBdr>
                <w:top w:val="nil"/>
                <w:left w:val="nil"/>
                <w:bottom w:val="nil"/>
                <w:right w:val="nil"/>
                <w:between w:val="nil"/>
              </w:pBdr>
              <w:rPr>
                <w:color w:val="000000"/>
              </w:rPr>
            </w:pPr>
            <w:r>
              <w:rPr>
                <w:color w:val="000000"/>
              </w:rPr>
              <w:t>You have no other health problems.</w:t>
            </w:r>
          </w:p>
          <w:p w:rsidR="00BF3366" w:rsidRDefault="00BF3366" w14:paraId="51C54AA4" w14:textId="77777777">
            <w:pPr>
              <w:pBdr>
                <w:top w:val="nil"/>
                <w:left w:val="nil"/>
                <w:bottom w:val="nil"/>
                <w:right w:val="nil"/>
                <w:between w:val="nil"/>
              </w:pBdr>
              <w:ind w:left="360" w:hanging="360"/>
              <w:rPr>
                <w:color w:val="000000"/>
              </w:rPr>
            </w:pPr>
          </w:p>
          <w:p w:rsidR="00BF3366" w:rsidRDefault="00BF3366" w14:paraId="51C54AA5" w14:textId="77777777">
            <w:pPr>
              <w:pBdr>
                <w:top w:val="nil"/>
                <w:left w:val="nil"/>
                <w:bottom w:val="nil"/>
                <w:right w:val="nil"/>
                <w:between w:val="nil"/>
              </w:pBdr>
              <w:ind w:left="360" w:hanging="360"/>
              <w:rPr>
                <w:color w:val="000000"/>
              </w:rPr>
            </w:pPr>
          </w:p>
          <w:p w:rsidR="00BF3366" w:rsidRDefault="00BF3366" w14:paraId="51C54AA6" w14:textId="77777777">
            <w:pPr>
              <w:pBdr>
                <w:top w:val="nil"/>
                <w:left w:val="nil"/>
                <w:bottom w:val="nil"/>
                <w:right w:val="nil"/>
                <w:between w:val="nil"/>
              </w:pBdr>
              <w:ind w:left="360" w:hanging="360"/>
              <w:rPr>
                <w:color w:val="000000"/>
              </w:rPr>
            </w:pPr>
          </w:p>
          <w:p w:rsidR="00BF3366" w:rsidRDefault="00BF3366" w14:paraId="51C54AA7" w14:textId="77777777">
            <w:pPr>
              <w:pBdr>
                <w:top w:val="nil"/>
                <w:left w:val="nil"/>
                <w:bottom w:val="nil"/>
                <w:right w:val="nil"/>
                <w:between w:val="nil"/>
              </w:pBdr>
              <w:ind w:left="360" w:hanging="360"/>
              <w:rPr>
                <w:color w:val="000000"/>
              </w:rPr>
            </w:pPr>
          </w:p>
          <w:p w:rsidR="00BF3366" w:rsidRDefault="00BF3366" w14:paraId="51C54AA8" w14:textId="77777777">
            <w:pPr>
              <w:rPr>
                <w:rFonts w:ascii="Arial" w:hAnsi="Arial" w:eastAsia="Arial" w:cs="Arial"/>
                <w:color w:val="000000"/>
              </w:rPr>
            </w:pPr>
          </w:p>
        </w:tc>
        <w:tc>
          <w:tcPr>
            <w:tcW w:w="6390" w:type="dxa"/>
            <w:tcBorders>
              <w:top w:val="nil"/>
            </w:tcBorders>
            <w:tcMar/>
          </w:tcPr>
          <w:p w:rsidR="00BF3366" w:rsidRDefault="00577A1C" w14:paraId="51C54AA9" w14:textId="77777777">
            <w:pPr>
              <w:rPr>
                <w:rFonts w:ascii="Arial Narrow" w:hAnsi="Arial Narrow" w:eastAsia="Arial Narrow" w:cs="Arial Narrow"/>
                <w:color w:val="000000"/>
              </w:rPr>
            </w:pPr>
            <w:r>
              <w:rPr>
                <w:rFonts w:ascii="Arial Narrow" w:hAnsi="Arial Narrow" w:eastAsia="Arial Narrow" w:cs="Arial Narrow"/>
                <w:b/>
                <w:color w:val="000000"/>
              </w:rPr>
              <w:t xml:space="preserve">Make note of whether the provider performs these case-specific tasks:  </w:t>
            </w:r>
          </w:p>
          <w:p w:rsidR="00BF3366" w:rsidRDefault="00577A1C" w14:paraId="51C54AAA" w14:textId="77777777">
            <w:pPr>
              <w:numPr>
                <w:ilvl w:val="0"/>
                <w:numId w:val="1"/>
              </w:numPr>
              <w:pBdr>
                <w:top w:val="nil"/>
                <w:left w:val="nil"/>
                <w:bottom w:val="nil"/>
                <w:right w:val="nil"/>
                <w:between w:val="nil"/>
              </w:pBdr>
              <w:rPr>
                <w:color w:val="000000"/>
              </w:rPr>
            </w:pPr>
            <w:r>
              <w:rPr>
                <w:color w:val="000000"/>
              </w:rPr>
              <w:t>Reassesses the client’s reproductive health goals, fertility intentions, and life plans</w:t>
            </w:r>
          </w:p>
          <w:p w:rsidR="00BF3366" w:rsidP="3AAD9E28" w:rsidRDefault="00577A1C" w14:paraId="51C54AAB" w14:textId="4385F42F">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Corrects misconceptions </w:t>
            </w:r>
            <w:r w:rsidRPr="3AAD9E28" w:rsidR="00577A1C">
              <w:rPr>
                <w:color w:val="000000" w:themeColor="text1" w:themeTint="FF" w:themeShade="FF"/>
              </w:rPr>
              <w:t>about</w:t>
            </w:r>
            <w:r w:rsidRPr="3AAD9E28" w:rsidR="6E7D2172">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s and infertility </w:t>
            </w:r>
          </w:p>
          <w:p w:rsidR="00BF3366" w:rsidRDefault="00577A1C" w14:paraId="51C54AAC" w14:textId="77777777">
            <w:pPr>
              <w:numPr>
                <w:ilvl w:val="0"/>
                <w:numId w:val="1"/>
              </w:numPr>
              <w:pBdr>
                <w:top w:val="nil"/>
                <w:left w:val="nil"/>
                <w:bottom w:val="nil"/>
                <w:right w:val="nil"/>
                <w:between w:val="nil"/>
              </w:pBdr>
              <w:rPr>
                <w:color w:val="000000"/>
              </w:rPr>
            </w:pPr>
            <w:r>
              <w:rPr>
                <w:color w:val="000000"/>
              </w:rPr>
              <w:t xml:space="preserve">Assesses if heavy, prolonged bleeding may be due to underlying condition, such as infection </w:t>
            </w:r>
          </w:p>
          <w:p w:rsidR="00BF3366" w:rsidRDefault="00577A1C" w14:paraId="51C54AAD" w14:textId="77777777">
            <w:pPr>
              <w:numPr>
                <w:ilvl w:val="0"/>
                <w:numId w:val="1"/>
              </w:numPr>
              <w:pBdr>
                <w:top w:val="nil"/>
                <w:left w:val="nil"/>
                <w:bottom w:val="nil"/>
                <w:right w:val="nil"/>
                <w:between w:val="nil"/>
              </w:pBdr>
              <w:rPr>
                <w:color w:val="000000"/>
              </w:rPr>
            </w:pPr>
            <w:r>
              <w:rPr>
                <w:color w:val="000000"/>
              </w:rPr>
              <w:t>Discusses common si</w:t>
            </w:r>
            <w:r>
              <w:rPr>
                <w:color w:val="000000"/>
              </w:rPr>
              <w:t>de effects and offers reassurance that heavy bleeding is not harmful and usually becomes less or stops after the first several months of use.</w:t>
            </w:r>
          </w:p>
          <w:p w:rsidR="00BF3366" w:rsidRDefault="00577A1C" w14:paraId="51C54AAE" w14:textId="77777777">
            <w:pPr>
              <w:numPr>
                <w:ilvl w:val="0"/>
                <w:numId w:val="1"/>
              </w:numPr>
              <w:pBdr>
                <w:top w:val="nil"/>
                <w:left w:val="nil"/>
                <w:bottom w:val="nil"/>
                <w:right w:val="nil"/>
                <w:between w:val="nil"/>
              </w:pBdr>
              <w:rPr>
                <w:color w:val="000000"/>
              </w:rPr>
            </w:pPr>
            <w:r>
              <w:rPr>
                <w:color w:val="000000"/>
              </w:rPr>
              <w:t>Provide iron tablets if possible and tell her it is important for her to eat foods containing iron.</w:t>
            </w:r>
          </w:p>
          <w:p w:rsidR="00BF3366" w:rsidP="3AAD9E28" w:rsidRDefault="00577A1C" w14:paraId="51C54AAF" w14:textId="2E2355D7">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Reviews the ex</w:t>
            </w:r>
            <w:r w:rsidRPr="3AAD9E28" w:rsidR="00577A1C">
              <w:rPr>
                <w:color w:val="000000" w:themeColor="text1" w:themeTint="FF" w:themeShade="FF"/>
              </w:rPr>
              <w:t xml:space="preserve">pected side effects as well as the benefits of the </w:t>
            </w:r>
            <w:r w:rsidRPr="3AAD9E28" w:rsidR="39228B4F">
              <w:rPr>
                <w:color w:val="000000" w:themeColor="text1" w:themeTint="FF" w:themeShade="FF"/>
              </w:rPr>
              <w:t>H</w:t>
            </w:r>
            <w:r w:rsidRPr="3AAD9E28" w:rsidR="00577A1C">
              <w:rPr>
                <w:color w:val="000000" w:themeColor="text1" w:themeTint="FF" w:themeShade="FF"/>
              </w:rPr>
              <w:t xml:space="preserve">-IUD </w:t>
            </w:r>
          </w:p>
          <w:p w:rsidR="00BF3366" w:rsidP="3AAD9E28" w:rsidRDefault="00577A1C" w14:paraId="51C54AB0" w14:textId="6477AE26">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After providing reassurance and counseling, asks if she still wishes to have </w:t>
            </w:r>
            <w:r w:rsidRPr="3AAD9E28" w:rsidR="00577A1C">
              <w:rPr>
                <w:color w:val="000000" w:themeColor="text1" w:themeTint="FF" w:themeShade="FF"/>
              </w:rPr>
              <w:t>the</w:t>
            </w:r>
            <w:r w:rsidRPr="3AAD9E28" w:rsidR="6E7D2172">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removed. If she does, the provider should offer to remove it as soon as possible and help her choose anothe</w:t>
            </w:r>
            <w:r w:rsidRPr="3AAD9E28" w:rsidR="00577A1C">
              <w:rPr>
                <w:color w:val="000000" w:themeColor="text1" w:themeTint="FF" w:themeShade="FF"/>
              </w:rPr>
              <w:t>r method.</w:t>
            </w:r>
          </w:p>
          <w:p w:rsidR="00BF3366" w:rsidRDefault="00BF3366" w14:paraId="51C54AB1" w14:textId="77777777">
            <w:pPr>
              <w:rPr>
                <w:rFonts w:ascii="Arial" w:hAnsi="Arial" w:eastAsia="Arial" w:cs="Arial"/>
                <w:color w:val="000000"/>
              </w:rPr>
            </w:pPr>
          </w:p>
          <w:p w:rsidR="00BF3366" w:rsidRDefault="00577A1C" w14:paraId="51C54AB2" w14:textId="77777777">
            <w:pPr>
              <w:ind w:left="331" w:hanging="331"/>
              <w:rPr>
                <w:rFonts w:ascii="Arial Narrow" w:hAnsi="Arial Narrow" w:eastAsia="Arial Narrow" w:cs="Arial Narrow"/>
                <w:color w:val="000000"/>
              </w:rPr>
            </w:pPr>
            <w:r>
              <w:rPr>
                <w:rFonts w:ascii="Arial Narrow" w:hAnsi="Arial Narrow" w:eastAsia="Arial Narrow" w:cs="Arial Narrow"/>
                <w:b/>
                <w:color w:val="000000"/>
              </w:rPr>
              <w:t>Methods for which the client is eligible:</w:t>
            </w:r>
          </w:p>
          <w:p w:rsidR="00BF3366" w:rsidRDefault="00577A1C" w14:paraId="51C54AB3" w14:textId="77777777">
            <w:pPr>
              <w:numPr>
                <w:ilvl w:val="0"/>
                <w:numId w:val="1"/>
              </w:numPr>
              <w:pBdr>
                <w:top w:val="nil"/>
                <w:left w:val="nil"/>
                <w:bottom w:val="nil"/>
                <w:right w:val="nil"/>
                <w:between w:val="nil"/>
              </w:pBdr>
              <w:rPr>
                <w:color w:val="000000"/>
              </w:rPr>
            </w:pPr>
            <w:r>
              <w:rPr>
                <w:color w:val="000000"/>
              </w:rPr>
              <w:t>COCs</w:t>
            </w:r>
          </w:p>
          <w:p w:rsidR="00BF3366" w:rsidRDefault="00577A1C" w14:paraId="51C54AB4" w14:textId="77777777">
            <w:pPr>
              <w:numPr>
                <w:ilvl w:val="0"/>
                <w:numId w:val="1"/>
              </w:numPr>
              <w:pBdr>
                <w:top w:val="nil"/>
                <w:left w:val="nil"/>
                <w:bottom w:val="nil"/>
                <w:right w:val="nil"/>
                <w:between w:val="nil"/>
              </w:pBdr>
              <w:rPr>
                <w:color w:val="000000"/>
              </w:rPr>
            </w:pPr>
            <w:r>
              <w:rPr>
                <w:color w:val="000000"/>
              </w:rPr>
              <w:t>DMPA or NET-EN</w:t>
            </w:r>
          </w:p>
          <w:p w:rsidR="00BF3366" w:rsidRDefault="00577A1C" w14:paraId="51C54AB5" w14:textId="77777777">
            <w:pPr>
              <w:numPr>
                <w:ilvl w:val="0"/>
                <w:numId w:val="1"/>
              </w:numPr>
              <w:pBdr>
                <w:top w:val="nil"/>
                <w:left w:val="nil"/>
                <w:bottom w:val="nil"/>
                <w:right w:val="nil"/>
                <w:between w:val="nil"/>
              </w:pBdr>
              <w:rPr>
                <w:color w:val="000000"/>
              </w:rPr>
            </w:pPr>
            <w:r>
              <w:rPr>
                <w:color w:val="000000"/>
              </w:rPr>
              <w:t>Implants</w:t>
            </w:r>
          </w:p>
          <w:p w:rsidR="00BF3366" w:rsidRDefault="00577A1C" w14:paraId="51C54AB6" w14:textId="77777777">
            <w:pPr>
              <w:numPr>
                <w:ilvl w:val="0"/>
                <w:numId w:val="1"/>
              </w:numPr>
              <w:pBdr>
                <w:top w:val="nil"/>
                <w:left w:val="nil"/>
                <w:bottom w:val="nil"/>
                <w:right w:val="nil"/>
                <w:between w:val="nil"/>
              </w:pBdr>
              <w:rPr>
                <w:color w:val="000000"/>
              </w:rPr>
            </w:pPr>
            <w:r>
              <w:rPr>
                <w:color w:val="000000"/>
              </w:rPr>
              <w:t>Copper IUD (eligible but not ideal due to common side effect of heavy bleeding)</w:t>
            </w:r>
          </w:p>
          <w:p w:rsidR="00BF3366" w:rsidRDefault="00577A1C" w14:paraId="51C54AB7" w14:textId="77777777">
            <w:pPr>
              <w:numPr>
                <w:ilvl w:val="0"/>
                <w:numId w:val="1"/>
              </w:numPr>
              <w:pBdr>
                <w:top w:val="nil"/>
                <w:left w:val="nil"/>
                <w:bottom w:val="nil"/>
                <w:right w:val="nil"/>
                <w:between w:val="nil"/>
              </w:pBdr>
              <w:rPr>
                <w:color w:val="000000"/>
              </w:rPr>
            </w:pPr>
            <w:r>
              <w:rPr>
                <w:color w:val="000000"/>
              </w:rPr>
              <w:t>Male or female condoms</w:t>
            </w:r>
          </w:p>
        </w:tc>
      </w:tr>
    </w:tbl>
    <w:p w:rsidR="00BF3366" w:rsidRDefault="00577A1C" w14:paraId="51C54AB9" w14:textId="77777777">
      <w:pPr>
        <w:rPr>
          <w:color w:val="000000"/>
        </w:rPr>
      </w:pPr>
      <w:r>
        <w:br w:type="page"/>
      </w:r>
      <w:r>
        <w:rPr>
          <w:i/>
          <w:color w:val="000000"/>
        </w:rPr>
        <w:lastRenderedPageBreak/>
        <w:t>LNG-IUD</w:t>
      </w:r>
    </w:p>
    <w:p w:rsidR="00BF3366" w:rsidRDefault="00577A1C" w14:paraId="51C54ABA" w14:textId="35801F12">
      <w:pPr>
        <w:spacing w:after="120"/>
        <w:rPr>
          <w:rFonts w:ascii="Arial" w:hAnsi="Arial" w:eastAsia="Arial" w:cs="Arial"/>
          <w:color w:val="000000"/>
        </w:rPr>
      </w:pPr>
      <w:r w:rsidRPr="3AAD9E28" w:rsidR="00577A1C">
        <w:rPr>
          <w:rFonts w:ascii="Arial" w:hAnsi="Arial" w:eastAsia="Arial" w:cs="Arial"/>
          <w:b w:val="1"/>
          <w:bCs w:val="1"/>
          <w:color w:val="000000" w:themeColor="text1" w:themeTint="FF" w:themeShade="FF"/>
        </w:rPr>
        <w:t>Role Play Scenario 5—</w:t>
      </w:r>
      <w:r w:rsidRPr="3AAD9E28" w:rsidR="00577A1C">
        <w:rPr>
          <w:rFonts w:ascii="Arial Narrow" w:hAnsi="Arial Narrow" w:eastAsia="Arial Narrow" w:cs="Arial Narrow"/>
          <w:b w:val="1"/>
          <w:bCs w:val="1"/>
          <w:color w:val="000000" w:themeColor="text1" w:themeTint="FF" w:themeShade="FF"/>
        </w:rPr>
        <w:t xml:space="preserve">Managing side effects </w:t>
      </w:r>
      <w:r w:rsidRPr="3AAD9E28" w:rsidR="00577A1C">
        <w:rPr>
          <w:rFonts w:ascii="Arial Narrow" w:hAnsi="Arial Narrow" w:eastAsia="Arial Narrow" w:cs="Arial Narrow"/>
          <w:b w:val="1"/>
          <w:bCs w:val="1"/>
          <w:color w:val="000000" w:themeColor="text1" w:themeTint="FF" w:themeShade="FF"/>
        </w:rPr>
        <w:t>of</w:t>
      </w:r>
      <w:r w:rsidRPr="3AAD9E28" w:rsidR="6E7D2172">
        <w:rPr>
          <w:rFonts w:ascii="Arial Narrow" w:hAnsi="Arial Narrow" w:eastAsia="Arial Narrow" w:cs="Arial Narrow"/>
          <w:b w:val="1"/>
          <w:bCs w:val="1"/>
          <w:color w:val="000000" w:themeColor="text1" w:themeTint="FF" w:themeShade="FF"/>
        </w:rPr>
        <w:t xml:space="preserve"> </w:t>
      </w:r>
      <w:r w:rsidRPr="3AAD9E28" w:rsidR="6E7D2172">
        <w:rPr>
          <w:rFonts w:ascii="Arial Narrow" w:hAnsi="Arial Narrow" w:eastAsia="Arial Narrow" w:cs="Arial Narrow"/>
          <w:b w:val="1"/>
          <w:bCs w:val="1"/>
          <w:color w:val="000000" w:themeColor="text1" w:themeTint="FF" w:themeShade="FF"/>
        </w:rPr>
        <w:t>H</w:t>
      </w:r>
      <w:r w:rsidRPr="3AAD9E28" w:rsidR="6E7D2172">
        <w:rPr>
          <w:rFonts w:ascii="Arial Narrow" w:hAnsi="Arial Narrow" w:eastAsia="Arial Narrow" w:cs="Arial Narrow"/>
          <w:b w:val="1"/>
          <w:bCs w:val="1"/>
          <w:color w:val="000000" w:themeColor="text1" w:themeTint="FF" w:themeShade="FF"/>
        </w:rPr>
        <w:t>-IUD</w:t>
      </w:r>
      <w:r w:rsidRPr="3AAD9E28" w:rsidR="00577A1C">
        <w:rPr>
          <w:rFonts w:ascii="Arial Narrow" w:hAnsi="Arial Narrow" w:eastAsia="Arial Narrow" w:cs="Arial Narrow"/>
          <w:b w:val="1"/>
          <w:bCs w:val="1"/>
          <w:color w:val="000000" w:themeColor="text1" w:themeTint="FF" w:themeShade="FF"/>
        </w:rPr>
        <w:t>s</w:t>
      </w:r>
    </w:p>
    <w:tbl>
      <w:tblPr>
        <w:tblStyle w:val="a3"/>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000" w:firstRow="0" w:lastRow="0" w:firstColumn="0" w:lastColumn="0" w:noHBand="0" w:noVBand="0"/>
      </w:tblPr>
      <w:tblGrid>
        <w:gridCol w:w="6775"/>
        <w:gridCol w:w="6390"/>
      </w:tblGrid>
      <w:tr w:rsidR="00BF3366" w:rsidTr="3AAD9E28" w14:paraId="51C54ABD"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00BF3366" w:rsidRDefault="00577A1C" w14:paraId="51C54ABB" w14:textId="77777777">
            <w:pPr>
              <w:ind w:right="-104"/>
              <w:rPr>
                <w:rFonts w:ascii="Arial" w:hAnsi="Arial" w:eastAsia="Arial" w:cs="Arial"/>
                <w:color w:val="000000"/>
                <w:sz w:val="22"/>
                <w:szCs w:val="22"/>
              </w:rPr>
            </w:pPr>
            <w:r>
              <w:rPr>
                <w:rFonts w:ascii="Arial" w:hAnsi="Arial" w:eastAsia="Arial" w:cs="Arial"/>
                <w:b/>
                <w:color w:val="000000"/>
                <w:sz w:val="22"/>
                <w:szCs w:val="22"/>
              </w:rPr>
              <w:t>LNG-IUD</w:t>
            </w:r>
            <w:r>
              <w:rPr>
                <w:rFonts w:ascii="Arial" w:hAnsi="Arial" w:eastAsia="Arial" w:cs="Arial"/>
                <w:color w:val="000000"/>
                <w:sz w:val="22"/>
                <w:szCs w:val="22"/>
              </w:rPr>
              <w:t xml:space="preserve"> </w:t>
            </w:r>
            <w:r>
              <w:rPr>
                <w:rFonts w:ascii="Arial" w:hAnsi="Arial" w:eastAsia="Arial" w:cs="Arial"/>
                <w:b/>
                <w:color w:val="000000"/>
                <w:sz w:val="22"/>
                <w:szCs w:val="22"/>
              </w:rPr>
              <w:t>Scenario 5—Client Information Sheet</w:t>
            </w:r>
          </w:p>
        </w:tc>
        <w:tc>
          <w:tcPr>
            <w:tcW w:w="6390" w:type="dxa"/>
            <w:tcBorders>
              <w:bottom w:val="nil"/>
            </w:tcBorders>
            <w:shd w:val="clear" w:color="auto" w:fill="D9D9D9" w:themeFill="background1" w:themeFillShade="D9"/>
            <w:tcMar/>
          </w:tcPr>
          <w:p w:rsidR="00BF3366" w:rsidRDefault="00577A1C" w14:paraId="51C54ABC" w14:textId="77777777">
            <w:pPr>
              <w:rPr>
                <w:rFonts w:ascii="Arial" w:hAnsi="Arial" w:eastAsia="Arial" w:cs="Arial"/>
                <w:color w:val="000000"/>
                <w:sz w:val="22"/>
                <w:szCs w:val="22"/>
              </w:rPr>
            </w:pPr>
            <w:r>
              <w:rPr>
                <w:rFonts w:ascii="Arial" w:hAnsi="Arial" w:eastAsia="Arial" w:cs="Arial"/>
                <w:b/>
                <w:color w:val="000000"/>
                <w:sz w:val="22"/>
                <w:szCs w:val="22"/>
              </w:rPr>
              <w:t>LNG-IUD Scenario 5—Observer Information Sheet</w:t>
            </w:r>
          </w:p>
        </w:tc>
      </w:tr>
      <w:tr w:rsidR="00BF3366" w:rsidTr="3AAD9E28" w14:paraId="51C54AD4" w14:textId="77777777">
        <w:tc>
          <w:tcPr>
            <w:tcW w:w="6775" w:type="dxa"/>
            <w:tcBorders>
              <w:top w:val="nil"/>
            </w:tcBorders>
            <w:tcMar>
              <w:top w:w="115" w:type="dxa"/>
              <w:left w:w="115" w:type="dxa"/>
              <w:bottom w:w="115" w:type="dxa"/>
              <w:right w:w="115" w:type="dxa"/>
            </w:tcMar>
          </w:tcPr>
          <w:p w:rsidR="00BF3366" w:rsidRDefault="00577A1C" w14:paraId="51C54ABE" w14:textId="77777777">
            <w:pPr>
              <w:rPr>
                <w:rFonts w:ascii="Arial Narrow" w:hAnsi="Arial Narrow" w:eastAsia="Arial Narrow" w:cs="Arial Narrow"/>
                <w:color w:val="000000"/>
              </w:rPr>
            </w:pPr>
            <w:r>
              <w:rPr>
                <w:rFonts w:ascii="Arial Narrow" w:hAnsi="Arial Narrow" w:eastAsia="Arial Narrow" w:cs="Arial Narrow"/>
                <w:b/>
                <w:color w:val="000000"/>
              </w:rPr>
              <w:t xml:space="preserve">Client Description </w:t>
            </w:r>
          </w:p>
          <w:p w:rsidR="00BF3366" w:rsidRDefault="00577A1C" w14:paraId="51C54ABF" w14:textId="104A68EB">
            <w:pPr>
              <w:spacing w:after="120"/>
              <w:rPr>
                <w:color w:val="000000"/>
              </w:rPr>
            </w:pPr>
            <w:r w:rsidRPr="3AAD9E28" w:rsidR="00577A1C">
              <w:rPr>
                <w:color w:val="000000" w:themeColor="text1" w:themeTint="FF" w:themeShade="FF"/>
              </w:rPr>
              <w:t>You are a 41-year-old woman who is HIV</w:t>
            </w:r>
            <w:bookmarkStart w:name="_GoBack" w:id="1"/>
            <w:bookmarkEnd w:id="1"/>
            <w:r w:rsidRPr="3AAD9E28" w:rsidR="00577A1C">
              <w:rPr>
                <w:color w:val="000000" w:themeColor="text1" w:themeTint="FF" w:themeShade="FF"/>
              </w:rPr>
              <w:t xml:space="preserve"> You started using </w:t>
            </w:r>
            <w:r w:rsidRPr="3AAD9E28" w:rsidR="6E7D2172">
              <w:rPr>
                <w:color w:val="000000" w:themeColor="text1" w:themeTint="FF" w:themeShade="FF"/>
              </w:rPr>
              <w:t xml:space="preserve">the </w:t>
            </w:r>
            <w:r w:rsidRPr="3AAD9E28" w:rsidR="6E7D2172">
              <w:rPr>
                <w:color w:val="000000" w:themeColor="text1" w:themeTint="FF" w:themeShade="FF"/>
              </w:rPr>
              <w:t>H-IUD</w:t>
            </w:r>
            <w:r w:rsidRPr="3AAD9E28" w:rsidR="00577A1C">
              <w:rPr>
                <w:color w:val="000000" w:themeColor="text1" w:themeTint="FF" w:themeShade="FF"/>
              </w:rPr>
              <w:t xml:space="preserve"> five months ago. You have recently begun experiencing mild side effects. You have returned to the clinic to express your concern. </w:t>
            </w:r>
          </w:p>
          <w:p w:rsidR="00BF3366" w:rsidRDefault="00BF3366" w14:paraId="51C54AC0" w14:textId="77777777">
            <w:pPr>
              <w:pBdr>
                <w:top w:val="nil"/>
                <w:left w:val="nil"/>
                <w:bottom w:val="nil"/>
                <w:right w:val="nil"/>
                <w:between w:val="nil"/>
              </w:pBdr>
              <w:ind w:left="360" w:hanging="360"/>
              <w:rPr>
                <w:rFonts w:ascii="Arial" w:hAnsi="Arial" w:eastAsia="Arial" w:cs="Arial"/>
                <w:color w:val="000000"/>
              </w:rPr>
            </w:pPr>
          </w:p>
          <w:p w:rsidR="00BF3366" w:rsidRDefault="00577A1C" w14:paraId="51C54AC1" w14:textId="77777777">
            <w:pPr>
              <w:rPr>
                <w:rFonts w:ascii="Arial Narrow" w:hAnsi="Arial Narrow" w:eastAsia="Arial Narrow" w:cs="Arial Narrow"/>
                <w:color w:val="000000"/>
              </w:rPr>
            </w:pPr>
            <w:r>
              <w:rPr>
                <w:rFonts w:ascii="Arial Narrow" w:hAnsi="Arial Narrow" w:eastAsia="Arial Narrow" w:cs="Arial Narrow"/>
                <w:b/>
                <w:color w:val="000000"/>
              </w:rPr>
              <w:t>Offer this information only when the provider asks relevant questions:</w:t>
            </w:r>
          </w:p>
          <w:p w:rsidR="00BF3366" w:rsidRDefault="00577A1C" w14:paraId="51C54AC2" w14:textId="77777777">
            <w:pPr>
              <w:numPr>
                <w:ilvl w:val="0"/>
                <w:numId w:val="1"/>
              </w:numPr>
              <w:pBdr>
                <w:top w:val="nil"/>
                <w:left w:val="nil"/>
                <w:bottom w:val="nil"/>
                <w:right w:val="nil"/>
                <w:between w:val="nil"/>
              </w:pBdr>
              <w:rPr>
                <w:color w:val="000000"/>
              </w:rPr>
            </w:pPr>
            <w:r>
              <w:rPr>
                <w:color w:val="000000"/>
              </w:rPr>
              <w:t>Since insertion, you ha</w:t>
            </w:r>
            <w:r>
              <w:rPr>
                <w:color w:val="000000"/>
              </w:rPr>
              <w:t>ve had irregular mild spotting. You thought spotting would be gone by now based on your pre-insertion counselling.</w:t>
            </w:r>
          </w:p>
          <w:p w:rsidR="00BF3366" w:rsidRDefault="00577A1C" w14:paraId="51C54AC3" w14:textId="77777777">
            <w:pPr>
              <w:numPr>
                <w:ilvl w:val="0"/>
                <w:numId w:val="1"/>
              </w:numPr>
              <w:pBdr>
                <w:top w:val="nil"/>
                <w:left w:val="nil"/>
                <w:bottom w:val="nil"/>
                <w:right w:val="nil"/>
                <w:between w:val="nil"/>
              </w:pBdr>
              <w:rPr>
                <w:color w:val="000000"/>
              </w:rPr>
            </w:pPr>
            <w:r>
              <w:rPr>
                <w:color w:val="000000"/>
              </w:rPr>
              <w:t>You also have occasional breast tenderness since insertion.</w:t>
            </w:r>
          </w:p>
          <w:p w:rsidR="00BF3366" w:rsidRDefault="00577A1C" w14:paraId="51C54AC4" w14:textId="77777777">
            <w:pPr>
              <w:numPr>
                <w:ilvl w:val="0"/>
                <w:numId w:val="1"/>
              </w:numPr>
              <w:pBdr>
                <w:top w:val="nil"/>
                <w:left w:val="nil"/>
                <w:bottom w:val="nil"/>
                <w:right w:val="nil"/>
                <w:between w:val="nil"/>
              </w:pBdr>
              <w:rPr>
                <w:color w:val="000000"/>
              </w:rPr>
            </w:pPr>
            <w:r>
              <w:rPr>
                <w:color w:val="000000"/>
              </w:rPr>
              <w:t>About a month ago, you started a new antiretroviral (ARV) drug regimen.</w:t>
            </w:r>
          </w:p>
          <w:p w:rsidR="00BF3366" w:rsidRDefault="00577A1C" w14:paraId="51C54AC5" w14:textId="77777777">
            <w:pPr>
              <w:numPr>
                <w:ilvl w:val="0"/>
                <w:numId w:val="1"/>
              </w:numPr>
              <w:pBdr>
                <w:top w:val="nil"/>
                <w:left w:val="nil"/>
                <w:bottom w:val="nil"/>
                <w:right w:val="nil"/>
                <w:between w:val="nil"/>
              </w:pBdr>
              <w:rPr>
                <w:color w:val="000000"/>
              </w:rPr>
            </w:pPr>
            <w:r>
              <w:rPr>
                <w:color w:val="000000"/>
              </w:rPr>
              <w:t xml:space="preserve">You feel </w:t>
            </w:r>
            <w:r>
              <w:rPr>
                <w:color w:val="000000"/>
              </w:rPr>
              <w:t>healthy and have no other health problems.</w:t>
            </w:r>
          </w:p>
        </w:tc>
        <w:tc>
          <w:tcPr>
            <w:tcW w:w="6390" w:type="dxa"/>
            <w:tcBorders>
              <w:top w:val="nil"/>
            </w:tcBorders>
            <w:tcMar/>
          </w:tcPr>
          <w:p w:rsidR="00BF3366" w:rsidRDefault="00577A1C" w14:paraId="51C54AC6" w14:textId="77777777">
            <w:pPr>
              <w:rPr>
                <w:rFonts w:ascii="Arial Narrow" w:hAnsi="Arial Narrow" w:eastAsia="Arial Narrow" w:cs="Arial Narrow"/>
                <w:color w:val="000000"/>
              </w:rPr>
            </w:pPr>
            <w:r>
              <w:rPr>
                <w:rFonts w:ascii="Arial Narrow" w:hAnsi="Arial Narrow" w:eastAsia="Arial Narrow" w:cs="Arial Narrow"/>
                <w:b/>
                <w:color w:val="000000"/>
              </w:rPr>
              <w:t xml:space="preserve">Make note of whether the provider performs these case-specific tasks:  </w:t>
            </w:r>
          </w:p>
          <w:p w:rsidR="00BF3366" w:rsidRDefault="00577A1C" w14:paraId="51C54AC7" w14:textId="77777777">
            <w:pPr>
              <w:numPr>
                <w:ilvl w:val="0"/>
                <w:numId w:val="1"/>
              </w:numPr>
              <w:pBdr>
                <w:top w:val="nil"/>
                <w:left w:val="nil"/>
                <w:bottom w:val="nil"/>
                <w:right w:val="nil"/>
                <w:between w:val="nil"/>
              </w:pBdr>
              <w:rPr>
                <w:color w:val="000000"/>
              </w:rPr>
            </w:pPr>
            <w:r>
              <w:rPr>
                <w:color w:val="000000"/>
              </w:rPr>
              <w:t>Reassesses the client’s reproductive health goals, fertility intentions, and life plans</w:t>
            </w:r>
          </w:p>
          <w:p w:rsidR="00BF3366" w:rsidP="3AAD9E28" w:rsidRDefault="00577A1C" w14:paraId="51C54AC8" w14:textId="7C7E8AB5">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Assesses if irregular spotting may be due to an underlying condition, such as infection or pregnancy (which is </w:t>
            </w:r>
            <w:r w:rsidRPr="3AAD9E28" w:rsidR="00577A1C">
              <w:rPr>
                <w:color w:val="000000" w:themeColor="text1" w:themeTint="FF" w:themeShade="FF"/>
              </w:rPr>
              <w:t>very rare</w:t>
            </w:r>
            <w:r w:rsidRPr="3AAD9E28" w:rsidR="00577A1C">
              <w:rPr>
                <w:color w:val="000000" w:themeColor="text1" w:themeTint="FF" w:themeShade="FF"/>
              </w:rPr>
              <w:t xml:space="preserve"> </w:t>
            </w:r>
            <w:r w:rsidRPr="3AAD9E28" w:rsidR="00577A1C">
              <w:rPr>
                <w:color w:val="000000" w:themeColor="text1" w:themeTint="FF" w:themeShade="FF"/>
              </w:rPr>
              <w:t>with</w:t>
            </w:r>
            <w:r w:rsidRPr="3AAD9E28" w:rsidR="6E7D2172">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in place)</w:t>
            </w:r>
          </w:p>
          <w:p w:rsidR="00BF3366" w:rsidRDefault="00577A1C" w14:paraId="51C54AC9" w14:textId="77777777">
            <w:pPr>
              <w:numPr>
                <w:ilvl w:val="0"/>
                <w:numId w:val="1"/>
              </w:numPr>
              <w:pBdr>
                <w:top w:val="nil"/>
                <w:left w:val="nil"/>
                <w:bottom w:val="nil"/>
                <w:right w:val="nil"/>
                <w:between w:val="nil"/>
              </w:pBdr>
              <w:rPr>
                <w:color w:val="000000"/>
              </w:rPr>
            </w:pPr>
            <w:r>
              <w:rPr>
                <w:color w:val="000000"/>
              </w:rPr>
              <w:t xml:space="preserve">Recommend patient wear a supportive bra, try hot or cold compresses, and suggest ibuprofen (200-400mg) or other </w:t>
            </w:r>
            <w:r>
              <w:rPr>
                <w:color w:val="000000"/>
              </w:rPr>
              <w:t>pain reliever.</w:t>
            </w:r>
          </w:p>
          <w:p w:rsidR="00BF3366" w:rsidP="3AAD9E28" w:rsidRDefault="00577A1C" w14:paraId="51C54ACA" w14:textId="30505470">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Discusses</w:t>
            </w:r>
            <w:r w:rsidRPr="3AAD9E28" w:rsidR="6E7D2172">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side effects, including how they diminish with time</w:t>
            </w:r>
          </w:p>
          <w:p w:rsidR="00BF3366" w:rsidP="3AAD9E28" w:rsidRDefault="00577A1C" w14:paraId="51C54ACB" w14:textId="34E26594">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Discusses clinical progression of HIV, ARV therapies and</w:t>
            </w:r>
            <w:r w:rsidRPr="3AAD9E28" w:rsidR="6E7D2172">
              <w:rPr>
                <w:color w:val="000000" w:themeColor="text1" w:themeTint="FF" w:themeShade="FF"/>
              </w:rPr>
              <w:t xml:space="preserve"> </w:t>
            </w:r>
            <w:r w:rsidRPr="3AAD9E28" w:rsidR="6E7D2172">
              <w:rPr>
                <w:color w:val="000000" w:themeColor="text1" w:themeTint="FF" w:themeShade="FF"/>
              </w:rPr>
              <w:t>H-IUD</w:t>
            </w:r>
            <w:r w:rsidRPr="3AAD9E28" w:rsidR="00577A1C">
              <w:rPr>
                <w:color w:val="000000" w:themeColor="text1" w:themeTint="FF" w:themeShade="FF"/>
              </w:rPr>
              <w:t xml:space="preserve">s and reassures client that there is no need to remove </w:t>
            </w:r>
            <w:r w:rsidRPr="3AAD9E28" w:rsidR="00577A1C">
              <w:rPr>
                <w:color w:val="000000" w:themeColor="text1" w:themeTint="FF" w:themeShade="FF"/>
              </w:rPr>
              <w:t>an</w:t>
            </w:r>
            <w:r w:rsidRPr="3AAD9E28" w:rsidR="6E7D2172">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if she wants to continue using it</w:t>
            </w:r>
          </w:p>
          <w:p w:rsidR="00BF3366" w:rsidP="3AAD9E28" w:rsidRDefault="00577A1C" w14:paraId="51C54ACC" w14:textId="7714D2FC">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If client wants</w:t>
            </w:r>
            <w:r w:rsidRPr="3AAD9E28" w:rsidR="6E7D2172">
              <w:rPr>
                <w:color w:val="000000" w:themeColor="text1" w:themeTint="FF" w:themeShade="FF"/>
              </w:rPr>
              <w:t xml:space="preserve"> the </w:t>
            </w:r>
            <w:r w:rsidRPr="3AAD9E28" w:rsidR="6E7D2172">
              <w:rPr>
                <w:color w:val="000000" w:themeColor="text1" w:themeTint="FF" w:themeShade="FF"/>
              </w:rPr>
              <w:t>H-IUD</w:t>
            </w:r>
            <w:r w:rsidRPr="3AAD9E28" w:rsidR="00577A1C">
              <w:rPr>
                <w:color w:val="000000" w:themeColor="text1" w:themeTint="FF" w:themeShade="FF"/>
              </w:rPr>
              <w:t xml:space="preserve"> removed, discusses </w:t>
            </w:r>
            <w:r w:rsidRPr="3AAD9E28" w:rsidR="00577A1C">
              <w:rPr>
                <w:color w:val="000000" w:themeColor="text1" w:themeTint="FF" w:themeShade="FF"/>
              </w:rPr>
              <w:t>removal</w:t>
            </w:r>
            <w:r w:rsidRPr="3AAD9E28" w:rsidR="00577A1C">
              <w:rPr>
                <w:color w:val="000000" w:themeColor="text1" w:themeTint="FF" w:themeShade="FF"/>
              </w:rPr>
              <w:t xml:space="preserve"> and helps her choose another method </w:t>
            </w:r>
          </w:p>
          <w:p w:rsidR="00BF3366" w:rsidRDefault="00BF3366" w14:paraId="51C54ACD" w14:textId="77777777">
            <w:pPr>
              <w:rPr>
                <w:rFonts w:ascii="Arial" w:hAnsi="Arial" w:eastAsia="Arial" w:cs="Arial"/>
                <w:color w:val="000000"/>
              </w:rPr>
            </w:pPr>
          </w:p>
          <w:p w:rsidR="00BF3366" w:rsidRDefault="00577A1C" w14:paraId="51C54ACE" w14:textId="77777777">
            <w:pPr>
              <w:ind w:left="331" w:hanging="331"/>
              <w:rPr>
                <w:rFonts w:ascii="Arial Narrow" w:hAnsi="Arial Narrow" w:eastAsia="Arial Narrow" w:cs="Arial Narrow"/>
                <w:color w:val="000000"/>
              </w:rPr>
            </w:pPr>
            <w:r>
              <w:rPr>
                <w:rFonts w:ascii="Arial Narrow" w:hAnsi="Arial Narrow" w:eastAsia="Arial Narrow" w:cs="Arial Narrow"/>
                <w:b/>
                <w:color w:val="000000"/>
              </w:rPr>
              <w:t>Methods for which the client is eligible:</w:t>
            </w:r>
          </w:p>
          <w:p w:rsidR="00BF3366" w:rsidRDefault="00577A1C" w14:paraId="51C54ACF" w14:textId="77777777">
            <w:pPr>
              <w:numPr>
                <w:ilvl w:val="0"/>
                <w:numId w:val="1"/>
              </w:numPr>
              <w:pBdr>
                <w:top w:val="nil"/>
                <w:left w:val="nil"/>
                <w:bottom w:val="nil"/>
                <w:right w:val="nil"/>
                <w:between w:val="nil"/>
              </w:pBdr>
              <w:rPr>
                <w:color w:val="000000"/>
              </w:rPr>
            </w:pPr>
            <w:r>
              <w:rPr>
                <w:color w:val="000000"/>
              </w:rPr>
              <w:t>COCs</w:t>
            </w:r>
          </w:p>
          <w:p w:rsidR="00BF3366" w:rsidRDefault="00577A1C" w14:paraId="51C54AD0" w14:textId="77777777">
            <w:pPr>
              <w:numPr>
                <w:ilvl w:val="0"/>
                <w:numId w:val="1"/>
              </w:numPr>
              <w:pBdr>
                <w:top w:val="nil"/>
                <w:left w:val="nil"/>
                <w:bottom w:val="nil"/>
                <w:right w:val="nil"/>
                <w:between w:val="nil"/>
              </w:pBdr>
              <w:rPr>
                <w:color w:val="000000"/>
              </w:rPr>
            </w:pPr>
            <w:r>
              <w:rPr>
                <w:color w:val="000000"/>
              </w:rPr>
              <w:t>DMPA or NET-EN</w:t>
            </w:r>
          </w:p>
          <w:p w:rsidR="00BF3366" w:rsidRDefault="00577A1C" w14:paraId="51C54AD1" w14:textId="77777777">
            <w:pPr>
              <w:numPr>
                <w:ilvl w:val="0"/>
                <w:numId w:val="1"/>
              </w:numPr>
              <w:pBdr>
                <w:top w:val="nil"/>
                <w:left w:val="nil"/>
                <w:bottom w:val="nil"/>
                <w:right w:val="nil"/>
                <w:between w:val="nil"/>
              </w:pBdr>
              <w:rPr>
                <w:color w:val="000000"/>
              </w:rPr>
            </w:pPr>
            <w:r>
              <w:rPr>
                <w:color w:val="000000"/>
              </w:rPr>
              <w:t>Implants</w:t>
            </w:r>
          </w:p>
          <w:p w:rsidR="00BF3366" w:rsidRDefault="00577A1C" w14:paraId="51C54AD2" w14:textId="77777777">
            <w:pPr>
              <w:numPr>
                <w:ilvl w:val="0"/>
                <w:numId w:val="1"/>
              </w:numPr>
              <w:pBdr>
                <w:top w:val="nil"/>
                <w:left w:val="nil"/>
                <w:bottom w:val="nil"/>
                <w:right w:val="nil"/>
                <w:between w:val="nil"/>
              </w:pBdr>
              <w:rPr>
                <w:color w:val="000000"/>
              </w:rPr>
            </w:pPr>
            <w:r>
              <w:rPr>
                <w:color w:val="000000"/>
              </w:rPr>
              <w:t>Copper IUD</w:t>
            </w:r>
          </w:p>
          <w:p w:rsidR="00BF3366" w:rsidRDefault="00577A1C" w14:paraId="51C54AD3" w14:textId="77777777">
            <w:pPr>
              <w:numPr>
                <w:ilvl w:val="0"/>
                <w:numId w:val="1"/>
              </w:numPr>
              <w:pBdr>
                <w:top w:val="nil"/>
                <w:left w:val="nil"/>
                <w:bottom w:val="nil"/>
                <w:right w:val="nil"/>
                <w:between w:val="nil"/>
              </w:pBdr>
              <w:rPr>
                <w:color w:val="000000"/>
                <w:sz w:val="22"/>
                <w:szCs w:val="22"/>
              </w:rPr>
            </w:pPr>
            <w:r>
              <w:rPr>
                <w:color w:val="000000"/>
              </w:rPr>
              <w:t>Male or female condoms</w:t>
            </w:r>
          </w:p>
        </w:tc>
      </w:tr>
    </w:tbl>
    <w:p w:rsidR="00BF3366" w:rsidRDefault="00BF3366" w14:paraId="51C54AD5" w14:textId="77777777">
      <w:pPr>
        <w:rPr>
          <w:color w:val="000000"/>
        </w:rPr>
      </w:pPr>
    </w:p>
    <w:p w:rsidR="00BF3366" w:rsidRDefault="00577A1C" w14:paraId="51C54AD6" w14:textId="77777777">
      <w:pPr>
        <w:rPr>
          <w:color w:val="000000"/>
        </w:rPr>
      </w:pPr>
      <w:r>
        <w:br w:type="page"/>
      </w:r>
      <w:r>
        <w:rPr>
          <w:i/>
          <w:color w:val="000000"/>
        </w:rPr>
        <w:lastRenderedPageBreak/>
        <w:t>LNG-IUD</w:t>
      </w:r>
    </w:p>
    <w:p w:rsidR="00BF3366" w:rsidRDefault="00577A1C" w14:paraId="51C54AD7" w14:textId="49A4829D">
      <w:pPr>
        <w:spacing w:after="120"/>
        <w:rPr>
          <w:rFonts w:ascii="Arial" w:hAnsi="Arial" w:eastAsia="Arial" w:cs="Arial"/>
          <w:color w:val="000000"/>
        </w:rPr>
      </w:pPr>
      <w:r w:rsidRPr="3AAD9E28" w:rsidR="00577A1C">
        <w:rPr>
          <w:rFonts w:ascii="Arial" w:hAnsi="Arial" w:eastAsia="Arial" w:cs="Arial"/>
          <w:b w:val="1"/>
          <w:bCs w:val="1"/>
          <w:color w:val="000000" w:themeColor="text1" w:themeTint="FF" w:themeShade="FF"/>
        </w:rPr>
        <w:t>Role Play Scenario 6—</w:t>
      </w:r>
      <w:r w:rsidRPr="3AAD9E28" w:rsidR="00577A1C">
        <w:rPr>
          <w:rFonts w:ascii="Arial Narrow" w:hAnsi="Arial Narrow" w:eastAsia="Arial Narrow" w:cs="Arial Narrow"/>
          <w:b w:val="1"/>
          <w:bCs w:val="1"/>
          <w:color w:val="000000" w:themeColor="text1" w:themeTint="FF" w:themeShade="FF"/>
        </w:rPr>
        <w:t xml:space="preserve">Managing side effects </w:t>
      </w:r>
      <w:r w:rsidRPr="3AAD9E28" w:rsidR="00577A1C">
        <w:rPr>
          <w:rFonts w:ascii="Arial Narrow" w:hAnsi="Arial Narrow" w:eastAsia="Arial Narrow" w:cs="Arial Narrow"/>
          <w:b w:val="1"/>
          <w:bCs w:val="1"/>
          <w:color w:val="000000" w:themeColor="text1" w:themeTint="FF" w:themeShade="FF"/>
        </w:rPr>
        <w:t>o</w:t>
      </w:r>
      <w:r w:rsidRPr="3AAD9E28" w:rsidR="00577A1C">
        <w:rPr>
          <w:rFonts w:ascii="Arial Narrow" w:hAnsi="Arial Narrow" w:eastAsia="Arial Narrow" w:cs="Arial Narrow"/>
          <w:b w:val="1"/>
          <w:bCs w:val="1"/>
          <w:color w:val="000000" w:themeColor="text1" w:themeTint="FF" w:themeShade="FF"/>
        </w:rPr>
        <w:t>f</w:t>
      </w:r>
      <w:r w:rsidRPr="3AAD9E28" w:rsidR="7FC6D2CD">
        <w:rPr>
          <w:rFonts w:ascii="Arial Narrow" w:hAnsi="Arial Narrow" w:eastAsia="Arial Narrow" w:cs="Arial Narrow"/>
          <w:b w:val="1"/>
          <w:bCs w:val="1"/>
          <w:color w:val="000000" w:themeColor="text1" w:themeTint="FF" w:themeShade="FF"/>
        </w:rPr>
        <w:t xml:space="preserve"> </w:t>
      </w:r>
      <w:r w:rsidRPr="3AAD9E28" w:rsidR="6E7D2172">
        <w:rPr>
          <w:rFonts w:ascii="Arial Narrow" w:hAnsi="Arial Narrow" w:eastAsia="Arial Narrow" w:cs="Arial Narrow"/>
          <w:b w:val="1"/>
          <w:bCs w:val="1"/>
          <w:color w:val="000000" w:themeColor="text1" w:themeTint="FF" w:themeShade="FF"/>
        </w:rPr>
        <w:t>H-IUD</w:t>
      </w:r>
      <w:r w:rsidRPr="3AAD9E28" w:rsidR="00577A1C">
        <w:rPr>
          <w:rFonts w:ascii="Arial Narrow" w:hAnsi="Arial Narrow" w:eastAsia="Arial Narrow" w:cs="Arial Narrow"/>
          <w:b w:val="1"/>
          <w:bCs w:val="1"/>
          <w:color w:val="000000" w:themeColor="text1" w:themeTint="FF" w:themeShade="FF"/>
        </w:rPr>
        <w:t xml:space="preserve">s; </w:t>
      </w:r>
      <w:r w:rsidRPr="3AAD9E28" w:rsidR="00577A1C">
        <w:rPr>
          <w:rFonts w:ascii="Arial Narrow" w:hAnsi="Arial Narrow" w:eastAsia="Arial Narrow" w:cs="Arial Narrow"/>
          <w:b w:val="1"/>
          <w:bCs w:val="1"/>
          <w:color w:val="000000" w:themeColor="text1" w:themeTint="FF" w:themeShade="FF"/>
        </w:rPr>
        <w:t>p</w:t>
      </w:r>
      <w:r w:rsidRPr="3AAD9E28" w:rsidR="00577A1C">
        <w:rPr>
          <w:rFonts w:ascii="Arial Narrow" w:hAnsi="Arial Narrow" w:eastAsia="Arial Narrow" w:cs="Arial Narrow"/>
          <w:b w:val="1"/>
          <w:bCs w:val="1"/>
          <w:color w:val="000000" w:themeColor="text1" w:themeTint="FF" w:themeShade="FF"/>
        </w:rPr>
        <w:t>ossible expulsion</w:t>
      </w:r>
    </w:p>
    <w:tbl>
      <w:tblPr>
        <w:tblStyle w:val="a4"/>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Look w:val="0000" w:firstRow="0" w:lastRow="0" w:firstColumn="0" w:lastColumn="0" w:noHBand="0" w:noVBand="0"/>
      </w:tblPr>
      <w:tblGrid>
        <w:gridCol w:w="6775"/>
        <w:gridCol w:w="6390"/>
      </w:tblGrid>
      <w:tr w:rsidR="00BF3366" w:rsidTr="3AAD9E28" w14:paraId="51C54ADA"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00BF3366" w:rsidRDefault="00577A1C" w14:paraId="51C54AD8" w14:textId="54673F99">
            <w:pPr>
              <w:ind w:right="-104"/>
              <w:rPr>
                <w:rFonts w:ascii="Arial" w:hAnsi="Arial" w:eastAsia="Arial" w:cs="Arial"/>
                <w:color w:val="000000"/>
                <w:sz w:val="22"/>
                <w:szCs w:val="22"/>
              </w:rPr>
            </w:pPr>
            <w:r w:rsidRPr="3AAD9E28" w:rsidR="6E7D2172">
              <w:rPr>
                <w:rFonts w:ascii="Arial" w:hAnsi="Arial" w:eastAsia="Arial" w:cs="Arial"/>
                <w:b w:val="1"/>
                <w:bCs w:val="1"/>
                <w:color w:val="000000" w:themeColor="text1" w:themeTint="FF" w:themeShade="FF"/>
                <w:sz w:val="22"/>
                <w:szCs w:val="22"/>
              </w:rPr>
              <w:t>H-IUD</w:t>
            </w:r>
            <w:r w:rsidRPr="3AAD9E28" w:rsidR="00577A1C">
              <w:rPr>
                <w:rFonts w:ascii="Arial" w:hAnsi="Arial" w:eastAsia="Arial" w:cs="Arial"/>
                <w:color w:val="000000" w:themeColor="text1" w:themeTint="FF" w:themeShade="FF"/>
                <w:sz w:val="22"/>
                <w:szCs w:val="22"/>
              </w:rPr>
              <w:t xml:space="preserve"> </w:t>
            </w:r>
            <w:r w:rsidRPr="3AAD9E28" w:rsidR="00577A1C">
              <w:rPr>
                <w:rFonts w:ascii="Arial" w:hAnsi="Arial" w:eastAsia="Arial" w:cs="Arial"/>
                <w:b w:val="1"/>
                <w:bCs w:val="1"/>
                <w:color w:val="000000" w:themeColor="text1" w:themeTint="FF" w:themeShade="FF"/>
                <w:sz w:val="22"/>
                <w:szCs w:val="22"/>
              </w:rPr>
              <w:t>Scenario 6—Client Information Sheet</w:t>
            </w:r>
          </w:p>
        </w:tc>
        <w:tc>
          <w:tcPr>
            <w:tcW w:w="6390" w:type="dxa"/>
            <w:tcBorders>
              <w:bottom w:val="nil"/>
            </w:tcBorders>
            <w:shd w:val="clear" w:color="auto" w:fill="D9D9D9" w:themeFill="background1" w:themeFillShade="D9"/>
            <w:tcMar/>
          </w:tcPr>
          <w:p w:rsidR="00BF3366" w:rsidRDefault="00577A1C" w14:paraId="51C54AD9" w14:textId="77777777">
            <w:pPr>
              <w:rPr>
                <w:rFonts w:ascii="Arial" w:hAnsi="Arial" w:eastAsia="Arial" w:cs="Arial"/>
                <w:color w:val="000000"/>
                <w:sz w:val="22"/>
                <w:szCs w:val="22"/>
              </w:rPr>
            </w:pPr>
            <w:r>
              <w:rPr>
                <w:rFonts w:ascii="Arial" w:hAnsi="Arial" w:eastAsia="Arial" w:cs="Arial"/>
                <w:b/>
                <w:color w:val="000000"/>
                <w:sz w:val="22"/>
                <w:szCs w:val="22"/>
              </w:rPr>
              <w:t>LNG-IUD Scenario 6—Observer Information Sheet</w:t>
            </w:r>
          </w:p>
        </w:tc>
      </w:tr>
      <w:tr w:rsidR="00BF3366" w:rsidTr="3AAD9E28" w14:paraId="51C54AF0" w14:textId="77777777">
        <w:tc>
          <w:tcPr>
            <w:tcW w:w="6775" w:type="dxa"/>
            <w:tcBorders>
              <w:top w:val="nil"/>
            </w:tcBorders>
            <w:tcMar>
              <w:top w:w="115" w:type="dxa"/>
              <w:left w:w="115" w:type="dxa"/>
              <w:bottom w:w="115" w:type="dxa"/>
              <w:right w:w="115" w:type="dxa"/>
            </w:tcMar>
          </w:tcPr>
          <w:p w:rsidR="00BF3366" w:rsidRDefault="00577A1C" w14:paraId="51C54ADB" w14:textId="77777777">
            <w:pPr>
              <w:rPr>
                <w:rFonts w:ascii="Arial Narrow" w:hAnsi="Arial Narrow" w:eastAsia="Arial Narrow" w:cs="Arial Narrow"/>
                <w:color w:val="000000"/>
              </w:rPr>
            </w:pPr>
            <w:r>
              <w:rPr>
                <w:rFonts w:ascii="Arial Narrow" w:hAnsi="Arial Narrow" w:eastAsia="Arial Narrow" w:cs="Arial Narrow"/>
                <w:b/>
                <w:color w:val="000000"/>
              </w:rPr>
              <w:t xml:space="preserve">Client Description </w:t>
            </w:r>
          </w:p>
          <w:p w:rsidR="00BF3366" w:rsidRDefault="00577A1C" w14:paraId="51C54ADC" w14:textId="0DEB1649">
            <w:pPr>
              <w:spacing w:after="120"/>
              <w:rPr>
                <w:color w:val="000000"/>
              </w:rPr>
            </w:pPr>
            <w:r w:rsidRPr="3AAD9E28" w:rsidR="00577A1C">
              <w:rPr>
                <w:color w:val="000000" w:themeColor="text1" w:themeTint="FF" w:themeShade="FF"/>
              </w:rPr>
              <w:t>You are a 27-year-old married woman. You are breastfeeding your second child, who is three months old. You had an</w:t>
            </w:r>
            <w:r w:rsidRPr="3AAD9E28" w:rsidR="0A2FB699">
              <w:rPr>
                <w:color w:val="000000" w:themeColor="text1" w:themeTint="FF" w:themeShade="FF"/>
              </w:rPr>
              <w:t xml:space="preserve"> </w:t>
            </w:r>
            <w:r w:rsidRPr="3AAD9E28" w:rsidR="6E7D2172">
              <w:rPr>
                <w:color w:val="000000" w:themeColor="text1" w:themeTint="FF" w:themeShade="FF"/>
              </w:rPr>
              <w:t>H-IUD</w:t>
            </w:r>
            <w:r w:rsidRPr="3AAD9E28" w:rsidR="00577A1C">
              <w:rPr>
                <w:color w:val="000000" w:themeColor="text1" w:themeTint="FF" w:themeShade="FF"/>
              </w:rPr>
              <w:t xml:space="preserve"> inserted </w:t>
            </w:r>
            <w:r w:rsidRPr="3AAD9E28" w:rsidR="00577A1C">
              <w:rPr>
                <w:color w:val="000000" w:themeColor="text1" w:themeTint="FF" w:themeShade="FF"/>
              </w:rPr>
              <w:t>immediately</w:t>
            </w:r>
            <w:r w:rsidRPr="3AAD9E28" w:rsidR="00577A1C">
              <w:rPr>
                <w:color w:val="000000" w:themeColor="text1" w:themeTint="FF" w:themeShade="FF"/>
              </w:rPr>
              <w:t xml:space="preserve"> following the birth of your baby. Yesterday you checked for the</w:t>
            </w:r>
            <w:r w:rsidRPr="3AAD9E28" w:rsidR="3083D980">
              <w:rPr>
                <w:color w:val="000000" w:themeColor="text1" w:themeTint="FF" w:themeShade="FF"/>
              </w:rPr>
              <w:t xml:space="preserve"> </w:t>
            </w:r>
            <w:r w:rsidRPr="3AAD9E28" w:rsidR="6E7D2172">
              <w:rPr>
                <w:color w:val="000000" w:themeColor="text1" w:themeTint="FF" w:themeShade="FF"/>
              </w:rPr>
              <w:t>H-IUD</w:t>
            </w:r>
            <w:r w:rsidRPr="3AAD9E28" w:rsidR="00577A1C">
              <w:rPr>
                <w:color w:val="000000" w:themeColor="text1" w:themeTint="FF" w:themeShade="FF"/>
              </w:rPr>
              <w:t xml:space="preserve"> strings and could not feel them. You have</w:t>
            </w:r>
            <w:r w:rsidRPr="3AAD9E28" w:rsidR="00577A1C">
              <w:rPr>
                <w:color w:val="000000" w:themeColor="text1" w:themeTint="FF" w:themeShade="FF"/>
              </w:rPr>
              <w:t xml:space="preserve"> returned to the clinic because you are concerned </w:t>
            </w:r>
            <w:r w:rsidRPr="3AAD9E28" w:rsidR="00577A1C">
              <w:rPr>
                <w:color w:val="000000" w:themeColor="text1" w:themeTint="FF" w:themeShade="FF"/>
              </w:rPr>
              <w:t>the</w:t>
            </w:r>
            <w:r w:rsidRPr="3AAD9E28" w:rsidR="5EC91EAC">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may have migrated out of your uterus to somewhere else in your body or has been expelled. </w:t>
            </w:r>
          </w:p>
          <w:p w:rsidR="00BF3366" w:rsidRDefault="00BF3366" w14:paraId="51C54ADD" w14:textId="77777777">
            <w:pPr>
              <w:pBdr>
                <w:top w:val="nil"/>
                <w:left w:val="nil"/>
                <w:bottom w:val="nil"/>
                <w:right w:val="nil"/>
                <w:between w:val="nil"/>
              </w:pBdr>
              <w:ind w:left="360" w:hanging="360"/>
              <w:rPr>
                <w:rFonts w:ascii="Arial" w:hAnsi="Arial" w:eastAsia="Arial" w:cs="Arial"/>
                <w:color w:val="000000"/>
              </w:rPr>
            </w:pPr>
          </w:p>
          <w:p w:rsidR="00BF3366" w:rsidRDefault="00577A1C" w14:paraId="51C54ADE" w14:textId="77777777">
            <w:pPr>
              <w:rPr>
                <w:rFonts w:ascii="Arial Narrow" w:hAnsi="Arial Narrow" w:eastAsia="Arial Narrow" w:cs="Arial Narrow"/>
                <w:color w:val="000000"/>
              </w:rPr>
            </w:pPr>
            <w:r>
              <w:rPr>
                <w:rFonts w:ascii="Arial Narrow" w:hAnsi="Arial Narrow" w:eastAsia="Arial Narrow" w:cs="Arial Narrow"/>
                <w:b/>
                <w:color w:val="000000"/>
              </w:rPr>
              <w:t>Offer this information only when the provider asks relevant questions:</w:t>
            </w:r>
          </w:p>
          <w:p w:rsidR="00BF3366" w:rsidRDefault="00577A1C" w14:paraId="51C54ADF" w14:textId="77777777">
            <w:pPr>
              <w:numPr>
                <w:ilvl w:val="0"/>
                <w:numId w:val="1"/>
              </w:numPr>
              <w:pBdr>
                <w:top w:val="nil"/>
                <w:left w:val="nil"/>
                <w:bottom w:val="nil"/>
                <w:right w:val="nil"/>
                <w:between w:val="nil"/>
              </w:pBdr>
              <w:rPr>
                <w:color w:val="000000"/>
              </w:rPr>
            </w:pPr>
            <w:r>
              <w:rPr>
                <w:color w:val="000000"/>
              </w:rPr>
              <w:t>You do not want any more children.</w:t>
            </w:r>
          </w:p>
          <w:p w:rsidR="00BF3366" w:rsidRDefault="00577A1C" w14:paraId="51C54AE0" w14:textId="77777777">
            <w:pPr>
              <w:numPr>
                <w:ilvl w:val="0"/>
                <w:numId w:val="1"/>
              </w:numPr>
              <w:pBdr>
                <w:top w:val="nil"/>
                <w:left w:val="nil"/>
                <w:bottom w:val="nil"/>
                <w:right w:val="nil"/>
                <w:between w:val="nil"/>
              </w:pBdr>
              <w:rPr>
                <w:color w:val="000000"/>
              </w:rPr>
            </w:pPr>
            <w:r>
              <w:rPr>
                <w:color w:val="000000"/>
              </w:rPr>
              <w:t>You and your husband are monogamous.</w:t>
            </w:r>
          </w:p>
          <w:p w:rsidR="00BF3366" w:rsidRDefault="00577A1C" w14:paraId="51C54AE1" w14:textId="77777777">
            <w:pPr>
              <w:numPr>
                <w:ilvl w:val="0"/>
                <w:numId w:val="1"/>
              </w:numPr>
              <w:pBdr>
                <w:top w:val="nil"/>
                <w:left w:val="nil"/>
                <w:bottom w:val="nil"/>
                <w:right w:val="nil"/>
                <w:between w:val="nil"/>
              </w:pBdr>
              <w:rPr>
                <w:color w:val="000000"/>
              </w:rPr>
            </w:pPr>
            <w:r>
              <w:rPr>
                <w:color w:val="000000"/>
              </w:rPr>
              <w:t>You give the baby formula daily, as well as breastfeeding him.</w:t>
            </w:r>
          </w:p>
          <w:p w:rsidR="00BF3366" w:rsidRDefault="00577A1C" w14:paraId="51C54AE2" w14:textId="77777777">
            <w:pPr>
              <w:numPr>
                <w:ilvl w:val="0"/>
                <w:numId w:val="1"/>
              </w:numPr>
              <w:pBdr>
                <w:top w:val="nil"/>
                <w:left w:val="nil"/>
                <w:bottom w:val="nil"/>
                <w:right w:val="nil"/>
                <w:between w:val="nil"/>
              </w:pBdr>
              <w:rPr>
                <w:color w:val="000000"/>
              </w:rPr>
            </w:pPr>
            <w:r>
              <w:rPr>
                <w:color w:val="000000"/>
              </w:rPr>
              <w:t>Your postpartum bleeding stopped when the baby was four weeks old and you’ve had spotting on and off for the last three w</w:t>
            </w:r>
            <w:r>
              <w:rPr>
                <w:color w:val="000000"/>
              </w:rPr>
              <w:t>eeks</w:t>
            </w:r>
          </w:p>
          <w:p w:rsidR="00BF3366" w:rsidRDefault="00577A1C" w14:paraId="51C54AE3" w14:textId="77777777">
            <w:pPr>
              <w:numPr>
                <w:ilvl w:val="0"/>
                <w:numId w:val="1"/>
              </w:numPr>
              <w:pBdr>
                <w:top w:val="nil"/>
                <w:left w:val="nil"/>
                <w:bottom w:val="nil"/>
                <w:right w:val="nil"/>
                <w:between w:val="nil"/>
              </w:pBdr>
              <w:rPr>
                <w:color w:val="000000"/>
              </w:rPr>
            </w:pPr>
            <w:r>
              <w:rPr>
                <w:color w:val="000000"/>
              </w:rPr>
              <w:t>You had intercourse for the first time four days ago. You did not use condoms.</w:t>
            </w:r>
          </w:p>
          <w:p w:rsidR="00BF3366" w:rsidP="3AAD9E28" w:rsidRDefault="00577A1C" w14:paraId="51C54AE4" w14:textId="586A2651">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You would like </w:t>
            </w:r>
            <w:r w:rsidRPr="3AAD9E28" w:rsidR="00577A1C">
              <w:rPr>
                <w:color w:val="000000" w:themeColor="text1" w:themeTint="FF" w:themeShade="FF"/>
              </w:rPr>
              <w:t>another</w:t>
            </w:r>
            <w:r w:rsidRPr="3AAD9E28" w:rsidR="61A1667A">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inserted if the other one has come out, but you want to know if this might happen again.</w:t>
            </w:r>
          </w:p>
          <w:p w:rsidR="00BF3366" w:rsidRDefault="00577A1C" w14:paraId="51C54AE5" w14:textId="77777777">
            <w:pPr>
              <w:numPr>
                <w:ilvl w:val="0"/>
                <w:numId w:val="1"/>
              </w:numPr>
              <w:pBdr>
                <w:top w:val="nil"/>
                <w:left w:val="nil"/>
                <w:bottom w:val="nil"/>
                <w:right w:val="nil"/>
                <w:between w:val="nil"/>
              </w:pBdr>
              <w:rPr>
                <w:color w:val="000000"/>
              </w:rPr>
            </w:pPr>
            <w:r>
              <w:rPr>
                <w:color w:val="000000"/>
              </w:rPr>
              <w:t>You have no other health problems</w:t>
            </w:r>
          </w:p>
        </w:tc>
        <w:tc>
          <w:tcPr>
            <w:tcW w:w="6390" w:type="dxa"/>
            <w:tcBorders>
              <w:top w:val="nil"/>
            </w:tcBorders>
            <w:tcMar/>
          </w:tcPr>
          <w:p w:rsidR="00BF3366" w:rsidRDefault="00577A1C" w14:paraId="51C54AE6" w14:textId="77777777">
            <w:pPr>
              <w:rPr>
                <w:rFonts w:ascii="Arial Narrow" w:hAnsi="Arial Narrow" w:eastAsia="Arial Narrow" w:cs="Arial Narrow"/>
                <w:color w:val="000000"/>
              </w:rPr>
            </w:pPr>
            <w:r>
              <w:rPr>
                <w:rFonts w:ascii="Arial Narrow" w:hAnsi="Arial Narrow" w:eastAsia="Arial Narrow" w:cs="Arial Narrow"/>
                <w:b/>
                <w:color w:val="000000"/>
              </w:rPr>
              <w:t>Make note of wheth</w:t>
            </w:r>
            <w:r>
              <w:rPr>
                <w:rFonts w:ascii="Arial Narrow" w:hAnsi="Arial Narrow" w:eastAsia="Arial Narrow" w:cs="Arial Narrow"/>
                <w:b/>
                <w:color w:val="000000"/>
              </w:rPr>
              <w:t xml:space="preserve">er the provider performs these case-specific tasks:  </w:t>
            </w:r>
          </w:p>
          <w:p w:rsidR="00BF3366" w:rsidRDefault="00577A1C" w14:paraId="51C54AE7" w14:textId="77777777">
            <w:pPr>
              <w:numPr>
                <w:ilvl w:val="0"/>
                <w:numId w:val="1"/>
              </w:numPr>
              <w:pBdr>
                <w:top w:val="nil"/>
                <w:left w:val="nil"/>
                <w:bottom w:val="nil"/>
                <w:right w:val="nil"/>
                <w:between w:val="nil"/>
              </w:pBdr>
              <w:rPr>
                <w:color w:val="000000"/>
              </w:rPr>
            </w:pPr>
            <w:r>
              <w:rPr>
                <w:color w:val="000000"/>
              </w:rPr>
              <w:t>Reassesses the client’s reproductive health goals, fertility intentions, and life plans</w:t>
            </w:r>
          </w:p>
          <w:p w:rsidR="00BF3366" w:rsidP="3AAD9E28" w:rsidRDefault="00577A1C" w14:paraId="51C54AE8" w14:textId="5BF45F5A">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Reassures client that</w:t>
            </w:r>
            <w:r w:rsidRPr="3AAD9E28" w:rsidR="1723B7BB">
              <w:rPr>
                <w:color w:val="000000" w:themeColor="text1" w:themeTint="FF" w:themeShade="FF"/>
              </w:rPr>
              <w:t xml:space="preserve"> </w:t>
            </w:r>
            <w:r w:rsidRPr="3AAD9E28" w:rsidR="6E7D2172">
              <w:rPr>
                <w:color w:val="000000" w:themeColor="text1" w:themeTint="FF" w:themeShade="FF"/>
              </w:rPr>
              <w:t>H-IUD</w:t>
            </w:r>
            <w:r w:rsidRPr="3AAD9E28" w:rsidR="00577A1C">
              <w:rPr>
                <w:color w:val="000000" w:themeColor="text1" w:themeTint="FF" w:themeShade="FF"/>
              </w:rPr>
              <w:t xml:space="preserve"> cannot migrate to other parts of body. Explains possibility </w:t>
            </w:r>
            <w:r w:rsidRPr="3AAD9E28" w:rsidR="00577A1C">
              <w:rPr>
                <w:color w:val="000000" w:themeColor="text1" w:themeTint="FF" w:themeShade="FF"/>
              </w:rPr>
              <w:t>of</w:t>
            </w:r>
            <w:r w:rsidRPr="3AAD9E28" w:rsidR="338A304F">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expulsion</w:t>
            </w:r>
          </w:p>
          <w:p w:rsidR="00BF3366" w:rsidP="3AAD9E28" w:rsidRDefault="00577A1C" w14:paraId="51C54AE9" w14:textId="1476D157">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Exa</w:t>
            </w:r>
            <w:r w:rsidRPr="3AAD9E28" w:rsidR="00577A1C">
              <w:rPr>
                <w:color w:val="000000" w:themeColor="text1" w:themeTint="FF" w:themeShade="FF"/>
              </w:rPr>
              <w:t xml:space="preserve">mines client to </w:t>
            </w:r>
            <w:r w:rsidRPr="3AAD9E28" w:rsidR="00577A1C">
              <w:rPr>
                <w:color w:val="000000" w:themeColor="text1" w:themeTint="FF" w:themeShade="FF"/>
              </w:rPr>
              <w:t>locate</w:t>
            </w:r>
            <w:r w:rsidRPr="3AAD9E28" w:rsidR="5A3E1CF1">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strings but cannot find them </w:t>
            </w:r>
            <w:r w:rsidRPr="3AAD9E28" w:rsidR="00577A1C">
              <w:rPr>
                <w:i w:val="1"/>
                <w:iCs w:val="1"/>
                <w:color w:val="000000" w:themeColor="text1" w:themeTint="FF" w:themeShade="FF"/>
              </w:rPr>
              <w:t>(</w:t>
            </w:r>
            <w:r w:rsidRPr="3AAD9E28" w:rsidR="00577A1C">
              <w:rPr>
                <w:b w:val="1"/>
                <w:bCs w:val="1"/>
                <w:i w:val="1"/>
                <w:iCs w:val="1"/>
                <w:color w:val="000000" w:themeColor="text1" w:themeTint="FF" w:themeShade="FF"/>
              </w:rPr>
              <w:t>Observer</w:t>
            </w:r>
            <w:r w:rsidRPr="3AAD9E28" w:rsidR="00577A1C">
              <w:rPr>
                <w:i w:val="1"/>
                <w:iCs w:val="1"/>
                <w:color w:val="000000" w:themeColor="text1" w:themeTint="FF" w:themeShade="FF"/>
              </w:rPr>
              <w:t>:</w:t>
            </w:r>
            <w:r w:rsidRPr="3AAD9E28" w:rsidR="00577A1C">
              <w:rPr>
                <w:color w:val="000000" w:themeColor="text1" w:themeTint="FF" w:themeShade="FF"/>
              </w:rPr>
              <w:t xml:space="preserve"> </w:t>
            </w:r>
            <w:r w:rsidRPr="3AAD9E28" w:rsidR="00577A1C">
              <w:rPr>
                <w:i w:val="1"/>
                <w:iCs w:val="1"/>
                <w:color w:val="000000" w:themeColor="text1" w:themeTint="FF" w:themeShade="FF"/>
              </w:rPr>
              <w:t xml:space="preserve">Tell the “provider” to assume that an x-ray was </w:t>
            </w:r>
            <w:r w:rsidRPr="3AAD9E28" w:rsidR="00577A1C">
              <w:rPr>
                <w:i w:val="1"/>
                <w:iCs w:val="1"/>
                <w:color w:val="000000" w:themeColor="text1" w:themeTint="FF" w:themeShade="FF"/>
              </w:rPr>
              <w:t>done</w:t>
            </w:r>
            <w:r w:rsidRPr="3AAD9E28" w:rsidR="00577A1C">
              <w:rPr>
                <w:i w:val="1"/>
                <w:iCs w:val="1"/>
                <w:color w:val="000000" w:themeColor="text1" w:themeTint="FF" w:themeShade="FF"/>
              </w:rPr>
              <w:t xml:space="preserve"> and expulsion was confirmed.)</w:t>
            </w:r>
          </w:p>
          <w:p w:rsidR="00BF3366" w:rsidP="3AAD9E28" w:rsidRDefault="00577A1C" w14:paraId="51C54AEA" w14:textId="135944F6">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Screens client for eligibility </w:t>
            </w:r>
            <w:r w:rsidRPr="3AAD9E28" w:rsidR="00577A1C">
              <w:rPr>
                <w:color w:val="000000" w:themeColor="text1" w:themeTint="FF" w:themeShade="FF"/>
              </w:rPr>
              <w:t>for</w:t>
            </w:r>
            <w:r w:rsidRPr="3AAD9E28" w:rsidR="1F8E1A9C">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reinsertion, including ruling out pregnancy; </w:t>
            </w:r>
            <w:r w:rsidRPr="3AAD9E28" w:rsidR="00577A1C">
              <w:rPr>
                <w:color w:val="000000" w:themeColor="text1" w:themeTint="FF" w:themeShade="FF"/>
              </w:rPr>
              <w:t>determines</w:t>
            </w:r>
            <w:r w:rsidRPr="3AAD9E28" w:rsidR="00577A1C">
              <w:rPr>
                <w:color w:val="000000" w:themeColor="text1" w:themeTint="FF" w:themeShade="FF"/>
              </w:rPr>
              <w:t xml:space="preserve"> that pregnancy cannot be ruled out</w:t>
            </w:r>
          </w:p>
          <w:p w:rsidR="00BF3366" w:rsidP="3AAD9E28" w:rsidRDefault="00577A1C" w14:paraId="51C54AEB" w14:textId="3638D764">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Asks client if she would like to have </w:t>
            </w:r>
            <w:r w:rsidRPr="3AAD9E28" w:rsidR="00577A1C">
              <w:rPr>
                <w:color w:val="000000" w:themeColor="text1" w:themeTint="FF" w:themeShade="FF"/>
              </w:rPr>
              <w:t>another</w:t>
            </w:r>
            <w:r w:rsidRPr="3AAD9E28" w:rsidR="2987D867">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inserted</w:t>
            </w:r>
          </w:p>
          <w:p w:rsidR="00BF3366" w:rsidP="3AAD9E28" w:rsidRDefault="00577A1C" w14:paraId="51C54AEC" w14:textId="55515D53">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Explains that a copper</w:t>
            </w:r>
            <w:r w:rsidRPr="3AAD9E28" w:rsidR="503D443D">
              <w:rPr>
                <w:color w:val="000000" w:themeColor="text1" w:themeTint="FF" w:themeShade="FF"/>
              </w:rPr>
              <w:t xml:space="preserve"> </w:t>
            </w:r>
            <w:r w:rsidRPr="3AAD9E28" w:rsidR="6E7D2172">
              <w:rPr>
                <w:color w:val="000000" w:themeColor="text1" w:themeTint="FF" w:themeShade="FF"/>
              </w:rPr>
              <w:t>-IUD</w:t>
            </w:r>
            <w:r w:rsidRPr="3AAD9E28" w:rsidR="00577A1C">
              <w:rPr>
                <w:color w:val="000000" w:themeColor="text1" w:themeTint="FF" w:themeShade="FF"/>
              </w:rPr>
              <w:t xml:space="preserve"> can serve as emergency contr</w:t>
            </w:r>
            <w:r w:rsidRPr="3AAD9E28" w:rsidR="00577A1C">
              <w:rPr>
                <w:color w:val="000000" w:themeColor="text1" w:themeTint="FF" w:themeShade="FF"/>
              </w:rPr>
              <w:t>aception if inserted within 7 days after unprotected intercourse and discuss differences between copper</w:t>
            </w:r>
            <w:r w:rsidRPr="3AAD9E28" w:rsidR="34DA0876">
              <w:rPr>
                <w:color w:val="000000" w:themeColor="text1" w:themeTint="FF" w:themeShade="FF"/>
              </w:rPr>
              <w:t xml:space="preserve"> </w:t>
            </w:r>
            <w:r w:rsidRPr="3AAD9E28" w:rsidR="6E7D2172">
              <w:rPr>
                <w:color w:val="000000" w:themeColor="text1" w:themeTint="FF" w:themeShade="FF"/>
              </w:rPr>
              <w:t>-IUD</w:t>
            </w:r>
            <w:r w:rsidRPr="3AAD9E28" w:rsidR="00577A1C">
              <w:rPr>
                <w:color w:val="000000" w:themeColor="text1" w:themeTint="FF" w:themeShade="FF"/>
              </w:rPr>
              <w:t xml:space="preserve"> and hormonal</w:t>
            </w:r>
            <w:r w:rsidRPr="3AAD9E28" w:rsidR="6E7D2172">
              <w:rPr>
                <w:color w:val="000000" w:themeColor="text1" w:themeTint="FF" w:themeShade="FF"/>
              </w:rPr>
              <w:t>-IUD</w:t>
            </w:r>
            <w:r w:rsidRPr="3AAD9E28" w:rsidR="00577A1C">
              <w:rPr>
                <w:color w:val="000000" w:themeColor="text1" w:themeTint="FF" w:themeShade="FF"/>
              </w:rPr>
              <w:t xml:space="preserve">. If she wants to continue to use </w:t>
            </w:r>
            <w:r w:rsidRPr="3AAD9E28" w:rsidR="00577A1C">
              <w:rPr>
                <w:color w:val="000000" w:themeColor="text1" w:themeTint="FF" w:themeShade="FF"/>
              </w:rPr>
              <w:t>the</w:t>
            </w:r>
            <w:r w:rsidRPr="3AAD9E28" w:rsidR="3E656FEC">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offer a pregnancy test. Reinsert if negative. If no pregnancy </w:t>
            </w:r>
            <w:r w:rsidRPr="3AAD9E28" w:rsidR="00577A1C">
              <w:rPr>
                <w:color w:val="000000" w:themeColor="text1" w:themeTint="FF" w:themeShade="FF"/>
              </w:rPr>
              <w:t>test</w:t>
            </w:r>
            <w:r w:rsidRPr="3AAD9E28" w:rsidR="00577A1C">
              <w:rPr>
                <w:color w:val="000000" w:themeColor="text1" w:themeTint="FF" w:themeShade="FF"/>
              </w:rPr>
              <w:t xml:space="preserve"> </w:t>
            </w:r>
            <w:r w:rsidRPr="3AAD9E28" w:rsidR="00577A1C">
              <w:rPr>
                <w:color w:val="000000" w:themeColor="text1" w:themeTint="FF" w:themeShade="FF"/>
              </w:rPr>
              <w:t>available</w:t>
            </w:r>
            <w:r w:rsidRPr="3AAD9E28" w:rsidR="00577A1C">
              <w:rPr>
                <w:color w:val="000000" w:themeColor="text1" w:themeTint="FF" w:themeShade="FF"/>
              </w:rPr>
              <w:t>,</w:t>
            </w:r>
            <w:r w:rsidRPr="3AAD9E28" w:rsidR="00577A1C">
              <w:rPr>
                <w:color w:val="000000" w:themeColor="text1" w:themeTint="FF" w:themeShade="FF"/>
              </w:rPr>
              <w:t xml:space="preserve"> have </w:t>
            </w:r>
            <w:r w:rsidRPr="3AAD9E28" w:rsidR="00577A1C">
              <w:rPr>
                <w:color w:val="000000" w:themeColor="text1" w:themeTint="FF" w:themeShade="FF"/>
              </w:rPr>
              <w:t>client</w:t>
            </w:r>
            <w:r w:rsidRPr="3AAD9E28" w:rsidR="00577A1C">
              <w:rPr>
                <w:color w:val="000000" w:themeColor="text1" w:themeTint="FF" w:themeShade="FF"/>
              </w:rPr>
              <w:t xml:space="preserve"> use condoms consistently and return in 3-4 weeks for reinsertion if pregnancy can be ruled </w:t>
            </w:r>
            <w:r w:rsidRPr="3AAD9E28" w:rsidR="00577A1C">
              <w:rPr>
                <w:color w:val="000000" w:themeColor="text1" w:themeTint="FF" w:themeShade="FF"/>
              </w:rPr>
              <w:t>out at</w:t>
            </w:r>
            <w:r w:rsidRPr="3AAD9E28" w:rsidR="00577A1C">
              <w:rPr>
                <w:color w:val="000000" w:themeColor="text1" w:themeTint="FF" w:themeShade="FF"/>
              </w:rPr>
              <w:t xml:space="preserve"> then.</w:t>
            </w:r>
          </w:p>
          <w:p w:rsidR="00BF3366" w:rsidP="3AAD9E28" w:rsidRDefault="00577A1C" w14:paraId="51C54AED" w14:textId="7F38A8BD">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 xml:space="preserve">Reviews </w:t>
            </w:r>
            <w:r w:rsidRPr="3AAD9E28" w:rsidR="00577A1C">
              <w:rPr>
                <w:color w:val="000000" w:themeColor="text1" w:themeTint="FF" w:themeShade="FF"/>
              </w:rPr>
              <w:t>possible side</w:t>
            </w:r>
            <w:r w:rsidRPr="3AAD9E28" w:rsidR="00577A1C">
              <w:rPr>
                <w:color w:val="000000" w:themeColor="text1" w:themeTint="FF" w:themeShade="FF"/>
              </w:rPr>
              <w:t xml:space="preserve"> effects </w:t>
            </w:r>
            <w:r w:rsidRPr="3AAD9E28" w:rsidR="00577A1C">
              <w:rPr>
                <w:color w:val="000000" w:themeColor="text1" w:themeTint="FF" w:themeShade="FF"/>
              </w:rPr>
              <w:t>of</w:t>
            </w:r>
            <w:r w:rsidRPr="3AAD9E28" w:rsidR="23CC8314">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s and reassures that spotting is normal and usually diminishes over time</w:t>
            </w:r>
          </w:p>
          <w:p w:rsidR="00BF3366" w:rsidRDefault="00577A1C" w14:paraId="51C54AEE" w14:textId="77777777">
            <w:pPr>
              <w:numPr>
                <w:ilvl w:val="0"/>
                <w:numId w:val="1"/>
              </w:numPr>
              <w:pBdr>
                <w:top w:val="nil"/>
                <w:left w:val="nil"/>
                <w:bottom w:val="nil"/>
                <w:right w:val="nil"/>
                <w:between w:val="nil"/>
              </w:pBdr>
              <w:rPr>
                <w:color w:val="000000"/>
              </w:rPr>
            </w:pPr>
            <w:r>
              <w:rPr>
                <w:color w:val="000000"/>
              </w:rPr>
              <w:t>Explains that expulsion is</w:t>
            </w:r>
            <w:r>
              <w:rPr>
                <w:color w:val="000000"/>
              </w:rPr>
              <w:t xml:space="preserve"> rare but could happen again, so client should be aware that is a possibility</w:t>
            </w:r>
          </w:p>
          <w:p w:rsidR="00BF3366" w:rsidP="3AAD9E28" w:rsidRDefault="00577A1C" w14:paraId="51C54AEF" w14:textId="16093BC7">
            <w:pPr>
              <w:numPr>
                <w:ilvl w:val="0"/>
                <w:numId w:val="1"/>
              </w:numPr>
              <w:pBdr>
                <w:top w:val="nil" w:color="000000" w:sz="0" w:space="0"/>
                <w:left w:val="nil" w:color="000000" w:sz="0" w:space="0"/>
                <w:bottom w:val="nil" w:color="000000" w:sz="0" w:space="0"/>
                <w:right w:val="nil" w:color="000000" w:sz="0" w:space="0"/>
                <w:between w:val="nil" w:color="000000" w:sz="0" w:space="0"/>
              </w:pBdr>
              <w:rPr>
                <w:color w:val="000000"/>
              </w:rPr>
            </w:pPr>
            <w:r w:rsidRPr="3AAD9E28" w:rsidR="00577A1C">
              <w:rPr>
                <w:color w:val="000000" w:themeColor="text1" w:themeTint="FF" w:themeShade="FF"/>
              </w:rPr>
              <w:t>Makes arrangements</w:t>
            </w:r>
            <w:r w:rsidRPr="3AAD9E28" w:rsidR="00577A1C">
              <w:rPr>
                <w:color w:val="000000" w:themeColor="text1" w:themeTint="FF" w:themeShade="FF"/>
              </w:rPr>
              <w:t xml:space="preserve"> for insertion of a </w:t>
            </w:r>
            <w:r w:rsidRPr="3AAD9E28" w:rsidR="00577A1C">
              <w:rPr>
                <w:color w:val="000000" w:themeColor="text1" w:themeTint="FF" w:themeShade="FF"/>
              </w:rPr>
              <w:t>new</w:t>
            </w:r>
            <w:r w:rsidRPr="3AAD9E28" w:rsidR="3691EA35">
              <w:rPr>
                <w:color w:val="000000" w:themeColor="text1" w:themeTint="FF" w:themeShade="FF"/>
              </w:rPr>
              <w:t xml:space="preserve"> </w:t>
            </w:r>
            <w:r w:rsidRPr="3AAD9E28" w:rsidR="6E7D2172">
              <w:rPr>
                <w:color w:val="000000" w:themeColor="text1" w:themeTint="FF" w:themeShade="FF"/>
              </w:rPr>
              <w:t>H</w:t>
            </w:r>
            <w:r w:rsidRPr="3AAD9E28" w:rsidR="6E7D2172">
              <w:rPr>
                <w:color w:val="000000" w:themeColor="text1" w:themeTint="FF" w:themeShade="FF"/>
              </w:rPr>
              <w:t>-IUD</w:t>
            </w:r>
            <w:r w:rsidRPr="3AAD9E28" w:rsidR="00577A1C">
              <w:rPr>
                <w:color w:val="000000" w:themeColor="text1" w:themeTint="FF" w:themeShade="FF"/>
              </w:rPr>
              <w:t xml:space="preserve"> </w:t>
            </w:r>
          </w:p>
        </w:tc>
      </w:tr>
    </w:tbl>
    <w:p w:rsidR="00BF3366" w:rsidRDefault="00BF3366" w14:paraId="51C54AF1" w14:textId="77777777">
      <w:pPr>
        <w:rPr>
          <w:color w:val="000000"/>
        </w:rPr>
      </w:pPr>
    </w:p>
    <w:sectPr w:rsidR="00BF3366">
      <w:footerReference w:type="default" r:id="rId7"/>
      <w:pgSz w:w="15840" w:h="12240" w:orient="landscape"/>
      <w:pgMar w:top="144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77A1C" w14:paraId="51C54AF7" w14:textId="77777777">
      <w:r>
        <w:separator/>
      </w:r>
    </w:p>
  </w:endnote>
  <w:endnote w:type="continuationSeparator" w:id="0">
    <w:p w:rsidR="00000000" w:rsidRDefault="00577A1C" w14:paraId="51C54AF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366" w:rsidRDefault="00577A1C" w14:paraId="51C54AF2" w14:textId="36D5D7E5">
    <w:pPr>
      <w:pBdr>
        <w:top w:val="nil"/>
        <w:left w:val="nil"/>
        <w:bottom w:val="nil"/>
        <w:right w:val="nil"/>
        <w:between w:val="nil"/>
      </w:pBdr>
      <w:tabs>
        <w:tab w:val="center" w:pos="4320"/>
        <w:tab w:val="right" w:pos="8640"/>
        <w:tab w:val="right" w:pos="12870"/>
      </w:tabs>
      <w:ind w:right="360"/>
      <w:rPr>
        <w:color w:val="000000"/>
        <w:sz w:val="20"/>
        <w:szCs w:val="20"/>
      </w:rPr>
    </w:pPr>
    <w:r>
      <w:rPr>
        <w:i/>
        <w:color w:val="000000"/>
        <w:sz w:val="20"/>
        <w:szCs w:val="20"/>
      </w:rPr>
      <w:tab/>
    </w:r>
    <w:r>
      <w:rPr>
        <w:i/>
        <w:color w:val="000000"/>
        <w:sz w:val="20"/>
        <w:szCs w:val="20"/>
      </w:rPr>
      <w:fldChar w:fldCharType="begin"/>
    </w:r>
    <w:r>
      <w:rPr>
        <w:i/>
        <w:color w:val="000000"/>
        <w:sz w:val="20"/>
        <w:szCs w:val="20"/>
      </w:rPr>
      <w:instrText>PAGE</w:instrText>
    </w:r>
    <w:r>
      <w:rPr>
        <w:i/>
        <w:color w:val="000000"/>
        <w:sz w:val="20"/>
        <w:szCs w:val="20"/>
      </w:rPr>
      <w:fldChar w:fldCharType="separate"/>
    </w:r>
    <w:r>
      <w:rPr>
        <w:i/>
        <w:noProof/>
        <w:color w:val="000000"/>
        <w:sz w:val="20"/>
        <w:szCs w:val="20"/>
      </w:rPr>
      <w:t>1</w:t>
    </w:r>
    <w:r>
      <w:rPr>
        <w:i/>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77A1C" w14:paraId="51C54AF3" w14:textId="77777777">
      <w:r>
        <w:separator/>
      </w:r>
    </w:p>
  </w:footnote>
  <w:footnote w:type="continuationSeparator" w:id="0">
    <w:p w:rsidR="00000000" w:rsidRDefault="00577A1C" w14:paraId="51C54AF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B68FD"/>
    <w:multiLevelType w:val="multilevel"/>
    <w:tmpl w:val="EB52357E"/>
    <w:lvl w:ilvl="0">
      <w:start w:val="1"/>
      <w:numFmt w:val="bullet"/>
      <w:lvlText w:val="●"/>
      <w:lvlJc w:val="left"/>
      <w:pPr>
        <w:ind w:left="432" w:hanging="360"/>
      </w:pPr>
      <w:rPr>
        <w:rFonts w:ascii="Noto Sans Symbols" w:hAnsi="Noto Sans Symbols" w:eastAsia="Noto Sans Symbols" w:cs="Noto Sans Symbols"/>
        <w:color w:val="000000"/>
        <w:vertAlign w:val="baseline"/>
      </w:rPr>
    </w:lvl>
    <w:lvl w:ilvl="1">
      <w:start w:val="15"/>
      <w:numFmt w:val="decimal"/>
      <w:lvlText w:val="%2."/>
      <w:lvlJc w:val="left"/>
      <w:pPr>
        <w:ind w:left="1512" w:hanging="360"/>
      </w:pPr>
      <w:rPr>
        <w:color w:val="000000"/>
        <w:vertAlign w:val="baseline"/>
      </w:rPr>
    </w:lvl>
    <w:lvl w:ilvl="2">
      <w:start w:val="1"/>
      <w:numFmt w:val="bullet"/>
      <w:lvlText w:val="▪"/>
      <w:lvlJc w:val="left"/>
      <w:pPr>
        <w:ind w:left="2232" w:hanging="360"/>
      </w:pPr>
      <w:rPr>
        <w:rFonts w:ascii="Noto Sans Symbols" w:hAnsi="Noto Sans Symbols" w:eastAsia="Noto Sans Symbols" w:cs="Noto Sans Symbols"/>
        <w:vertAlign w:val="baseline"/>
      </w:rPr>
    </w:lvl>
    <w:lvl w:ilvl="3">
      <w:start w:val="1"/>
      <w:numFmt w:val="bullet"/>
      <w:lvlText w:val="●"/>
      <w:lvlJc w:val="left"/>
      <w:pPr>
        <w:ind w:left="2952" w:hanging="360"/>
      </w:pPr>
      <w:rPr>
        <w:rFonts w:ascii="Noto Sans Symbols" w:hAnsi="Noto Sans Symbols" w:eastAsia="Noto Sans Symbols" w:cs="Noto Sans Symbols"/>
        <w:vertAlign w:val="baseline"/>
      </w:rPr>
    </w:lvl>
    <w:lvl w:ilvl="4">
      <w:start w:val="1"/>
      <w:numFmt w:val="bullet"/>
      <w:lvlText w:val="o"/>
      <w:lvlJc w:val="left"/>
      <w:pPr>
        <w:ind w:left="3672" w:hanging="360"/>
      </w:pPr>
      <w:rPr>
        <w:rFonts w:ascii="Courier New" w:hAnsi="Courier New" w:eastAsia="Courier New" w:cs="Courier New"/>
        <w:vertAlign w:val="baseline"/>
      </w:rPr>
    </w:lvl>
    <w:lvl w:ilvl="5">
      <w:start w:val="1"/>
      <w:numFmt w:val="bullet"/>
      <w:lvlText w:val="▪"/>
      <w:lvlJc w:val="left"/>
      <w:pPr>
        <w:ind w:left="4392" w:hanging="360"/>
      </w:pPr>
      <w:rPr>
        <w:rFonts w:ascii="Noto Sans Symbols" w:hAnsi="Noto Sans Symbols" w:eastAsia="Noto Sans Symbols" w:cs="Noto Sans Symbols"/>
        <w:vertAlign w:val="baseline"/>
      </w:rPr>
    </w:lvl>
    <w:lvl w:ilvl="6">
      <w:start w:val="1"/>
      <w:numFmt w:val="bullet"/>
      <w:lvlText w:val="●"/>
      <w:lvlJc w:val="left"/>
      <w:pPr>
        <w:ind w:left="5112" w:hanging="360"/>
      </w:pPr>
      <w:rPr>
        <w:rFonts w:ascii="Noto Sans Symbols" w:hAnsi="Noto Sans Symbols" w:eastAsia="Noto Sans Symbols" w:cs="Noto Sans Symbols"/>
        <w:vertAlign w:val="baseline"/>
      </w:rPr>
    </w:lvl>
    <w:lvl w:ilvl="7">
      <w:start w:val="1"/>
      <w:numFmt w:val="bullet"/>
      <w:lvlText w:val="o"/>
      <w:lvlJc w:val="left"/>
      <w:pPr>
        <w:ind w:left="5832" w:hanging="360"/>
      </w:pPr>
      <w:rPr>
        <w:rFonts w:ascii="Courier New" w:hAnsi="Courier New" w:eastAsia="Courier New" w:cs="Courier New"/>
        <w:vertAlign w:val="baseline"/>
      </w:rPr>
    </w:lvl>
    <w:lvl w:ilvl="8">
      <w:start w:val="1"/>
      <w:numFmt w:val="bullet"/>
      <w:lvlText w:val="▪"/>
      <w:lvlJc w:val="left"/>
      <w:pPr>
        <w:ind w:left="6552" w:hanging="360"/>
      </w:pPr>
      <w:rPr>
        <w:rFonts w:ascii="Noto Sans Symbols" w:hAnsi="Noto Sans Symbols" w:eastAsia="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366"/>
    <w:rsid w:val="00577A1C"/>
    <w:rsid w:val="00BF3366"/>
    <w:rsid w:val="0228C9FF"/>
    <w:rsid w:val="0252E88E"/>
    <w:rsid w:val="03D9F722"/>
    <w:rsid w:val="0A2FB699"/>
    <w:rsid w:val="0C730EA1"/>
    <w:rsid w:val="0CE0FDCB"/>
    <w:rsid w:val="0D974229"/>
    <w:rsid w:val="0EC032AF"/>
    <w:rsid w:val="0F9D6D01"/>
    <w:rsid w:val="12800D8A"/>
    <w:rsid w:val="1723B7BB"/>
    <w:rsid w:val="17465A6F"/>
    <w:rsid w:val="1C7DD2F3"/>
    <w:rsid w:val="1E1B5421"/>
    <w:rsid w:val="1F8E1A9C"/>
    <w:rsid w:val="21D79626"/>
    <w:rsid w:val="23CC8314"/>
    <w:rsid w:val="247DA5CC"/>
    <w:rsid w:val="26BAB976"/>
    <w:rsid w:val="2987D867"/>
    <w:rsid w:val="2D2B5644"/>
    <w:rsid w:val="2D909211"/>
    <w:rsid w:val="2E289648"/>
    <w:rsid w:val="3083D980"/>
    <w:rsid w:val="338A304F"/>
    <w:rsid w:val="34DA0876"/>
    <w:rsid w:val="355B7F33"/>
    <w:rsid w:val="3691EA35"/>
    <w:rsid w:val="37B60A55"/>
    <w:rsid w:val="38B5E058"/>
    <w:rsid w:val="39228B4F"/>
    <w:rsid w:val="3AAD9E28"/>
    <w:rsid w:val="3E156C01"/>
    <w:rsid w:val="3E656FEC"/>
    <w:rsid w:val="40493F5E"/>
    <w:rsid w:val="46C12E51"/>
    <w:rsid w:val="4AE9DCC3"/>
    <w:rsid w:val="4BB1ACB5"/>
    <w:rsid w:val="4D4287EB"/>
    <w:rsid w:val="4DC5A14B"/>
    <w:rsid w:val="4E0E8569"/>
    <w:rsid w:val="4E24A239"/>
    <w:rsid w:val="4EDAA56A"/>
    <w:rsid w:val="503D443D"/>
    <w:rsid w:val="5A3E1CF1"/>
    <w:rsid w:val="5EC91EAC"/>
    <w:rsid w:val="5EE87D4D"/>
    <w:rsid w:val="613DA345"/>
    <w:rsid w:val="61731E79"/>
    <w:rsid w:val="61A1667A"/>
    <w:rsid w:val="63FE85F2"/>
    <w:rsid w:val="65C3CDA3"/>
    <w:rsid w:val="66A1895E"/>
    <w:rsid w:val="6AF6C058"/>
    <w:rsid w:val="6E7D2172"/>
    <w:rsid w:val="6EF502E4"/>
    <w:rsid w:val="6FC79AD2"/>
    <w:rsid w:val="705DB115"/>
    <w:rsid w:val="7077ADD9"/>
    <w:rsid w:val="78AF9135"/>
    <w:rsid w:val="7A5D4119"/>
    <w:rsid w:val="7FC6D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54A2C"/>
  <w15:docId w15:val="{037846B6-07CD-41CC-946A-2BA07AC01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keepNext/>
      <w:spacing w:before="240" w:after="60"/>
      <w:outlineLvl w:val="0"/>
    </w:pPr>
    <w:rPr>
      <w:rFonts w:ascii="Arial" w:hAnsi="Arial" w:eastAsia="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outlineLvl w:val="2"/>
    </w:pPr>
    <w:rPr>
      <w:b/>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44" w:type="dxa"/>
        <w:left w:w="144" w:type="dxa"/>
        <w:bottom w:w="144" w:type="dxa"/>
        <w:right w:w="144" w:type="dxa"/>
      </w:tblCellMar>
    </w:tblPr>
  </w:style>
  <w:style w:type="table" w:styleId="a0" w:customStyle="1">
    <w:basedOn w:val="TableNormal"/>
    <w:tblPr>
      <w:tblStyleRowBandSize w:val="1"/>
      <w:tblStyleColBandSize w:val="1"/>
      <w:tblCellMar>
        <w:top w:w="144" w:type="dxa"/>
        <w:left w:w="144" w:type="dxa"/>
        <w:bottom w:w="144" w:type="dxa"/>
        <w:right w:w="144" w:type="dxa"/>
      </w:tblCellMar>
    </w:tblPr>
  </w:style>
  <w:style w:type="table" w:styleId="a1" w:customStyle="1">
    <w:basedOn w:val="TableNormal"/>
    <w:tblPr>
      <w:tblStyleRowBandSize w:val="1"/>
      <w:tblStyleColBandSize w:val="1"/>
      <w:tblCellMar>
        <w:top w:w="144" w:type="dxa"/>
        <w:left w:w="144" w:type="dxa"/>
        <w:bottom w:w="144" w:type="dxa"/>
        <w:right w:w="144" w:type="dxa"/>
      </w:tblCellMar>
    </w:tblPr>
  </w:style>
  <w:style w:type="table" w:styleId="a2" w:customStyle="1">
    <w:basedOn w:val="TableNormal"/>
    <w:tblPr>
      <w:tblStyleRowBandSize w:val="1"/>
      <w:tblStyleColBandSize w:val="1"/>
      <w:tblCellMar>
        <w:top w:w="144" w:type="dxa"/>
        <w:left w:w="144" w:type="dxa"/>
        <w:bottom w:w="144" w:type="dxa"/>
        <w:right w:w="144" w:type="dxa"/>
      </w:tblCellMar>
    </w:tblPr>
  </w:style>
  <w:style w:type="table" w:styleId="a3" w:customStyle="1">
    <w:basedOn w:val="TableNormal"/>
    <w:tblPr>
      <w:tblStyleRowBandSize w:val="1"/>
      <w:tblStyleColBandSize w:val="1"/>
      <w:tblCellMar>
        <w:top w:w="144" w:type="dxa"/>
        <w:left w:w="144" w:type="dxa"/>
        <w:bottom w:w="144" w:type="dxa"/>
        <w:right w:w="144" w:type="dxa"/>
      </w:tblCellMar>
    </w:tblPr>
  </w:style>
  <w:style w:type="table" w:styleId="a4" w:customStyle="1">
    <w:basedOn w:val="TableNormal"/>
    <w:tblPr>
      <w:tblStyleRowBandSize w:val="1"/>
      <w:tblStyleColBandSize w:val="1"/>
      <w:tblCellMar>
        <w:top w:w="144" w:type="dxa"/>
        <w:left w:w="144" w:type="dxa"/>
        <w:bottom w:w="144" w:type="dxa"/>
        <w:right w:w="14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645711-1E74-4239-A90A-5F6176CB5213}"/>
</file>

<file path=customXml/itemProps2.xml><?xml version="1.0" encoding="utf-8"?>
<ds:datastoreItem xmlns:ds="http://schemas.openxmlformats.org/officeDocument/2006/customXml" ds:itemID="{3E676E5E-4414-4911-8E9A-2749CC88B97D}"/>
</file>

<file path=customXml/itemProps3.xml><?xml version="1.0" encoding="utf-8"?>
<ds:datastoreItem xmlns:ds="http://schemas.openxmlformats.org/officeDocument/2006/customXml" ds:itemID="{D29EBDF4-F3EB-42D0-A266-A5022B83A4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Neeta Bhatnagar</cp:lastModifiedBy>
  <cp:revision>4</cp:revision>
  <dcterms:created xsi:type="dcterms:W3CDTF">2021-01-16T23:59:00Z</dcterms:created>
  <dcterms:modified xsi:type="dcterms:W3CDTF">2024-10-08T16:10:22Z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Accelerator">
    <vt:lpwstr/>
  </property>
  <property fmtid="{D5CDD505-2E9C-101B-9397-08002B2CF9AE}" pid="4" name="High-impact Intervention">
    <vt:lpwstr/>
  </property>
  <property fmtid="{D5CDD505-2E9C-101B-9397-08002B2CF9AE}" pid="5" name="MCGL Country">
    <vt:lpwstr/>
  </property>
  <property fmtid="{D5CDD505-2E9C-101B-9397-08002B2CF9AE}" pid="6" name="MediaServiceImageTags">
    <vt:lpwstr/>
  </property>
  <property fmtid="{D5CDD505-2E9C-101B-9397-08002B2CF9AE}" pid="7" name="MCGL_x0020_Accelerator">
    <vt:lpwstr/>
  </property>
  <property fmtid="{D5CDD505-2E9C-101B-9397-08002B2CF9AE}" pid="8" name="MCGL_x0020_Country">
    <vt:lpwstr/>
  </property>
  <property fmtid="{D5CDD505-2E9C-101B-9397-08002B2CF9AE}" pid="9" name="High_x002d_impact_x0020_Intervention">
    <vt:lpwstr/>
  </property>
</Properties>
</file>