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6E97" w:rsidRPr="00206110" w:rsidRDefault="00C86E97" w:rsidP="00C86E97">
      <w:pPr>
        <w:jc w:val="center"/>
        <w:rPr>
          <w:b/>
        </w:rPr>
      </w:pPr>
      <w:r w:rsidRPr="00206110">
        <w:rPr>
          <w:b/>
          <w:sz w:val="32"/>
        </w:rPr>
        <w:t>Competency-based Skills Checklist for Female Condoms</w:t>
      </w:r>
    </w:p>
    <w:p w:rsidR="00C86E97" w:rsidRPr="005217BD" w:rsidRDefault="00C86E97" w:rsidP="00C86E97">
      <w:pPr>
        <w:pStyle w:val="EndnoteText"/>
        <w:tabs>
          <w:tab w:val="right" w:pos="9360"/>
        </w:tabs>
        <w:spacing w:before="360"/>
        <w:rPr>
          <w:rFonts w:ascii="Times New Roman" w:hAnsi="Times New Roman"/>
          <w:szCs w:val="24"/>
          <w:lang w:val="en-US"/>
        </w:rPr>
      </w:pPr>
      <w:r w:rsidRPr="005217BD">
        <w:rPr>
          <w:rFonts w:ascii="Times New Roman" w:hAnsi="Times New Roman"/>
          <w:b/>
          <w:szCs w:val="24"/>
        </w:rPr>
        <w:t>Date of Assessment</w:t>
      </w:r>
      <w:r w:rsidRPr="005217BD">
        <w:rPr>
          <w:rFonts w:ascii="Times New Roman" w:hAnsi="Times New Roman"/>
          <w:b/>
          <w:szCs w:val="24"/>
          <w:lang w:val="en-US"/>
        </w:rPr>
        <w:t>:</w:t>
      </w:r>
      <w:r>
        <w:rPr>
          <w:rFonts w:ascii="Times New Roman" w:hAnsi="Times New Roman"/>
          <w:szCs w:val="24"/>
          <w:lang w:val="en-US"/>
        </w:rPr>
        <w:t>____________________</w:t>
      </w:r>
      <w:r>
        <w:rPr>
          <w:rFonts w:ascii="Times New Roman" w:hAnsi="Times New Roman"/>
          <w:b/>
          <w:szCs w:val="24"/>
          <w:lang w:val="en-US"/>
        </w:rPr>
        <w:t xml:space="preserve"> </w:t>
      </w:r>
      <w:r>
        <w:rPr>
          <w:rFonts w:ascii="Times New Roman" w:hAnsi="Times New Roman"/>
          <w:b/>
          <w:szCs w:val="24"/>
          <w:lang w:val="en-US"/>
        </w:rPr>
        <w:tab/>
      </w:r>
      <w:r w:rsidRPr="005217BD">
        <w:rPr>
          <w:rFonts w:ascii="Times New Roman" w:hAnsi="Times New Roman"/>
          <w:b/>
          <w:szCs w:val="24"/>
        </w:rPr>
        <w:t>Dates of Training</w:t>
      </w:r>
      <w:r w:rsidRPr="005217BD">
        <w:rPr>
          <w:rFonts w:ascii="Times New Roman" w:hAnsi="Times New Roman"/>
          <w:b/>
          <w:szCs w:val="24"/>
          <w:lang w:val="en-US"/>
        </w:rPr>
        <w:t>:</w:t>
      </w:r>
      <w:r>
        <w:rPr>
          <w:rFonts w:ascii="Times New Roman" w:hAnsi="Times New Roman"/>
          <w:szCs w:val="24"/>
          <w:lang w:val="en-US"/>
        </w:rPr>
        <w:t>____________________</w:t>
      </w:r>
    </w:p>
    <w:p w:rsidR="00C86E97" w:rsidRPr="009A5BBF" w:rsidRDefault="00C86E97" w:rsidP="00C86E97">
      <w:pPr>
        <w:tabs>
          <w:tab w:val="right" w:pos="4680"/>
          <w:tab w:val="right" w:pos="9360"/>
        </w:tabs>
        <w:spacing w:before="120"/>
        <w:jc w:val="left"/>
      </w:pPr>
      <w:r w:rsidRPr="005217BD">
        <w:rPr>
          <w:b/>
        </w:rPr>
        <w:t>Place of Assessment:</w:t>
      </w:r>
      <w:r w:rsidRPr="009A5BBF">
        <w:t xml:space="preserve"> </w:t>
      </w:r>
      <w:r w:rsidRPr="005217BD">
        <w:rPr>
          <w:b/>
        </w:rPr>
        <w:t>Facility</w:t>
      </w:r>
      <w:proofErr w:type="gramStart"/>
      <w:r w:rsidRPr="005217BD">
        <w:rPr>
          <w:b/>
        </w:rPr>
        <w:t>:</w:t>
      </w:r>
      <w:r>
        <w:t>_</w:t>
      </w:r>
      <w:proofErr w:type="gramEnd"/>
      <w:r>
        <w:t xml:space="preserve">___________________ </w:t>
      </w:r>
      <w:r>
        <w:tab/>
      </w:r>
      <w:r w:rsidRPr="005217BD">
        <w:rPr>
          <w:b/>
        </w:rPr>
        <w:t>Classroom:</w:t>
      </w:r>
      <w:r>
        <w:t>____________________</w:t>
      </w:r>
    </w:p>
    <w:p w:rsidR="00C86E97" w:rsidRPr="009A5BBF" w:rsidRDefault="00C86E97" w:rsidP="00C86E97">
      <w:pPr>
        <w:tabs>
          <w:tab w:val="center" w:pos="4680"/>
          <w:tab w:val="right" w:pos="9360"/>
        </w:tabs>
        <w:spacing w:before="120"/>
        <w:jc w:val="left"/>
      </w:pPr>
      <w:r w:rsidRPr="005217BD">
        <w:rPr>
          <w:b/>
        </w:rPr>
        <w:t>Name of Facility</w:t>
      </w:r>
      <w:r>
        <w:rPr>
          <w:b/>
        </w:rPr>
        <w:t>:</w:t>
      </w:r>
      <w:r w:rsidRPr="009A5BBF">
        <w:t xml:space="preserve"> ___________________________________________________</w:t>
      </w:r>
      <w:r>
        <w:t>___________</w:t>
      </w:r>
    </w:p>
    <w:p w:rsidR="00C86E97" w:rsidRPr="009A5BBF" w:rsidRDefault="00C86E97" w:rsidP="00C86E97">
      <w:pPr>
        <w:tabs>
          <w:tab w:val="left" w:pos="2340"/>
          <w:tab w:val="center" w:pos="5040"/>
          <w:tab w:val="right" w:pos="8640"/>
        </w:tabs>
        <w:spacing w:before="120"/>
        <w:jc w:val="left"/>
      </w:pPr>
      <w:r w:rsidRPr="005217BD">
        <w:rPr>
          <w:b/>
        </w:rPr>
        <w:t>Type of Facility:</w:t>
      </w:r>
      <w:r w:rsidRPr="009A5BBF">
        <w:t xml:space="preserve">  </w:t>
      </w:r>
      <w:r>
        <w:tab/>
      </w:r>
      <w:r w:rsidRPr="009A5BBF">
        <w:sym w:font="Wingdings" w:char="F0A8"/>
      </w:r>
      <w:r>
        <w:t xml:space="preserve"> MOH/</w:t>
      </w:r>
      <w:proofErr w:type="spellStart"/>
      <w:r>
        <w:t>Gov’t</w:t>
      </w:r>
      <w:proofErr w:type="spellEnd"/>
      <w:r>
        <w:tab/>
      </w:r>
      <w:r w:rsidRPr="009A5BBF">
        <w:sym w:font="Wingdings" w:char="F0A8"/>
      </w:r>
      <w:r>
        <w:t xml:space="preserve"> NGO</w:t>
      </w:r>
      <w:r>
        <w:tab/>
      </w:r>
      <w:r w:rsidRPr="009A5BBF">
        <w:sym w:font="Wingdings" w:char="F0A8"/>
      </w:r>
      <w:r w:rsidRPr="009A5BBF">
        <w:t xml:space="preserve"> Other</w:t>
      </w:r>
    </w:p>
    <w:p w:rsidR="00C86E97" w:rsidRPr="009A5BBF" w:rsidRDefault="00C86E97" w:rsidP="00C86E97">
      <w:pPr>
        <w:tabs>
          <w:tab w:val="left" w:pos="2340"/>
          <w:tab w:val="center" w:pos="4680"/>
          <w:tab w:val="right" w:pos="8820"/>
        </w:tabs>
        <w:spacing w:before="120"/>
        <w:jc w:val="left"/>
      </w:pPr>
      <w:r w:rsidRPr="005217BD">
        <w:rPr>
          <w:b/>
        </w:rPr>
        <w:t>Level of Facility:</w:t>
      </w:r>
      <w:r w:rsidRPr="009A5BBF">
        <w:t xml:space="preserve">  </w:t>
      </w:r>
      <w:r>
        <w:tab/>
      </w:r>
      <w:r w:rsidRPr="009A5BBF">
        <w:sym w:font="Wingdings" w:char="F0A8"/>
      </w:r>
      <w:r>
        <w:t xml:space="preserve"> Primary   </w:t>
      </w:r>
      <w:r>
        <w:tab/>
        <w:t xml:space="preserve">                  </w:t>
      </w:r>
      <w:r w:rsidRPr="009A5BBF">
        <w:sym w:font="Wingdings" w:char="F0A8"/>
      </w:r>
      <w:r w:rsidRPr="009A5BBF">
        <w:t xml:space="preserve"> Secondary   </w:t>
      </w:r>
      <w:r w:rsidRPr="009A5BBF">
        <w:tab/>
      </w:r>
      <w:r w:rsidRPr="009A5BBF">
        <w:sym w:font="Wingdings" w:char="F0A8"/>
      </w:r>
      <w:r w:rsidRPr="009A5BBF">
        <w:t xml:space="preserve"> Tertiary</w:t>
      </w:r>
    </w:p>
    <w:p w:rsidR="00C86E97" w:rsidRPr="005217BD" w:rsidRDefault="00C86E97" w:rsidP="00C86E97">
      <w:pPr>
        <w:tabs>
          <w:tab w:val="center" w:pos="4680"/>
          <w:tab w:val="left" w:pos="9270"/>
          <w:tab w:val="right" w:pos="9360"/>
        </w:tabs>
        <w:spacing w:before="120"/>
        <w:jc w:val="left"/>
        <w:rPr>
          <w:b/>
        </w:rPr>
      </w:pPr>
      <w:r>
        <w:rPr>
          <w:b/>
        </w:rPr>
        <w:t xml:space="preserve">Name of the Service Provider: </w:t>
      </w:r>
      <w:r w:rsidRPr="005217BD">
        <w:rPr>
          <w:b/>
        </w:rPr>
        <w:t>____________________________________________</w:t>
      </w:r>
      <w:r>
        <w:rPr>
          <w:b/>
        </w:rPr>
        <w:t>_______</w:t>
      </w:r>
    </w:p>
    <w:p w:rsidR="00C86E97" w:rsidRPr="009A5BBF" w:rsidRDefault="00C86E97" w:rsidP="00C86E97">
      <w:pPr>
        <w:tabs>
          <w:tab w:val="right" w:pos="9360"/>
        </w:tabs>
        <w:spacing w:before="120"/>
        <w:jc w:val="left"/>
      </w:pPr>
      <w:r w:rsidRPr="005217BD">
        <w:rPr>
          <w:b/>
        </w:rPr>
        <w:t>Name of the Assessor</w:t>
      </w:r>
      <w:r>
        <w:t xml:space="preserve">: </w:t>
      </w:r>
      <w:r w:rsidRPr="005217BD">
        <w:rPr>
          <w:b/>
        </w:rPr>
        <w:t>____________________________________________</w:t>
      </w:r>
      <w:r>
        <w:rPr>
          <w:b/>
        </w:rPr>
        <w:t>______________</w:t>
      </w:r>
    </w:p>
    <w:p w:rsidR="00C86E97" w:rsidRPr="009A5BBF" w:rsidRDefault="00C86E97" w:rsidP="00C86E97">
      <w:pPr>
        <w:tabs>
          <w:tab w:val="center" w:pos="4680"/>
        </w:tabs>
        <w:spacing w:before="120"/>
        <w:jc w:val="left"/>
      </w:pPr>
      <w:r w:rsidRPr="009A5BBF">
        <w:t xml:space="preserve">This assessment tool contains the detailed steps that a service provider should follow in counseling and providing client instructions for </w:t>
      </w:r>
      <w:r>
        <w:t>male condoms</w:t>
      </w:r>
      <w:r w:rsidRPr="009A5BBF">
        <w:t>. The checklist may be used during training to monitor the progress of the trainee as s/he acquires the new skills and it may be used during the clinical phase of training to determine whether the trainee has reached a level of competence in performing the skills. It may also be used by the trainer or supervisor when following up or monitoring the trainee. The trainee should always receive a copy of the assessment checklist so that s/he may know what is expected of her/him.</w:t>
      </w:r>
    </w:p>
    <w:p w:rsidR="00C86E97" w:rsidRPr="009A5BBF" w:rsidRDefault="00C86E97" w:rsidP="00C86E97">
      <w:pPr>
        <w:spacing w:before="200"/>
        <w:rPr>
          <w:b/>
        </w:rPr>
      </w:pPr>
      <w:r w:rsidRPr="009A5BBF">
        <w:rPr>
          <w:b/>
        </w:rPr>
        <w:t>Instructions for the Assessor</w:t>
      </w:r>
    </w:p>
    <w:p w:rsidR="00C86E97" w:rsidRPr="009A5BBF" w:rsidRDefault="00C86E97" w:rsidP="00C86E97">
      <w:pPr>
        <w:widowControl w:val="0"/>
        <w:tabs>
          <w:tab w:val="num" w:pos="360"/>
        </w:tabs>
        <w:ind w:left="360" w:hanging="360"/>
        <w:jc w:val="left"/>
        <w:rPr>
          <w:rFonts w:eastAsia="Times New Roman"/>
          <w:snapToGrid w:val="0"/>
        </w:rPr>
      </w:pPr>
      <w:r w:rsidRPr="009A5BBF">
        <w:rPr>
          <w:rFonts w:eastAsia="Times New Roman"/>
          <w:snapToGrid w:val="0"/>
        </w:rPr>
        <w:t>Always explain to the client what you are doing before beginning the assessment. Ask for the client's permission to observe.</w:t>
      </w:r>
    </w:p>
    <w:p w:rsidR="00C86E97" w:rsidRPr="009A5BBF" w:rsidRDefault="00C86E97" w:rsidP="00C86E97">
      <w:pPr>
        <w:widowControl w:val="0"/>
        <w:tabs>
          <w:tab w:val="num" w:pos="360"/>
        </w:tabs>
        <w:spacing w:before="120"/>
        <w:ind w:left="360" w:hanging="360"/>
        <w:jc w:val="left"/>
        <w:rPr>
          <w:rFonts w:eastAsia="Times New Roman"/>
          <w:snapToGrid w:val="0"/>
        </w:rPr>
      </w:pPr>
      <w:r w:rsidRPr="009A5BBF">
        <w:rPr>
          <w:rFonts w:eastAsia="Times New Roman"/>
          <w:snapToGrid w:val="0"/>
        </w:rPr>
        <w:t>Begin the assessment when the trainee greets the client.</w:t>
      </w:r>
    </w:p>
    <w:p w:rsidR="00C86E97" w:rsidRPr="009A5BBF" w:rsidRDefault="00C86E97" w:rsidP="00C86E97">
      <w:pPr>
        <w:widowControl w:val="0"/>
        <w:tabs>
          <w:tab w:val="num" w:pos="360"/>
        </w:tabs>
        <w:spacing w:before="120"/>
        <w:ind w:left="360" w:hanging="360"/>
        <w:jc w:val="left"/>
        <w:rPr>
          <w:rFonts w:eastAsia="Times New Roman"/>
          <w:snapToGrid w:val="0"/>
        </w:rPr>
      </w:pPr>
      <w:r w:rsidRPr="009A5BBF">
        <w:rPr>
          <w:rFonts w:eastAsia="Times New Roman"/>
          <w:snapToGrid w:val="0"/>
        </w:rPr>
        <w:t>Use the following rating scale:</w:t>
      </w:r>
    </w:p>
    <w:p w:rsidR="00C86E97" w:rsidRPr="009A5BBF" w:rsidRDefault="00C86E97" w:rsidP="00C86E97">
      <w:pPr>
        <w:pStyle w:val="ListParagraph"/>
        <w:autoSpaceDE w:val="0"/>
        <w:autoSpaceDN w:val="0"/>
        <w:adjustRightInd w:val="0"/>
        <w:spacing w:before="120" w:after="120"/>
        <w:ind w:left="360"/>
        <w:contextualSpacing w:val="0"/>
        <w:rPr>
          <w:rFonts w:ascii="Times New Roman" w:hAnsi="Times New Roman"/>
          <w:sz w:val="24"/>
          <w:szCs w:val="24"/>
        </w:rPr>
      </w:pPr>
      <w:r w:rsidRPr="009A5BBF">
        <w:rPr>
          <w:rFonts w:ascii="Times New Roman" w:hAnsi="Times New Roman"/>
          <w:b/>
          <w:sz w:val="24"/>
          <w:szCs w:val="24"/>
        </w:rPr>
        <w:t>1= Needs Improvement.</w:t>
      </w:r>
      <w:r w:rsidRPr="009A5BBF">
        <w:rPr>
          <w:rFonts w:ascii="Times New Roman" w:hAnsi="Times New Roman"/>
          <w:sz w:val="24"/>
          <w:szCs w:val="24"/>
        </w:rPr>
        <w:t xml:space="preserve"> Step or task not performed correctly or out of sequence (if necessary) or is omitted.</w:t>
      </w:r>
    </w:p>
    <w:p w:rsidR="00C86E97" w:rsidRPr="009A5BBF" w:rsidRDefault="00C86E97" w:rsidP="00C86E97">
      <w:pPr>
        <w:pStyle w:val="ListParagraph"/>
        <w:autoSpaceDE w:val="0"/>
        <w:autoSpaceDN w:val="0"/>
        <w:adjustRightInd w:val="0"/>
        <w:spacing w:before="120" w:after="120"/>
        <w:ind w:left="360"/>
        <w:contextualSpacing w:val="0"/>
        <w:rPr>
          <w:rFonts w:ascii="Times New Roman" w:hAnsi="Times New Roman"/>
          <w:sz w:val="24"/>
          <w:szCs w:val="24"/>
        </w:rPr>
      </w:pPr>
      <w:r w:rsidRPr="009A5BBF">
        <w:rPr>
          <w:rFonts w:ascii="Times New Roman" w:hAnsi="Times New Roman"/>
          <w:b/>
          <w:sz w:val="24"/>
          <w:szCs w:val="24"/>
        </w:rPr>
        <w:t>2= Competently Performed.</w:t>
      </w:r>
      <w:r w:rsidRPr="009A5BBF">
        <w:rPr>
          <w:rFonts w:ascii="Times New Roman" w:hAnsi="Times New Roman"/>
          <w:sz w:val="24"/>
          <w:szCs w:val="24"/>
        </w:rPr>
        <w:t xml:space="preserve"> Step or task performed correctly in proper sequence (if necessary) but participant does not progress from step to step efficiently.</w:t>
      </w:r>
    </w:p>
    <w:p w:rsidR="00C86E97" w:rsidRPr="009A5BBF" w:rsidRDefault="00C86E97" w:rsidP="00C86E97">
      <w:pPr>
        <w:pStyle w:val="ListParagraph"/>
        <w:autoSpaceDE w:val="0"/>
        <w:autoSpaceDN w:val="0"/>
        <w:adjustRightInd w:val="0"/>
        <w:spacing w:before="120" w:after="120"/>
        <w:ind w:left="360"/>
        <w:contextualSpacing w:val="0"/>
        <w:rPr>
          <w:rFonts w:ascii="Times New Roman" w:hAnsi="Times New Roman"/>
          <w:sz w:val="24"/>
          <w:szCs w:val="24"/>
        </w:rPr>
      </w:pPr>
      <w:r w:rsidRPr="009A5BBF">
        <w:rPr>
          <w:rFonts w:ascii="Times New Roman" w:hAnsi="Times New Roman"/>
          <w:b/>
          <w:sz w:val="24"/>
          <w:szCs w:val="24"/>
        </w:rPr>
        <w:t>3= Proficiently Performed.</w:t>
      </w:r>
      <w:r w:rsidRPr="009A5BBF">
        <w:rPr>
          <w:rFonts w:ascii="Times New Roman" w:hAnsi="Times New Roman"/>
          <w:sz w:val="24"/>
          <w:szCs w:val="24"/>
        </w:rPr>
        <w:t xml:space="preserve"> Step or task efficiently and precisely performed in the proper sequence (if necessary).</w:t>
      </w:r>
    </w:p>
    <w:p w:rsidR="00C86E97" w:rsidRPr="009A5BBF" w:rsidRDefault="00C86E97" w:rsidP="00C86E97">
      <w:pPr>
        <w:pStyle w:val="ListParagraph"/>
        <w:tabs>
          <w:tab w:val="left" w:pos="300"/>
          <w:tab w:val="left" w:pos="540"/>
        </w:tabs>
        <w:autoSpaceDE w:val="0"/>
        <w:autoSpaceDN w:val="0"/>
        <w:adjustRightInd w:val="0"/>
        <w:spacing w:before="120" w:after="120" w:line="260" w:lineRule="atLeast"/>
        <w:ind w:left="360"/>
        <w:contextualSpacing w:val="0"/>
        <w:textAlignment w:val="center"/>
        <w:rPr>
          <w:rFonts w:ascii="Times New Roman" w:hAnsi="Times New Roman"/>
          <w:color w:val="000000"/>
          <w:sz w:val="24"/>
          <w:szCs w:val="24"/>
        </w:rPr>
      </w:pPr>
      <w:r w:rsidRPr="009A5BBF">
        <w:rPr>
          <w:rFonts w:ascii="Times New Roman" w:hAnsi="Times New Roman"/>
          <w:b/>
          <w:color w:val="000000"/>
          <w:sz w:val="24"/>
          <w:szCs w:val="24"/>
        </w:rPr>
        <w:t>Not observed</w:t>
      </w:r>
      <w:r w:rsidRPr="009A5BBF">
        <w:rPr>
          <w:rFonts w:ascii="Times New Roman" w:hAnsi="Times New Roman"/>
          <w:color w:val="000000"/>
          <w:sz w:val="24"/>
          <w:szCs w:val="24"/>
        </w:rPr>
        <w:t xml:space="preserve">: Step, task, or skill not performed by the trainee during evaluation by the trainer. </w:t>
      </w:r>
    </w:p>
    <w:p w:rsidR="00C86E97" w:rsidRPr="009A5BBF" w:rsidRDefault="00C86E97" w:rsidP="00C86E97">
      <w:pPr>
        <w:widowControl w:val="0"/>
        <w:tabs>
          <w:tab w:val="num" w:pos="360"/>
        </w:tabs>
        <w:spacing w:before="120"/>
        <w:ind w:left="360" w:hanging="360"/>
        <w:jc w:val="left"/>
      </w:pPr>
      <w:r w:rsidRPr="009A5BBF">
        <w:t>Continue assessing the trainee throughout the time s/he is with the client, using the rating scale.</w:t>
      </w:r>
    </w:p>
    <w:p w:rsidR="00C86E97" w:rsidRPr="009A5BBF" w:rsidRDefault="00C86E97" w:rsidP="00C86E97">
      <w:pPr>
        <w:widowControl w:val="0"/>
        <w:tabs>
          <w:tab w:val="num" w:pos="360"/>
        </w:tabs>
        <w:spacing w:before="120"/>
        <w:ind w:left="360" w:hanging="360"/>
        <w:jc w:val="left"/>
      </w:pPr>
      <w:r w:rsidRPr="009A5BBF">
        <w:t>Observe only and fill in the form using the rating numbers. Do not interfere unless the trainee misses a critical step or compromises the safety of the client.</w:t>
      </w:r>
    </w:p>
    <w:p w:rsidR="00C86E97" w:rsidRPr="009A5BBF" w:rsidRDefault="00C86E97" w:rsidP="00C86E97">
      <w:pPr>
        <w:widowControl w:val="0"/>
        <w:tabs>
          <w:tab w:val="num" w:pos="360"/>
        </w:tabs>
        <w:spacing w:before="120"/>
        <w:ind w:left="360" w:hanging="360"/>
        <w:jc w:val="left"/>
      </w:pPr>
      <w:r w:rsidRPr="009A5BBF">
        <w:t>Write specific comments when a task is not performed according to standards.</w:t>
      </w:r>
    </w:p>
    <w:p w:rsidR="00C86E97" w:rsidRPr="009A5BBF" w:rsidRDefault="00C86E97" w:rsidP="00C86E97">
      <w:pPr>
        <w:widowControl w:val="0"/>
        <w:tabs>
          <w:tab w:val="num" w:pos="360"/>
        </w:tabs>
        <w:spacing w:before="120"/>
        <w:ind w:left="360" w:hanging="360"/>
        <w:jc w:val="left"/>
      </w:pPr>
      <w:r w:rsidRPr="009A5BBF">
        <w:t>Use the same copy for several observations.</w:t>
      </w:r>
    </w:p>
    <w:p w:rsidR="00C86E97" w:rsidRPr="009A5BBF" w:rsidRDefault="00C86E97" w:rsidP="00C86E97">
      <w:pPr>
        <w:widowControl w:val="0"/>
        <w:tabs>
          <w:tab w:val="num" w:pos="360"/>
        </w:tabs>
        <w:spacing w:before="120"/>
        <w:ind w:left="360" w:hanging="360"/>
        <w:jc w:val="left"/>
        <w:sectPr w:rsidR="00C86E97" w:rsidRPr="009A5BBF" w:rsidSect="00E5273B">
          <w:footerReference w:type="default" r:id="rId7"/>
          <w:endnotePr>
            <w:numFmt w:val="decimal"/>
          </w:endnotePr>
          <w:pgSz w:w="12240" w:h="15840"/>
          <w:pgMar w:top="1440" w:right="1440" w:bottom="1440" w:left="1440" w:header="720" w:footer="576" w:gutter="0"/>
          <w:cols w:space="720"/>
          <w:noEndnote/>
          <w:docGrid w:linePitch="326"/>
        </w:sectPr>
      </w:pPr>
      <w:r w:rsidRPr="009A5BBF">
        <w:t>When you have completed the observation, review the results with the trainee. Do this in private, away from the client or other trainees.</w:t>
      </w:r>
    </w:p>
    <w:tbl>
      <w:tblPr>
        <w:tblW w:w="9540" w:type="dxa"/>
        <w:tblInd w:w="148" w:type="dxa"/>
        <w:tblBorders>
          <w:top w:val="double" w:sz="2" w:space="0" w:color="auto"/>
          <w:left w:val="double" w:sz="2" w:space="0" w:color="auto"/>
          <w:bottom w:val="double" w:sz="2" w:space="0" w:color="auto"/>
          <w:right w:val="double" w:sz="2" w:space="0" w:color="auto"/>
          <w:insideH w:val="single" w:sz="2" w:space="0" w:color="auto"/>
          <w:insideV w:val="single" w:sz="2" w:space="0" w:color="auto"/>
        </w:tblBorders>
        <w:tblLayout w:type="fixed"/>
        <w:tblCellMar>
          <w:left w:w="148" w:type="dxa"/>
          <w:right w:w="148" w:type="dxa"/>
        </w:tblCellMar>
        <w:tblLook w:val="0000"/>
      </w:tblPr>
      <w:tblGrid>
        <w:gridCol w:w="5130"/>
        <w:gridCol w:w="360"/>
        <w:gridCol w:w="360"/>
        <w:gridCol w:w="360"/>
        <w:gridCol w:w="3330"/>
      </w:tblGrid>
      <w:tr w:rsidR="00C86E97" w:rsidRPr="005217BD" w:rsidTr="00556807">
        <w:tblPrEx>
          <w:tblCellMar>
            <w:top w:w="0" w:type="dxa"/>
            <w:bottom w:w="0" w:type="dxa"/>
          </w:tblCellMar>
        </w:tblPrEx>
        <w:trPr>
          <w:trHeight w:val="120"/>
          <w:tblHeader/>
        </w:trPr>
        <w:tc>
          <w:tcPr>
            <w:tcW w:w="5130" w:type="dxa"/>
            <w:tcBorders>
              <w:top w:val="double" w:sz="2" w:space="0" w:color="auto"/>
              <w:bottom w:val="single" w:sz="2" w:space="0" w:color="auto"/>
            </w:tcBorders>
            <w:vAlign w:val="center"/>
          </w:tcPr>
          <w:p w:rsidR="00C86E97" w:rsidRPr="00C86E97" w:rsidRDefault="00C86E97" w:rsidP="00C86E97">
            <w:pPr>
              <w:tabs>
                <w:tab w:val="center" w:pos="3664"/>
              </w:tabs>
              <w:spacing w:before="109" w:after="54"/>
              <w:jc w:val="center"/>
              <w:rPr>
                <w:b/>
                <w:caps/>
                <w:spacing w:val="-2"/>
              </w:rPr>
            </w:pPr>
            <w:r w:rsidRPr="00C86E97">
              <w:rPr>
                <w:b/>
                <w:caps/>
              </w:rPr>
              <w:lastRenderedPageBreak/>
              <w:t>TASK/ACTIVITY</w:t>
            </w:r>
          </w:p>
        </w:tc>
        <w:tc>
          <w:tcPr>
            <w:tcW w:w="1080" w:type="dxa"/>
            <w:gridSpan w:val="3"/>
            <w:tcBorders>
              <w:top w:val="double" w:sz="2" w:space="0" w:color="auto"/>
              <w:bottom w:val="single" w:sz="2" w:space="0" w:color="auto"/>
              <w:right w:val="single" w:sz="4" w:space="0" w:color="auto"/>
            </w:tcBorders>
            <w:vAlign w:val="center"/>
          </w:tcPr>
          <w:p w:rsidR="00C86E97" w:rsidRPr="005217BD" w:rsidRDefault="00C86E97" w:rsidP="00556807">
            <w:pPr>
              <w:tabs>
                <w:tab w:val="center" w:pos="787"/>
              </w:tabs>
              <w:spacing w:before="109" w:after="54"/>
              <w:jc w:val="center"/>
              <w:rPr>
                <w:caps/>
                <w:spacing w:val="-2"/>
              </w:rPr>
            </w:pPr>
            <w:r w:rsidRPr="005217BD">
              <w:rPr>
                <w:b/>
                <w:caps/>
                <w:spacing w:val="-2"/>
              </w:rPr>
              <w:t>CASES</w:t>
            </w:r>
          </w:p>
        </w:tc>
        <w:tc>
          <w:tcPr>
            <w:tcW w:w="3330" w:type="dxa"/>
            <w:tcBorders>
              <w:top w:val="double" w:sz="2" w:space="0" w:color="auto"/>
              <w:left w:val="single" w:sz="4" w:space="0" w:color="auto"/>
              <w:bottom w:val="single" w:sz="2" w:space="0" w:color="auto"/>
            </w:tcBorders>
            <w:vAlign w:val="center"/>
          </w:tcPr>
          <w:p w:rsidR="00C86E97" w:rsidRPr="005217BD" w:rsidRDefault="00C86E97" w:rsidP="00556807">
            <w:pPr>
              <w:tabs>
                <w:tab w:val="center" w:pos="787"/>
              </w:tabs>
              <w:spacing w:before="109" w:after="54"/>
              <w:jc w:val="center"/>
              <w:rPr>
                <w:b/>
                <w:caps/>
                <w:spacing w:val="-2"/>
              </w:rPr>
            </w:pPr>
            <w:r w:rsidRPr="005217BD">
              <w:rPr>
                <w:b/>
                <w:caps/>
                <w:spacing w:val="-2"/>
              </w:rPr>
              <w:t>COMMENTS</w:t>
            </w:r>
          </w:p>
        </w:tc>
      </w:tr>
      <w:tr w:rsidR="00C86E97" w:rsidRPr="009A5BBF" w:rsidTr="00556807">
        <w:tblPrEx>
          <w:tblCellMar>
            <w:top w:w="0" w:type="dxa"/>
            <w:bottom w:w="0" w:type="dxa"/>
          </w:tblCellMar>
        </w:tblPrEx>
        <w:trPr>
          <w:trHeight w:val="432"/>
        </w:trPr>
        <w:tc>
          <w:tcPr>
            <w:tcW w:w="5130" w:type="dxa"/>
            <w:tcBorders>
              <w:top w:val="single" w:sz="2" w:space="0" w:color="auto"/>
              <w:bottom w:val="nil"/>
            </w:tcBorders>
            <w:vAlign w:val="center"/>
          </w:tcPr>
          <w:p w:rsidR="00C86E97" w:rsidRPr="00420802" w:rsidRDefault="00C86E97" w:rsidP="00C86E97">
            <w:pPr>
              <w:numPr>
                <w:ilvl w:val="0"/>
                <w:numId w:val="2"/>
              </w:numPr>
              <w:ind w:left="360"/>
              <w:jc w:val="left"/>
              <w:rPr>
                <w:b/>
              </w:rPr>
            </w:pPr>
            <w:r w:rsidRPr="00420802">
              <w:rPr>
                <w:b/>
              </w:rPr>
              <w:t xml:space="preserve">Provides basic facts about </w:t>
            </w:r>
            <w:r>
              <w:rPr>
                <w:b/>
              </w:rPr>
              <w:t xml:space="preserve">female </w:t>
            </w:r>
            <w:r w:rsidRPr="00420802">
              <w:rPr>
                <w:b/>
              </w:rPr>
              <w:t>condom</w:t>
            </w:r>
            <w:r>
              <w:rPr>
                <w:b/>
              </w:rPr>
              <w:t xml:space="preserve"> (FC)</w:t>
            </w:r>
            <w:r w:rsidRPr="00420802">
              <w:rPr>
                <w:b/>
              </w:rPr>
              <w:t>:</w:t>
            </w:r>
          </w:p>
        </w:tc>
        <w:tc>
          <w:tcPr>
            <w:tcW w:w="360" w:type="dxa"/>
            <w:tcBorders>
              <w:top w:val="single" w:sz="2" w:space="0" w:color="auto"/>
              <w:bottom w:val="nil"/>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ind w:left="321" w:hanging="6"/>
              <w:jc w:val="left"/>
              <w:rPr>
                <w:spacing w:val="-2"/>
              </w:rPr>
            </w:pPr>
          </w:p>
        </w:tc>
        <w:tc>
          <w:tcPr>
            <w:tcW w:w="360" w:type="dxa"/>
            <w:tcBorders>
              <w:top w:val="single" w:sz="2" w:space="0" w:color="auto"/>
              <w:bottom w:val="nil"/>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single" w:sz="2" w:space="0" w:color="auto"/>
              <w:bottom w:val="nil"/>
              <w:right w:val="single"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single" w:sz="2" w:space="0" w:color="auto"/>
              <w:left w:val="single" w:sz="4" w:space="0" w:color="auto"/>
              <w:bottom w:val="nil"/>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C86E97" w:rsidRPr="009A5BBF" w:rsidTr="00556807">
        <w:tblPrEx>
          <w:tblCellMar>
            <w:top w:w="0" w:type="dxa"/>
            <w:bottom w:w="0" w:type="dxa"/>
          </w:tblCellMar>
        </w:tblPrEx>
        <w:trPr>
          <w:trHeight w:val="432"/>
        </w:trPr>
        <w:tc>
          <w:tcPr>
            <w:tcW w:w="5130" w:type="dxa"/>
            <w:tcBorders>
              <w:top w:val="nil"/>
              <w:bottom w:val="dotted" w:sz="4" w:space="0" w:color="auto"/>
            </w:tcBorders>
            <w:vAlign w:val="center"/>
          </w:tcPr>
          <w:p w:rsidR="00C86E97" w:rsidRPr="009F7C90" w:rsidRDefault="00C86E97" w:rsidP="00C86E97">
            <w:pPr>
              <w:numPr>
                <w:ilvl w:val="0"/>
                <w:numId w:val="1"/>
              </w:numPr>
              <w:ind w:left="572" w:hanging="270"/>
              <w:jc w:val="left"/>
            </w:pPr>
            <w:r w:rsidRPr="009F7C90">
              <w:t>How they work and their effectiveness</w:t>
            </w:r>
          </w:p>
        </w:tc>
        <w:tc>
          <w:tcPr>
            <w:tcW w:w="360" w:type="dxa"/>
            <w:tcBorders>
              <w:top w:val="nil"/>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nil"/>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nil"/>
              <w:bottom w:val="dotted" w:sz="4" w:space="0" w:color="auto"/>
              <w:right w:val="single"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nil"/>
              <w:left w:val="single"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C86E97" w:rsidRPr="009A5BBF" w:rsidTr="00556807">
        <w:tblPrEx>
          <w:tblCellMar>
            <w:top w:w="0" w:type="dxa"/>
            <w:bottom w:w="0" w:type="dxa"/>
          </w:tblCellMar>
        </w:tblPrEx>
        <w:trPr>
          <w:trHeight w:val="432"/>
        </w:trPr>
        <w:tc>
          <w:tcPr>
            <w:tcW w:w="5130" w:type="dxa"/>
            <w:tcBorders>
              <w:top w:val="dotted" w:sz="4" w:space="0" w:color="auto"/>
              <w:bottom w:val="dotted" w:sz="4" w:space="0" w:color="auto"/>
            </w:tcBorders>
            <w:vAlign w:val="center"/>
          </w:tcPr>
          <w:p w:rsidR="00C86E97" w:rsidRDefault="00C86E97" w:rsidP="00C86E97">
            <w:pPr>
              <w:numPr>
                <w:ilvl w:val="0"/>
                <w:numId w:val="1"/>
              </w:numPr>
              <w:tabs>
                <w:tab w:val="left" w:pos="572"/>
              </w:tabs>
              <w:ind w:left="572" w:hanging="270"/>
              <w:jc w:val="left"/>
            </w:pPr>
            <w:r>
              <w:t>Their ability to prevent both pregnancy and</w:t>
            </w:r>
          </w:p>
          <w:p w:rsidR="00C86E97" w:rsidRPr="009F7C90" w:rsidRDefault="00C86E97" w:rsidP="00556807">
            <w:pPr>
              <w:tabs>
                <w:tab w:val="left" w:pos="572"/>
              </w:tabs>
              <w:ind w:left="572"/>
              <w:jc w:val="left"/>
            </w:pPr>
            <w:r>
              <w:t>STD</w:t>
            </w:r>
          </w:p>
        </w:tc>
        <w:tc>
          <w:tcPr>
            <w:tcW w:w="360" w:type="dxa"/>
            <w:tcBorders>
              <w:top w:val="dotted"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right w:val="single"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dotted" w:sz="4" w:space="0" w:color="auto"/>
              <w:left w:val="single"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C86E97" w:rsidRPr="009A5BBF" w:rsidTr="00556807">
        <w:tblPrEx>
          <w:tblCellMar>
            <w:top w:w="0" w:type="dxa"/>
            <w:bottom w:w="0" w:type="dxa"/>
          </w:tblCellMar>
        </w:tblPrEx>
        <w:trPr>
          <w:trHeight w:val="432"/>
        </w:trPr>
        <w:tc>
          <w:tcPr>
            <w:tcW w:w="5130" w:type="dxa"/>
            <w:tcBorders>
              <w:top w:val="dotted" w:sz="4" w:space="0" w:color="auto"/>
              <w:bottom w:val="dotted" w:sz="4" w:space="0" w:color="auto"/>
            </w:tcBorders>
            <w:vAlign w:val="center"/>
          </w:tcPr>
          <w:p w:rsidR="00C86E97" w:rsidRPr="009F7C90" w:rsidRDefault="00C86E97" w:rsidP="00C86E97">
            <w:pPr>
              <w:numPr>
                <w:ilvl w:val="0"/>
                <w:numId w:val="1"/>
              </w:numPr>
              <w:ind w:left="572" w:hanging="270"/>
              <w:jc w:val="left"/>
            </w:pPr>
            <w:r w:rsidRPr="00B1055A">
              <w:t>That women can initiate their use</w:t>
            </w:r>
          </w:p>
        </w:tc>
        <w:tc>
          <w:tcPr>
            <w:tcW w:w="360" w:type="dxa"/>
            <w:tcBorders>
              <w:top w:val="dotted"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right w:val="single"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dotted" w:sz="4" w:space="0" w:color="auto"/>
              <w:left w:val="single"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C86E97" w:rsidRPr="009A5BBF" w:rsidTr="00556807">
        <w:tblPrEx>
          <w:tblCellMar>
            <w:top w:w="0" w:type="dxa"/>
            <w:bottom w:w="0" w:type="dxa"/>
          </w:tblCellMar>
        </w:tblPrEx>
        <w:trPr>
          <w:trHeight w:val="432"/>
        </w:trPr>
        <w:tc>
          <w:tcPr>
            <w:tcW w:w="5130" w:type="dxa"/>
            <w:tcBorders>
              <w:top w:val="dotted" w:sz="4" w:space="0" w:color="auto"/>
              <w:bottom w:val="dotted" w:sz="4" w:space="0" w:color="auto"/>
            </w:tcBorders>
            <w:vAlign w:val="center"/>
          </w:tcPr>
          <w:p w:rsidR="00C86E97" w:rsidRPr="009F7C90" w:rsidRDefault="00C86E97" w:rsidP="00C86E97">
            <w:pPr>
              <w:numPr>
                <w:ilvl w:val="0"/>
                <w:numId w:val="1"/>
              </w:numPr>
              <w:ind w:left="572" w:hanging="270"/>
              <w:jc w:val="left"/>
            </w:pPr>
            <w:r w:rsidRPr="00B1055A">
              <w:t>Where to obtain them and their cost</w:t>
            </w:r>
          </w:p>
        </w:tc>
        <w:tc>
          <w:tcPr>
            <w:tcW w:w="360" w:type="dxa"/>
            <w:tcBorders>
              <w:top w:val="dotted"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right w:val="single"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dotted" w:sz="4" w:space="0" w:color="auto"/>
              <w:left w:val="single"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C86E97" w:rsidRPr="009A5BBF" w:rsidTr="00556807">
        <w:tblPrEx>
          <w:tblCellMar>
            <w:top w:w="0" w:type="dxa"/>
            <w:bottom w:w="0" w:type="dxa"/>
          </w:tblCellMar>
        </w:tblPrEx>
        <w:trPr>
          <w:trHeight w:hRule="exact" w:val="720"/>
        </w:trPr>
        <w:tc>
          <w:tcPr>
            <w:tcW w:w="5130" w:type="dxa"/>
            <w:tcBorders>
              <w:top w:val="dotted" w:sz="4" w:space="0" w:color="auto"/>
              <w:bottom w:val="dotted" w:sz="4" w:space="0" w:color="auto"/>
            </w:tcBorders>
            <w:vAlign w:val="center"/>
          </w:tcPr>
          <w:p w:rsidR="00C86E97" w:rsidRPr="006E7527" w:rsidRDefault="00C86E97" w:rsidP="00C86E97">
            <w:pPr>
              <w:numPr>
                <w:ilvl w:val="0"/>
                <w:numId w:val="1"/>
              </w:numPr>
              <w:ind w:left="572" w:hanging="270"/>
              <w:jc w:val="left"/>
            </w:pPr>
            <w:r w:rsidRPr="00B1055A">
              <w:t>Safety and effectiveness of re-usability has not been determined</w:t>
            </w:r>
          </w:p>
        </w:tc>
        <w:tc>
          <w:tcPr>
            <w:tcW w:w="360" w:type="dxa"/>
            <w:tcBorders>
              <w:top w:val="dotted"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right w:val="single"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dotted" w:sz="4" w:space="0" w:color="auto"/>
              <w:left w:val="single"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C86E97" w:rsidRPr="00420802" w:rsidTr="00556807">
        <w:tblPrEx>
          <w:tblCellMar>
            <w:top w:w="0" w:type="dxa"/>
            <w:bottom w:w="0" w:type="dxa"/>
          </w:tblCellMar>
        </w:tblPrEx>
        <w:trPr>
          <w:trHeight w:hRule="exact" w:val="576"/>
        </w:trPr>
        <w:tc>
          <w:tcPr>
            <w:tcW w:w="5130" w:type="dxa"/>
            <w:tcBorders>
              <w:top w:val="dotted" w:sz="4" w:space="0" w:color="auto"/>
              <w:bottom w:val="single" w:sz="2" w:space="0" w:color="auto"/>
            </w:tcBorders>
            <w:vAlign w:val="center"/>
          </w:tcPr>
          <w:p w:rsidR="00C86E97" w:rsidRPr="00420802" w:rsidRDefault="00C86E97" w:rsidP="00C86E97">
            <w:pPr>
              <w:numPr>
                <w:ilvl w:val="0"/>
                <w:numId w:val="2"/>
              </w:numPr>
              <w:ind w:left="360"/>
              <w:jc w:val="left"/>
              <w:rPr>
                <w:b/>
              </w:rPr>
            </w:pPr>
            <w:r w:rsidRPr="00420802">
              <w:rPr>
                <w:b/>
              </w:rPr>
              <w:t xml:space="preserve">Asks </w:t>
            </w:r>
            <w:r>
              <w:rPr>
                <w:b/>
              </w:rPr>
              <w:t xml:space="preserve">if client has any questions and </w:t>
            </w:r>
            <w:r w:rsidRPr="00420802">
              <w:rPr>
                <w:b/>
              </w:rPr>
              <w:t>responds to them</w:t>
            </w:r>
          </w:p>
        </w:tc>
        <w:tc>
          <w:tcPr>
            <w:tcW w:w="360" w:type="dxa"/>
            <w:tcBorders>
              <w:top w:val="dotted" w:sz="4" w:space="0" w:color="auto"/>
              <w:bottom w:val="single" w:sz="2" w:space="0" w:color="auto"/>
            </w:tcBorders>
            <w:vAlign w:val="center"/>
          </w:tcPr>
          <w:p w:rsidR="00C86E97" w:rsidRPr="00420802"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spacing w:val="-2"/>
              </w:rPr>
            </w:pPr>
          </w:p>
        </w:tc>
        <w:tc>
          <w:tcPr>
            <w:tcW w:w="360" w:type="dxa"/>
            <w:tcBorders>
              <w:top w:val="dotted" w:sz="4" w:space="0" w:color="auto"/>
              <w:bottom w:val="single" w:sz="2" w:space="0" w:color="auto"/>
            </w:tcBorders>
            <w:vAlign w:val="center"/>
          </w:tcPr>
          <w:p w:rsidR="00C86E97" w:rsidRPr="00420802"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spacing w:val="-2"/>
              </w:rPr>
            </w:pPr>
          </w:p>
        </w:tc>
        <w:tc>
          <w:tcPr>
            <w:tcW w:w="360" w:type="dxa"/>
            <w:tcBorders>
              <w:top w:val="dotted" w:sz="4" w:space="0" w:color="auto"/>
              <w:bottom w:val="single" w:sz="2" w:space="0" w:color="auto"/>
              <w:right w:val="single" w:sz="4" w:space="0" w:color="auto"/>
            </w:tcBorders>
            <w:vAlign w:val="center"/>
          </w:tcPr>
          <w:p w:rsidR="00C86E97" w:rsidRPr="00420802"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spacing w:val="-2"/>
              </w:rPr>
            </w:pPr>
          </w:p>
        </w:tc>
        <w:tc>
          <w:tcPr>
            <w:tcW w:w="3330" w:type="dxa"/>
            <w:tcBorders>
              <w:top w:val="dotted" w:sz="4" w:space="0" w:color="auto"/>
              <w:left w:val="single" w:sz="4" w:space="0" w:color="auto"/>
              <w:bottom w:val="single" w:sz="2" w:space="0" w:color="auto"/>
            </w:tcBorders>
            <w:vAlign w:val="center"/>
          </w:tcPr>
          <w:p w:rsidR="00C86E97" w:rsidRPr="00420802"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spacing w:val="-2"/>
              </w:rPr>
            </w:pPr>
          </w:p>
        </w:tc>
      </w:tr>
      <w:tr w:rsidR="00C86E97" w:rsidRPr="009A5BBF" w:rsidTr="00556807">
        <w:tblPrEx>
          <w:tblCellMar>
            <w:top w:w="0" w:type="dxa"/>
            <w:bottom w:w="0" w:type="dxa"/>
          </w:tblCellMar>
        </w:tblPrEx>
        <w:trPr>
          <w:trHeight w:hRule="exact" w:val="576"/>
        </w:trPr>
        <w:tc>
          <w:tcPr>
            <w:tcW w:w="5130" w:type="dxa"/>
            <w:tcBorders>
              <w:top w:val="single" w:sz="2" w:space="0" w:color="auto"/>
              <w:bottom w:val="nil"/>
            </w:tcBorders>
            <w:vAlign w:val="center"/>
          </w:tcPr>
          <w:p w:rsidR="00C86E97" w:rsidRPr="00420802" w:rsidRDefault="00C86E97" w:rsidP="00C86E97">
            <w:pPr>
              <w:numPr>
                <w:ilvl w:val="0"/>
                <w:numId w:val="2"/>
              </w:numPr>
              <w:ind w:left="360"/>
              <w:jc w:val="left"/>
              <w:rPr>
                <w:b/>
              </w:rPr>
            </w:pPr>
            <w:r w:rsidRPr="00420802">
              <w:rPr>
                <w:b/>
              </w:rPr>
              <w:t xml:space="preserve">Provides very specific instruction on how to correctly use and when to use </w:t>
            </w:r>
            <w:r>
              <w:rPr>
                <w:b/>
              </w:rPr>
              <w:t>FC</w:t>
            </w:r>
            <w:r w:rsidRPr="00420802">
              <w:rPr>
                <w:b/>
              </w:rPr>
              <w:t>:</w:t>
            </w:r>
          </w:p>
        </w:tc>
        <w:tc>
          <w:tcPr>
            <w:tcW w:w="360" w:type="dxa"/>
            <w:tcBorders>
              <w:top w:val="single" w:sz="2" w:space="0" w:color="auto"/>
              <w:bottom w:val="nil"/>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single" w:sz="2" w:space="0" w:color="auto"/>
              <w:bottom w:val="nil"/>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single" w:sz="2" w:space="0" w:color="auto"/>
              <w:bottom w:val="nil"/>
              <w:right w:val="single"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single" w:sz="2" w:space="0" w:color="auto"/>
              <w:left w:val="single" w:sz="4" w:space="0" w:color="auto"/>
              <w:bottom w:val="nil"/>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C86E97" w:rsidRPr="009A5BBF" w:rsidTr="00556807">
        <w:tblPrEx>
          <w:tblCellMar>
            <w:top w:w="0" w:type="dxa"/>
            <w:bottom w:w="0" w:type="dxa"/>
          </w:tblCellMar>
        </w:tblPrEx>
        <w:trPr>
          <w:trHeight w:hRule="exact" w:val="720"/>
        </w:trPr>
        <w:tc>
          <w:tcPr>
            <w:tcW w:w="5130" w:type="dxa"/>
            <w:tcBorders>
              <w:top w:val="nil"/>
              <w:bottom w:val="dotted" w:sz="4" w:space="0" w:color="auto"/>
            </w:tcBorders>
            <w:vAlign w:val="bottom"/>
          </w:tcPr>
          <w:p w:rsidR="00C86E97" w:rsidRPr="009A5BBF" w:rsidRDefault="00C86E97" w:rsidP="00C86E97">
            <w:pPr>
              <w:numPr>
                <w:ilvl w:val="0"/>
                <w:numId w:val="1"/>
              </w:numPr>
              <w:spacing w:before="120" w:after="120"/>
              <w:ind w:left="572" w:hanging="270"/>
              <w:jc w:val="left"/>
            </w:pPr>
            <w:r w:rsidRPr="00B1055A">
              <w:t>The FC can be inserted anytime from 8 hours before to immediately before intercourse</w:t>
            </w:r>
          </w:p>
        </w:tc>
        <w:tc>
          <w:tcPr>
            <w:tcW w:w="360" w:type="dxa"/>
            <w:tcBorders>
              <w:top w:val="nil"/>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20" w:after="120"/>
              <w:jc w:val="left"/>
              <w:rPr>
                <w:spacing w:val="-2"/>
              </w:rPr>
            </w:pPr>
          </w:p>
        </w:tc>
        <w:tc>
          <w:tcPr>
            <w:tcW w:w="360" w:type="dxa"/>
            <w:tcBorders>
              <w:top w:val="nil"/>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20" w:after="120"/>
              <w:jc w:val="left"/>
              <w:rPr>
                <w:spacing w:val="-2"/>
              </w:rPr>
            </w:pPr>
          </w:p>
        </w:tc>
        <w:tc>
          <w:tcPr>
            <w:tcW w:w="360" w:type="dxa"/>
            <w:tcBorders>
              <w:top w:val="nil"/>
              <w:bottom w:val="dotted" w:sz="4" w:space="0" w:color="auto"/>
              <w:right w:val="single"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20" w:after="120"/>
              <w:jc w:val="left"/>
              <w:rPr>
                <w:spacing w:val="-2"/>
              </w:rPr>
            </w:pPr>
          </w:p>
        </w:tc>
        <w:tc>
          <w:tcPr>
            <w:tcW w:w="3330" w:type="dxa"/>
            <w:tcBorders>
              <w:top w:val="nil"/>
              <w:left w:val="single"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20" w:after="120"/>
              <w:jc w:val="left"/>
              <w:rPr>
                <w:spacing w:val="-2"/>
              </w:rPr>
            </w:pPr>
          </w:p>
        </w:tc>
      </w:tr>
      <w:tr w:rsidR="00C86E97" w:rsidRPr="009A5BBF" w:rsidTr="00556807">
        <w:tblPrEx>
          <w:tblCellMar>
            <w:top w:w="0" w:type="dxa"/>
            <w:bottom w:w="0" w:type="dxa"/>
          </w:tblCellMar>
        </w:tblPrEx>
        <w:trPr>
          <w:trHeight w:hRule="exact" w:val="720"/>
        </w:trPr>
        <w:tc>
          <w:tcPr>
            <w:tcW w:w="5130" w:type="dxa"/>
            <w:tcBorders>
              <w:top w:val="dotted" w:sz="4" w:space="0" w:color="auto"/>
              <w:bottom w:val="dotted" w:sz="4" w:space="0" w:color="auto"/>
            </w:tcBorders>
            <w:vAlign w:val="center"/>
          </w:tcPr>
          <w:p w:rsidR="00C86E97" w:rsidRPr="009A5BBF" w:rsidRDefault="00C86E97" w:rsidP="00C86E97">
            <w:pPr>
              <w:numPr>
                <w:ilvl w:val="0"/>
                <w:numId w:val="1"/>
              </w:numPr>
              <w:ind w:left="572" w:hanging="270"/>
              <w:jc w:val="left"/>
            </w:pPr>
            <w:r w:rsidRPr="00B1055A">
              <w:t>Neither insertion nor removal requires an erect penis</w:t>
            </w:r>
          </w:p>
        </w:tc>
        <w:tc>
          <w:tcPr>
            <w:tcW w:w="360" w:type="dxa"/>
            <w:tcBorders>
              <w:top w:val="dotted"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right w:val="single"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dotted" w:sz="4" w:space="0" w:color="auto"/>
              <w:left w:val="single"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C86E97" w:rsidRPr="009A5BBF" w:rsidTr="00556807">
        <w:tblPrEx>
          <w:tblCellMar>
            <w:top w:w="0" w:type="dxa"/>
            <w:bottom w:w="0" w:type="dxa"/>
          </w:tblCellMar>
        </w:tblPrEx>
        <w:trPr>
          <w:trHeight w:hRule="exact" w:val="1296"/>
        </w:trPr>
        <w:tc>
          <w:tcPr>
            <w:tcW w:w="5130" w:type="dxa"/>
            <w:tcBorders>
              <w:top w:val="dotted" w:sz="4" w:space="0" w:color="auto"/>
              <w:bottom w:val="dotted" w:sz="4" w:space="0" w:color="auto"/>
            </w:tcBorders>
            <w:vAlign w:val="center"/>
          </w:tcPr>
          <w:p w:rsidR="00C86E97" w:rsidRPr="009A5BBF" w:rsidRDefault="00C86E97" w:rsidP="00C86E97">
            <w:pPr>
              <w:numPr>
                <w:ilvl w:val="0"/>
                <w:numId w:val="1"/>
              </w:numPr>
              <w:ind w:left="572" w:hanging="270"/>
              <w:jc w:val="left"/>
            </w:pPr>
            <w:r w:rsidRPr="00B1055A">
              <w:t>Cautions that the outer ring may move from side to side or the sheath may slip up and down inside the vagina during intercourse, but this does not reduce protection</w:t>
            </w:r>
          </w:p>
        </w:tc>
        <w:tc>
          <w:tcPr>
            <w:tcW w:w="360" w:type="dxa"/>
            <w:tcBorders>
              <w:top w:val="dotted"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right w:val="single"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dotted" w:sz="4" w:space="0" w:color="auto"/>
              <w:left w:val="single"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C86E97" w:rsidRPr="009A5BBF" w:rsidTr="00556807">
        <w:tblPrEx>
          <w:tblCellMar>
            <w:top w:w="0" w:type="dxa"/>
            <w:bottom w:w="0" w:type="dxa"/>
          </w:tblCellMar>
        </w:tblPrEx>
        <w:trPr>
          <w:trHeight w:hRule="exact" w:val="1296"/>
        </w:trPr>
        <w:tc>
          <w:tcPr>
            <w:tcW w:w="5130" w:type="dxa"/>
            <w:tcBorders>
              <w:top w:val="dotted" w:sz="4" w:space="0" w:color="auto"/>
              <w:bottom w:val="dotted" w:sz="4" w:space="0" w:color="auto"/>
            </w:tcBorders>
            <w:vAlign w:val="center"/>
          </w:tcPr>
          <w:p w:rsidR="00C86E97" w:rsidRPr="009A5BBF" w:rsidRDefault="00C86E97" w:rsidP="00C86E97">
            <w:pPr>
              <w:numPr>
                <w:ilvl w:val="0"/>
                <w:numId w:val="1"/>
              </w:numPr>
              <w:ind w:left="572" w:hanging="270"/>
              <w:jc w:val="left"/>
            </w:pPr>
            <w:r w:rsidRPr="00B1055A">
              <w:t>Explains that there is little protection if the outer ring is pushed into the vagina, or the penis is underneath or beside the sheath, rather than inside the sheath</w:t>
            </w:r>
          </w:p>
          <w:p w:rsidR="00C86E97" w:rsidRPr="009A5BBF" w:rsidRDefault="00C86E97" w:rsidP="00556807">
            <w:pPr>
              <w:ind w:left="572"/>
              <w:jc w:val="left"/>
            </w:pPr>
          </w:p>
        </w:tc>
        <w:tc>
          <w:tcPr>
            <w:tcW w:w="360" w:type="dxa"/>
            <w:tcBorders>
              <w:top w:val="dotted"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right w:val="single"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dotted" w:sz="4" w:space="0" w:color="auto"/>
              <w:left w:val="single"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C86E97" w:rsidRPr="009A5BBF" w:rsidTr="00556807">
        <w:tblPrEx>
          <w:tblCellMar>
            <w:top w:w="0" w:type="dxa"/>
            <w:bottom w:w="0" w:type="dxa"/>
          </w:tblCellMar>
        </w:tblPrEx>
        <w:trPr>
          <w:trHeight w:hRule="exact" w:val="720"/>
        </w:trPr>
        <w:tc>
          <w:tcPr>
            <w:tcW w:w="5130" w:type="dxa"/>
            <w:tcBorders>
              <w:top w:val="dotted" w:sz="4" w:space="0" w:color="auto"/>
              <w:bottom w:val="dotted" w:sz="4" w:space="0" w:color="auto"/>
            </w:tcBorders>
            <w:vAlign w:val="center"/>
          </w:tcPr>
          <w:p w:rsidR="00C86E97" w:rsidRPr="009A5BBF" w:rsidRDefault="00C86E97" w:rsidP="00C86E97">
            <w:pPr>
              <w:numPr>
                <w:ilvl w:val="0"/>
                <w:numId w:val="1"/>
              </w:numPr>
              <w:ind w:left="572" w:hanging="270"/>
              <w:jc w:val="left"/>
            </w:pPr>
            <w:r w:rsidRPr="00B1055A">
              <w:t>Explains that any kind of lubricant can be used with the female condom</w:t>
            </w:r>
          </w:p>
        </w:tc>
        <w:tc>
          <w:tcPr>
            <w:tcW w:w="360" w:type="dxa"/>
            <w:tcBorders>
              <w:top w:val="dotted"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right w:val="single"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dotted" w:sz="4" w:space="0" w:color="auto"/>
              <w:left w:val="single"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C86E97" w:rsidRPr="009A5BBF" w:rsidTr="00556807">
        <w:tblPrEx>
          <w:tblCellMar>
            <w:top w:w="0" w:type="dxa"/>
            <w:bottom w:w="0" w:type="dxa"/>
          </w:tblCellMar>
        </w:tblPrEx>
        <w:trPr>
          <w:trHeight w:hRule="exact" w:val="1296"/>
        </w:trPr>
        <w:tc>
          <w:tcPr>
            <w:tcW w:w="5130" w:type="dxa"/>
            <w:tcBorders>
              <w:top w:val="dotted" w:sz="4" w:space="0" w:color="auto"/>
              <w:bottom w:val="single" w:sz="2" w:space="0" w:color="auto"/>
            </w:tcBorders>
            <w:vAlign w:val="center"/>
          </w:tcPr>
          <w:p w:rsidR="00C86E97" w:rsidRPr="009A5BBF" w:rsidRDefault="00C86E97" w:rsidP="00C86E97">
            <w:pPr>
              <w:numPr>
                <w:ilvl w:val="0"/>
                <w:numId w:val="1"/>
              </w:numPr>
              <w:ind w:left="572" w:hanging="270"/>
              <w:jc w:val="left"/>
            </w:pPr>
            <w:r w:rsidRPr="00B1055A">
              <w:t>Tells not to use the male condom with the female condom as it may cause too much friction and result in one or the other slipping or tearing</w:t>
            </w:r>
          </w:p>
        </w:tc>
        <w:tc>
          <w:tcPr>
            <w:tcW w:w="360" w:type="dxa"/>
            <w:tcBorders>
              <w:top w:val="dotted" w:sz="4" w:space="0" w:color="auto"/>
              <w:bottom w:val="single" w:sz="2"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single" w:sz="2"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single" w:sz="2" w:space="0" w:color="auto"/>
              <w:right w:val="single"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dotted" w:sz="4" w:space="0" w:color="auto"/>
              <w:left w:val="single" w:sz="4" w:space="0" w:color="auto"/>
              <w:bottom w:val="single" w:sz="2"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C86E97" w:rsidRPr="009A5BBF" w:rsidTr="00556807">
        <w:tblPrEx>
          <w:tblCellMar>
            <w:top w:w="0" w:type="dxa"/>
            <w:bottom w:w="0" w:type="dxa"/>
          </w:tblCellMar>
        </w:tblPrEx>
        <w:trPr>
          <w:trHeight w:val="120"/>
        </w:trPr>
        <w:tc>
          <w:tcPr>
            <w:tcW w:w="5130" w:type="dxa"/>
            <w:tcBorders>
              <w:top w:val="single" w:sz="2" w:space="0" w:color="auto"/>
              <w:bottom w:val="nil"/>
            </w:tcBorders>
            <w:vAlign w:val="center"/>
          </w:tcPr>
          <w:p w:rsidR="00C86E97" w:rsidRPr="00420802" w:rsidRDefault="00C86E97" w:rsidP="00C86E97">
            <w:pPr>
              <w:numPr>
                <w:ilvl w:val="0"/>
                <w:numId w:val="2"/>
              </w:numPr>
              <w:ind w:left="360"/>
              <w:jc w:val="left"/>
              <w:rPr>
                <w:b/>
              </w:rPr>
            </w:pPr>
            <w:r w:rsidRPr="00B1055A">
              <w:rPr>
                <w:b/>
              </w:rPr>
              <w:t>Provides instructions on how to insert, remove, and dispose of  the FC</w:t>
            </w:r>
            <w:r>
              <w:rPr>
                <w:b/>
              </w:rPr>
              <w:t xml:space="preserve">: </w:t>
            </w:r>
          </w:p>
        </w:tc>
        <w:tc>
          <w:tcPr>
            <w:tcW w:w="360" w:type="dxa"/>
            <w:tcBorders>
              <w:top w:val="single" w:sz="2" w:space="0" w:color="auto"/>
              <w:bottom w:val="nil"/>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single" w:sz="2" w:space="0" w:color="auto"/>
              <w:bottom w:val="nil"/>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single" w:sz="2" w:space="0" w:color="auto"/>
              <w:bottom w:val="nil"/>
              <w:right w:val="single"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single" w:sz="2" w:space="0" w:color="auto"/>
              <w:left w:val="single" w:sz="4" w:space="0" w:color="auto"/>
              <w:bottom w:val="nil"/>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C86E97" w:rsidRPr="009A5BBF" w:rsidTr="00556807">
        <w:tblPrEx>
          <w:tblCellMar>
            <w:top w:w="0" w:type="dxa"/>
            <w:bottom w:w="0" w:type="dxa"/>
          </w:tblCellMar>
        </w:tblPrEx>
        <w:trPr>
          <w:trHeight w:hRule="exact" w:val="576"/>
        </w:trPr>
        <w:tc>
          <w:tcPr>
            <w:tcW w:w="5130" w:type="dxa"/>
            <w:tcBorders>
              <w:top w:val="nil"/>
              <w:bottom w:val="dotted" w:sz="4" w:space="0" w:color="auto"/>
            </w:tcBorders>
            <w:vAlign w:val="center"/>
          </w:tcPr>
          <w:p w:rsidR="00C86E97" w:rsidRPr="009A5BBF" w:rsidRDefault="00C86E97" w:rsidP="00C86E97">
            <w:pPr>
              <w:numPr>
                <w:ilvl w:val="0"/>
                <w:numId w:val="1"/>
              </w:numPr>
              <w:ind w:left="572" w:hanging="270"/>
              <w:jc w:val="left"/>
            </w:pPr>
            <w:r w:rsidRPr="00B1055A">
              <w:t>The packet must be carefully torn open</w:t>
            </w:r>
          </w:p>
        </w:tc>
        <w:tc>
          <w:tcPr>
            <w:tcW w:w="360" w:type="dxa"/>
            <w:tcBorders>
              <w:top w:val="nil"/>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nil"/>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nil"/>
              <w:bottom w:val="dotted" w:sz="4" w:space="0" w:color="auto"/>
              <w:right w:val="single"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nil"/>
              <w:left w:val="single"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C86E97" w:rsidRPr="009A5BBF" w:rsidTr="00556807">
        <w:tblPrEx>
          <w:tblCellMar>
            <w:top w:w="0" w:type="dxa"/>
            <w:bottom w:w="0" w:type="dxa"/>
          </w:tblCellMar>
        </w:tblPrEx>
        <w:trPr>
          <w:trHeight w:hRule="exact" w:val="864"/>
        </w:trPr>
        <w:tc>
          <w:tcPr>
            <w:tcW w:w="5130" w:type="dxa"/>
            <w:tcBorders>
              <w:top w:val="dotted" w:sz="4" w:space="0" w:color="auto"/>
              <w:bottom w:val="single" w:sz="2" w:space="0" w:color="auto"/>
            </w:tcBorders>
            <w:vAlign w:val="center"/>
          </w:tcPr>
          <w:p w:rsidR="00C86E97" w:rsidRDefault="00C86E97" w:rsidP="00C86E97">
            <w:pPr>
              <w:numPr>
                <w:ilvl w:val="0"/>
                <w:numId w:val="1"/>
              </w:numPr>
              <w:ind w:left="572" w:hanging="270"/>
              <w:jc w:val="left"/>
            </w:pPr>
            <w:r w:rsidRPr="00B1055A">
              <w:t>Find the inner ring, which is at the closed end of the condom</w:t>
            </w:r>
          </w:p>
        </w:tc>
        <w:tc>
          <w:tcPr>
            <w:tcW w:w="360" w:type="dxa"/>
            <w:tcBorders>
              <w:top w:val="dotted" w:sz="4" w:space="0" w:color="auto"/>
              <w:bottom w:val="single" w:sz="2"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single" w:sz="2"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single" w:sz="2" w:space="0" w:color="auto"/>
              <w:right w:val="single"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dotted" w:sz="4" w:space="0" w:color="auto"/>
              <w:left w:val="single" w:sz="4" w:space="0" w:color="auto"/>
              <w:bottom w:val="single" w:sz="2"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C86E97" w:rsidRPr="009A5BBF" w:rsidTr="00556807">
        <w:tblPrEx>
          <w:tblCellMar>
            <w:top w:w="0" w:type="dxa"/>
            <w:bottom w:w="0" w:type="dxa"/>
          </w:tblCellMar>
        </w:tblPrEx>
        <w:trPr>
          <w:trHeight w:hRule="exact" w:val="720"/>
        </w:trPr>
        <w:tc>
          <w:tcPr>
            <w:tcW w:w="5130" w:type="dxa"/>
            <w:tcBorders>
              <w:top w:val="single" w:sz="2" w:space="0" w:color="auto"/>
              <w:bottom w:val="dotted" w:sz="4" w:space="0" w:color="auto"/>
            </w:tcBorders>
            <w:vAlign w:val="center"/>
          </w:tcPr>
          <w:p w:rsidR="00C86E97" w:rsidRDefault="00C86E97" w:rsidP="00C86E97">
            <w:pPr>
              <w:numPr>
                <w:ilvl w:val="0"/>
                <w:numId w:val="1"/>
              </w:numPr>
              <w:ind w:left="572" w:hanging="270"/>
              <w:jc w:val="left"/>
            </w:pPr>
            <w:r w:rsidRPr="00B1055A">
              <w:lastRenderedPageBreak/>
              <w:t>Squeeze together the inner ring with your fingers and put it in your vagina</w:t>
            </w:r>
          </w:p>
        </w:tc>
        <w:tc>
          <w:tcPr>
            <w:tcW w:w="360" w:type="dxa"/>
            <w:tcBorders>
              <w:top w:val="single" w:sz="2"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single" w:sz="2"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single" w:sz="2" w:space="0" w:color="auto"/>
              <w:bottom w:val="dotted" w:sz="4" w:space="0" w:color="auto"/>
              <w:right w:val="single"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single" w:sz="2" w:space="0" w:color="auto"/>
              <w:left w:val="single"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C86E97" w:rsidRPr="009A5BBF" w:rsidTr="00556807">
        <w:tblPrEx>
          <w:tblCellMar>
            <w:top w:w="0" w:type="dxa"/>
            <w:bottom w:w="0" w:type="dxa"/>
          </w:tblCellMar>
        </w:tblPrEx>
        <w:trPr>
          <w:trHeight w:hRule="exact" w:val="576"/>
        </w:trPr>
        <w:tc>
          <w:tcPr>
            <w:tcW w:w="5130" w:type="dxa"/>
            <w:tcBorders>
              <w:top w:val="dotted" w:sz="4" w:space="0" w:color="auto"/>
              <w:bottom w:val="dotted" w:sz="4" w:space="0" w:color="auto"/>
            </w:tcBorders>
            <w:vAlign w:val="center"/>
          </w:tcPr>
          <w:p w:rsidR="00C86E97" w:rsidRDefault="00C86E97" w:rsidP="00C86E97">
            <w:pPr>
              <w:numPr>
                <w:ilvl w:val="0"/>
                <w:numId w:val="1"/>
              </w:numPr>
              <w:ind w:left="572" w:hanging="270"/>
              <w:jc w:val="left"/>
            </w:pPr>
            <w:r w:rsidRPr="00B1055A">
              <w:t>Put the inner ring in the vagina</w:t>
            </w:r>
          </w:p>
        </w:tc>
        <w:tc>
          <w:tcPr>
            <w:tcW w:w="360" w:type="dxa"/>
            <w:tcBorders>
              <w:top w:val="dotted"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right w:val="single"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dotted" w:sz="4" w:space="0" w:color="auto"/>
              <w:left w:val="single"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C86E97" w:rsidRPr="009A5BBF" w:rsidTr="00556807">
        <w:tblPrEx>
          <w:tblCellMar>
            <w:top w:w="0" w:type="dxa"/>
            <w:bottom w:w="0" w:type="dxa"/>
          </w:tblCellMar>
        </w:tblPrEx>
        <w:trPr>
          <w:trHeight w:hRule="exact" w:val="1008"/>
        </w:trPr>
        <w:tc>
          <w:tcPr>
            <w:tcW w:w="5130" w:type="dxa"/>
            <w:tcBorders>
              <w:top w:val="dotted" w:sz="4" w:space="0" w:color="auto"/>
              <w:bottom w:val="dotted" w:sz="4" w:space="0" w:color="auto"/>
            </w:tcBorders>
            <w:vAlign w:val="center"/>
          </w:tcPr>
          <w:p w:rsidR="00C86E97" w:rsidRDefault="00C86E97" w:rsidP="00C86E97">
            <w:pPr>
              <w:numPr>
                <w:ilvl w:val="0"/>
                <w:numId w:val="1"/>
              </w:numPr>
              <w:ind w:left="572" w:hanging="270"/>
              <w:jc w:val="left"/>
            </w:pPr>
            <w:r w:rsidRPr="00B1055A">
              <w:t>Push the inner ring up into your vagina with your finger.  The outer ring stays outside the vagina</w:t>
            </w:r>
            <w:r>
              <w:t>.</w:t>
            </w:r>
          </w:p>
        </w:tc>
        <w:tc>
          <w:tcPr>
            <w:tcW w:w="360" w:type="dxa"/>
            <w:tcBorders>
              <w:top w:val="dotted"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right w:val="single"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dotted" w:sz="4" w:space="0" w:color="auto"/>
              <w:left w:val="single"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C86E97" w:rsidRPr="009A5BBF" w:rsidTr="00556807">
        <w:tblPrEx>
          <w:tblCellMar>
            <w:top w:w="0" w:type="dxa"/>
            <w:bottom w:w="0" w:type="dxa"/>
          </w:tblCellMar>
        </w:tblPrEx>
        <w:trPr>
          <w:trHeight w:hRule="exact" w:val="1008"/>
        </w:trPr>
        <w:tc>
          <w:tcPr>
            <w:tcW w:w="5130" w:type="dxa"/>
            <w:tcBorders>
              <w:top w:val="dotted" w:sz="4" w:space="0" w:color="auto"/>
              <w:bottom w:val="dotted" w:sz="4" w:space="0" w:color="auto"/>
            </w:tcBorders>
            <w:vAlign w:val="center"/>
          </w:tcPr>
          <w:p w:rsidR="00C86E97" w:rsidRPr="00B1055A" w:rsidRDefault="00C86E97" w:rsidP="00C86E97">
            <w:pPr>
              <w:numPr>
                <w:ilvl w:val="0"/>
                <w:numId w:val="1"/>
              </w:numPr>
              <w:ind w:left="572" w:hanging="270"/>
              <w:jc w:val="left"/>
            </w:pPr>
            <w:r w:rsidRPr="00B1055A">
              <w:t>When you have intercourse, guide the penis through the outer ring, making sure it goes inside the sheath.</w:t>
            </w:r>
          </w:p>
        </w:tc>
        <w:tc>
          <w:tcPr>
            <w:tcW w:w="360" w:type="dxa"/>
            <w:tcBorders>
              <w:top w:val="dotted"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right w:val="single"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dotted" w:sz="4" w:space="0" w:color="auto"/>
              <w:left w:val="single"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C86E97" w:rsidRPr="009A5BBF" w:rsidTr="00556807">
        <w:tblPrEx>
          <w:tblCellMar>
            <w:top w:w="0" w:type="dxa"/>
            <w:bottom w:w="0" w:type="dxa"/>
          </w:tblCellMar>
        </w:tblPrEx>
        <w:trPr>
          <w:trHeight w:hRule="exact" w:val="1296"/>
        </w:trPr>
        <w:tc>
          <w:tcPr>
            <w:tcW w:w="5130" w:type="dxa"/>
            <w:tcBorders>
              <w:top w:val="dotted" w:sz="4" w:space="0" w:color="auto"/>
              <w:bottom w:val="dotted" w:sz="4" w:space="0" w:color="auto"/>
            </w:tcBorders>
            <w:vAlign w:val="center"/>
          </w:tcPr>
          <w:p w:rsidR="00C86E97" w:rsidRPr="00B1055A" w:rsidRDefault="00C86E97" w:rsidP="00C86E97">
            <w:pPr>
              <w:numPr>
                <w:ilvl w:val="0"/>
                <w:numId w:val="1"/>
              </w:numPr>
              <w:ind w:left="572" w:hanging="270"/>
              <w:jc w:val="left"/>
            </w:pPr>
            <w:r w:rsidRPr="00B1055A">
              <w:t>Another way to insert the FC is to put it over the erect penis so that the end of the penis is touching the inner ring, and insert the penis with the sheath into the vagina.</w:t>
            </w:r>
          </w:p>
        </w:tc>
        <w:tc>
          <w:tcPr>
            <w:tcW w:w="360" w:type="dxa"/>
            <w:tcBorders>
              <w:top w:val="dotted"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right w:val="single"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dotted" w:sz="4" w:space="0" w:color="auto"/>
              <w:left w:val="single"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C86E97" w:rsidRPr="009A5BBF" w:rsidTr="00556807">
        <w:tblPrEx>
          <w:tblCellMar>
            <w:top w:w="0" w:type="dxa"/>
            <w:bottom w:w="0" w:type="dxa"/>
          </w:tblCellMar>
        </w:tblPrEx>
        <w:trPr>
          <w:trHeight w:hRule="exact" w:val="1296"/>
        </w:trPr>
        <w:tc>
          <w:tcPr>
            <w:tcW w:w="5130" w:type="dxa"/>
            <w:tcBorders>
              <w:top w:val="dotted" w:sz="4" w:space="0" w:color="auto"/>
              <w:bottom w:val="dotted" w:sz="4" w:space="0" w:color="auto"/>
            </w:tcBorders>
            <w:vAlign w:val="center"/>
          </w:tcPr>
          <w:p w:rsidR="00C86E97" w:rsidRPr="00B1055A" w:rsidRDefault="00C86E97" w:rsidP="00C86E97">
            <w:pPr>
              <w:numPr>
                <w:ilvl w:val="0"/>
                <w:numId w:val="1"/>
              </w:numPr>
              <w:ind w:left="572" w:hanging="270"/>
              <w:jc w:val="left"/>
            </w:pPr>
            <w:r w:rsidRPr="00B1055A">
              <w:t>Remove the female condom immediately after sex, before you stand up.  Squeeze and twist the outer ring to keep the man’s sperm inside the pouch.</w:t>
            </w:r>
          </w:p>
        </w:tc>
        <w:tc>
          <w:tcPr>
            <w:tcW w:w="360" w:type="dxa"/>
            <w:tcBorders>
              <w:top w:val="dotted"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right w:val="single"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dotted" w:sz="4" w:space="0" w:color="auto"/>
              <w:left w:val="single"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C86E97" w:rsidRPr="009A5BBF" w:rsidTr="00556807">
        <w:tblPrEx>
          <w:tblCellMar>
            <w:top w:w="0" w:type="dxa"/>
            <w:bottom w:w="0" w:type="dxa"/>
          </w:tblCellMar>
        </w:tblPrEx>
        <w:trPr>
          <w:trHeight w:hRule="exact" w:val="576"/>
        </w:trPr>
        <w:tc>
          <w:tcPr>
            <w:tcW w:w="5130" w:type="dxa"/>
            <w:tcBorders>
              <w:top w:val="dotted" w:sz="4" w:space="0" w:color="auto"/>
              <w:bottom w:val="dotted" w:sz="4" w:space="0" w:color="auto"/>
            </w:tcBorders>
            <w:vAlign w:val="center"/>
          </w:tcPr>
          <w:p w:rsidR="00C86E97" w:rsidRPr="00B1055A" w:rsidRDefault="00C86E97" w:rsidP="00C86E97">
            <w:pPr>
              <w:numPr>
                <w:ilvl w:val="0"/>
                <w:numId w:val="1"/>
              </w:numPr>
              <w:ind w:left="572" w:hanging="270"/>
              <w:jc w:val="left"/>
            </w:pPr>
            <w:r w:rsidRPr="00B1055A">
              <w:t>Pull the pouch out gently</w:t>
            </w:r>
          </w:p>
        </w:tc>
        <w:tc>
          <w:tcPr>
            <w:tcW w:w="360" w:type="dxa"/>
            <w:tcBorders>
              <w:top w:val="dotted"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dotted" w:sz="4" w:space="0" w:color="auto"/>
              <w:right w:val="single"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dotted" w:sz="4" w:space="0" w:color="auto"/>
              <w:left w:val="single" w:sz="4" w:space="0" w:color="auto"/>
              <w:bottom w:val="dotted"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C86E97" w:rsidRPr="009A5BBF" w:rsidTr="00556807">
        <w:tblPrEx>
          <w:tblCellMar>
            <w:top w:w="0" w:type="dxa"/>
            <w:bottom w:w="0" w:type="dxa"/>
          </w:tblCellMar>
        </w:tblPrEx>
        <w:trPr>
          <w:trHeight w:hRule="exact" w:val="720"/>
        </w:trPr>
        <w:tc>
          <w:tcPr>
            <w:tcW w:w="5130" w:type="dxa"/>
            <w:tcBorders>
              <w:top w:val="dotted" w:sz="4" w:space="0" w:color="auto"/>
              <w:bottom w:val="single" w:sz="2" w:space="0" w:color="auto"/>
            </w:tcBorders>
            <w:vAlign w:val="center"/>
          </w:tcPr>
          <w:p w:rsidR="00C86E97" w:rsidRPr="00B1055A" w:rsidRDefault="00C86E97" w:rsidP="00C86E97">
            <w:pPr>
              <w:numPr>
                <w:ilvl w:val="0"/>
                <w:numId w:val="1"/>
              </w:numPr>
              <w:ind w:left="572" w:hanging="270"/>
              <w:jc w:val="left"/>
            </w:pPr>
            <w:r w:rsidRPr="00B1055A">
              <w:t>Burn or bury it—do not flush it down the toilet.</w:t>
            </w:r>
          </w:p>
        </w:tc>
        <w:tc>
          <w:tcPr>
            <w:tcW w:w="360" w:type="dxa"/>
            <w:tcBorders>
              <w:top w:val="dotted" w:sz="4" w:space="0" w:color="auto"/>
              <w:bottom w:val="single" w:sz="2"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single" w:sz="2"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dotted" w:sz="4" w:space="0" w:color="auto"/>
              <w:bottom w:val="single" w:sz="2" w:space="0" w:color="auto"/>
              <w:right w:val="single"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dotted" w:sz="4" w:space="0" w:color="auto"/>
              <w:left w:val="single" w:sz="4" w:space="0" w:color="auto"/>
              <w:bottom w:val="single" w:sz="2"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C86E97" w:rsidRPr="009A5BBF" w:rsidTr="00556807">
        <w:tblPrEx>
          <w:tblCellMar>
            <w:top w:w="0" w:type="dxa"/>
            <w:bottom w:w="0" w:type="dxa"/>
          </w:tblCellMar>
        </w:tblPrEx>
        <w:trPr>
          <w:trHeight w:hRule="exact" w:val="720"/>
        </w:trPr>
        <w:tc>
          <w:tcPr>
            <w:tcW w:w="5130" w:type="dxa"/>
            <w:tcBorders>
              <w:top w:val="single" w:sz="2" w:space="0" w:color="auto"/>
            </w:tcBorders>
            <w:vAlign w:val="center"/>
          </w:tcPr>
          <w:p w:rsidR="00C86E97" w:rsidRPr="00420802" w:rsidRDefault="00C86E97" w:rsidP="00C86E97">
            <w:pPr>
              <w:numPr>
                <w:ilvl w:val="0"/>
                <w:numId w:val="2"/>
              </w:numPr>
              <w:ind w:left="360"/>
              <w:jc w:val="left"/>
              <w:rPr>
                <w:b/>
              </w:rPr>
            </w:pPr>
            <w:r w:rsidRPr="00B1055A">
              <w:rPr>
                <w:b/>
              </w:rPr>
              <w:t xml:space="preserve">Counsels client on what to do if </w:t>
            </w:r>
            <w:r>
              <w:rPr>
                <w:b/>
              </w:rPr>
              <w:t xml:space="preserve">FC </w:t>
            </w:r>
            <w:r w:rsidRPr="00B1055A">
              <w:rPr>
                <w:b/>
              </w:rPr>
              <w:t>breaks or slips off during intercourse</w:t>
            </w:r>
            <w:r w:rsidRPr="00420802">
              <w:rPr>
                <w:b/>
              </w:rPr>
              <w:t>:</w:t>
            </w:r>
          </w:p>
        </w:tc>
        <w:tc>
          <w:tcPr>
            <w:tcW w:w="360" w:type="dxa"/>
            <w:tcBorders>
              <w:top w:val="single" w:sz="2"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single" w:sz="2"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top w:val="single" w:sz="2" w:space="0" w:color="auto"/>
              <w:right w:val="single"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top w:val="single" w:sz="2" w:space="0" w:color="auto"/>
              <w:left w:val="single"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C86E97" w:rsidRPr="009A5BBF" w:rsidTr="00556807">
        <w:tblPrEx>
          <w:tblCellMar>
            <w:top w:w="0" w:type="dxa"/>
            <w:bottom w:w="0" w:type="dxa"/>
          </w:tblCellMar>
        </w:tblPrEx>
        <w:trPr>
          <w:trHeight w:hRule="exact" w:val="720"/>
        </w:trPr>
        <w:tc>
          <w:tcPr>
            <w:tcW w:w="5130" w:type="dxa"/>
            <w:vAlign w:val="center"/>
          </w:tcPr>
          <w:p w:rsidR="00C86E97" w:rsidRDefault="00C86E97" w:rsidP="00C86E97">
            <w:pPr>
              <w:numPr>
                <w:ilvl w:val="0"/>
                <w:numId w:val="1"/>
              </w:numPr>
              <w:ind w:left="572" w:hanging="270"/>
              <w:jc w:val="left"/>
            </w:pPr>
            <w:r w:rsidRPr="00B1055A">
              <w:t>Go to clinic where you can be assessed for emergency contraception</w:t>
            </w:r>
          </w:p>
        </w:tc>
        <w:tc>
          <w:tcPr>
            <w:tcW w:w="360" w:type="dxa"/>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right w:val="single"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left w:val="single"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C86E97" w:rsidRPr="009A5BBF" w:rsidTr="00556807">
        <w:tblPrEx>
          <w:tblCellMar>
            <w:top w:w="0" w:type="dxa"/>
            <w:bottom w:w="0" w:type="dxa"/>
          </w:tblCellMar>
        </w:tblPrEx>
        <w:trPr>
          <w:trHeight w:hRule="exact" w:val="1296"/>
        </w:trPr>
        <w:tc>
          <w:tcPr>
            <w:tcW w:w="5130" w:type="dxa"/>
            <w:vAlign w:val="center"/>
          </w:tcPr>
          <w:p w:rsidR="00C86E97" w:rsidRDefault="00C86E97" w:rsidP="00C86E97">
            <w:pPr>
              <w:numPr>
                <w:ilvl w:val="0"/>
                <w:numId w:val="1"/>
              </w:numPr>
              <w:ind w:left="572" w:hanging="270"/>
              <w:jc w:val="left"/>
            </w:pPr>
            <w:r>
              <w:t>Request emergency contraceptive pills within</w:t>
            </w:r>
            <w:r>
              <w:t xml:space="preserve"> </w:t>
            </w:r>
            <w:r>
              <w:t>72 hours (the earlier the better) of unprotected intercourse or breakage of condom</w:t>
            </w:r>
          </w:p>
        </w:tc>
        <w:tc>
          <w:tcPr>
            <w:tcW w:w="360" w:type="dxa"/>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right w:val="single"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left w:val="single"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r w:rsidR="00C86E97" w:rsidRPr="009A5BBF" w:rsidTr="00556807">
        <w:tblPrEx>
          <w:tblCellMar>
            <w:top w:w="0" w:type="dxa"/>
            <w:bottom w:w="0" w:type="dxa"/>
          </w:tblCellMar>
        </w:tblPrEx>
        <w:trPr>
          <w:trHeight w:hRule="exact" w:val="1008"/>
        </w:trPr>
        <w:tc>
          <w:tcPr>
            <w:tcW w:w="5130" w:type="dxa"/>
            <w:vAlign w:val="center"/>
          </w:tcPr>
          <w:p w:rsidR="00C86E97" w:rsidRPr="00A24C27" w:rsidRDefault="00C86E97" w:rsidP="00C86E97">
            <w:pPr>
              <w:numPr>
                <w:ilvl w:val="0"/>
                <w:numId w:val="2"/>
              </w:numPr>
              <w:ind w:left="360"/>
              <w:jc w:val="left"/>
              <w:rPr>
                <w:b/>
              </w:rPr>
            </w:pPr>
            <w:r w:rsidRPr="00B1055A">
              <w:rPr>
                <w:b/>
              </w:rPr>
              <w:t xml:space="preserve">Asks client to repeat back instructions and practice with a </w:t>
            </w:r>
            <w:r>
              <w:rPr>
                <w:b/>
              </w:rPr>
              <w:t>FC</w:t>
            </w:r>
            <w:r w:rsidRPr="00B1055A">
              <w:rPr>
                <w:b/>
              </w:rPr>
              <w:t>.  Corrects any errors in technique</w:t>
            </w:r>
            <w:r w:rsidRPr="00A24C27">
              <w:rPr>
                <w:b/>
              </w:rPr>
              <w:t>.</w:t>
            </w:r>
          </w:p>
        </w:tc>
        <w:tc>
          <w:tcPr>
            <w:tcW w:w="360" w:type="dxa"/>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60" w:type="dxa"/>
            <w:tcBorders>
              <w:right w:val="single"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c>
          <w:tcPr>
            <w:tcW w:w="3330" w:type="dxa"/>
            <w:tcBorders>
              <w:left w:val="single" w:sz="4" w:space="0" w:color="auto"/>
            </w:tcBorders>
            <w:vAlign w:val="center"/>
          </w:tcPr>
          <w:p w:rsidR="00C86E97" w:rsidRPr="009A5BBF" w:rsidRDefault="00C86E97" w:rsidP="00556807">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pacing w:val="-2"/>
              </w:rPr>
            </w:pPr>
          </w:p>
        </w:tc>
      </w:tr>
    </w:tbl>
    <w:p w:rsidR="00C86E97" w:rsidRDefault="00C86E97" w:rsidP="00C86E97"/>
    <w:p w:rsidR="00C86E97" w:rsidRDefault="00C86E97" w:rsidP="00C86E97"/>
    <w:p w:rsidR="00C86E97" w:rsidRDefault="00C86E97" w:rsidP="00C86E97"/>
    <w:p w:rsidR="00C86E97" w:rsidRDefault="00C86E97" w:rsidP="00C86E97"/>
    <w:p w:rsidR="00C86E97" w:rsidRDefault="00C86E97" w:rsidP="00C86E97">
      <w:r>
        <w:br w:type="page"/>
      </w:r>
    </w:p>
    <w:p w:rsidR="00C86E97" w:rsidRPr="000B0EAC" w:rsidRDefault="00C86E97" w:rsidP="00C86E97">
      <w:pPr>
        <w:tabs>
          <w:tab w:val="left" w:pos="-1440"/>
          <w:tab w:val="left" w:pos="0"/>
          <w:tab w:val="left" w:pos="321"/>
          <w:tab w:val="left" w:pos="562"/>
          <w:tab w:val="left" w:pos="804"/>
          <w:tab w:val="left" w:pos="1045"/>
          <w:tab w:val="left" w:pos="1286"/>
          <w:tab w:val="left" w:pos="1513"/>
          <w:tab w:val="left" w:pos="1674"/>
          <w:tab w:val="left" w:pos="2160"/>
        </w:tabs>
        <w:rPr>
          <w:spacing w:val="-2"/>
          <w:sz w:val="20"/>
        </w:rPr>
      </w:pPr>
    </w:p>
    <w:p w:rsidR="00C86E97" w:rsidRPr="000B0EAC" w:rsidRDefault="00C86E97" w:rsidP="00C86E97">
      <w:pPr>
        <w:tabs>
          <w:tab w:val="left" w:pos="-1440"/>
          <w:tab w:val="left" w:pos="0"/>
          <w:tab w:val="left" w:pos="321"/>
          <w:tab w:val="left" w:pos="562"/>
          <w:tab w:val="left" w:pos="804"/>
          <w:tab w:val="left" w:pos="1045"/>
          <w:tab w:val="left" w:pos="1286"/>
          <w:tab w:val="left" w:pos="1513"/>
          <w:tab w:val="left" w:pos="1674"/>
          <w:tab w:val="left" w:pos="2160"/>
        </w:tabs>
        <w:rPr>
          <w:spacing w:val="-2"/>
          <w:sz w:val="20"/>
        </w:rPr>
      </w:pPr>
    </w:p>
    <w:p w:rsidR="00C86E97" w:rsidRPr="000B0EAC" w:rsidRDefault="00C86E97" w:rsidP="00C86E97">
      <w:pPr>
        <w:tabs>
          <w:tab w:val="left" w:pos="-1440"/>
        </w:tabs>
        <w:ind w:right="-540"/>
        <w:rPr>
          <w:spacing w:val="-2"/>
          <w:sz w:val="20"/>
        </w:rPr>
      </w:pPr>
      <w:r w:rsidRPr="0091086E">
        <w:rPr>
          <w:b/>
          <w:spacing w:val="-2"/>
        </w:rPr>
        <w:t>Comments</w:t>
      </w:r>
      <w:r w:rsidRPr="0091086E">
        <w:rPr>
          <w:b/>
          <w:spacing w:val="-2"/>
          <w:sz w:val="20"/>
        </w:rPr>
        <w:t>:</w:t>
      </w:r>
      <w:r w:rsidRPr="000B0EAC">
        <w:rPr>
          <w:spacing w:val="-2"/>
          <w:sz w:val="20"/>
        </w:rPr>
        <w:t xml:space="preserve"> ________________________________________________________________________</w:t>
      </w:r>
      <w:r>
        <w:rPr>
          <w:spacing w:val="-2"/>
          <w:sz w:val="20"/>
        </w:rPr>
        <w:t>______</w:t>
      </w:r>
    </w:p>
    <w:p w:rsidR="00C86E97" w:rsidRPr="000B0EAC" w:rsidRDefault="00C86E97" w:rsidP="00C86E97">
      <w:pPr>
        <w:tabs>
          <w:tab w:val="left" w:pos="-1440"/>
          <w:tab w:val="left" w:pos="0"/>
          <w:tab w:val="left" w:pos="321"/>
          <w:tab w:val="left" w:pos="562"/>
          <w:tab w:val="left" w:pos="804"/>
          <w:tab w:val="left" w:pos="1045"/>
          <w:tab w:val="left" w:pos="1286"/>
          <w:tab w:val="left" w:pos="1513"/>
          <w:tab w:val="left" w:pos="1674"/>
          <w:tab w:val="left" w:pos="2160"/>
        </w:tabs>
        <w:rPr>
          <w:spacing w:val="-2"/>
          <w:sz w:val="20"/>
        </w:rPr>
      </w:pPr>
    </w:p>
    <w:p w:rsidR="00C86E97" w:rsidRPr="000B0EAC" w:rsidRDefault="00C86E97" w:rsidP="00C86E97">
      <w:pPr>
        <w:tabs>
          <w:tab w:val="left" w:pos="-1440"/>
          <w:tab w:val="left" w:pos="0"/>
          <w:tab w:val="left" w:pos="321"/>
          <w:tab w:val="left" w:pos="562"/>
          <w:tab w:val="left" w:pos="804"/>
          <w:tab w:val="left" w:pos="1045"/>
          <w:tab w:val="left" w:pos="1286"/>
          <w:tab w:val="left" w:pos="1513"/>
          <w:tab w:val="left" w:pos="1674"/>
          <w:tab w:val="left" w:pos="2160"/>
          <w:tab w:val="left" w:pos="9540"/>
        </w:tabs>
        <w:ind w:right="-547"/>
        <w:jc w:val="left"/>
        <w:rPr>
          <w:spacing w:val="-2"/>
          <w:sz w:val="20"/>
        </w:rPr>
      </w:pPr>
      <w:r w:rsidRPr="000B0EAC">
        <w:rPr>
          <w:spacing w:val="-2"/>
          <w:sz w:val="20"/>
        </w:rPr>
        <w:t>___________________________________________________________________________________</w:t>
      </w:r>
      <w:r>
        <w:rPr>
          <w:spacing w:val="-2"/>
          <w:sz w:val="20"/>
        </w:rPr>
        <w:t>______________</w:t>
      </w:r>
    </w:p>
    <w:p w:rsidR="00C86E97" w:rsidRPr="000B0EAC" w:rsidRDefault="00C86E97" w:rsidP="00C86E97">
      <w:pPr>
        <w:tabs>
          <w:tab w:val="left" w:pos="-1440"/>
          <w:tab w:val="left" w:pos="0"/>
          <w:tab w:val="left" w:pos="321"/>
          <w:tab w:val="left" w:pos="562"/>
          <w:tab w:val="left" w:pos="804"/>
          <w:tab w:val="left" w:pos="1045"/>
          <w:tab w:val="left" w:pos="1286"/>
          <w:tab w:val="left" w:pos="1513"/>
          <w:tab w:val="left" w:pos="1674"/>
          <w:tab w:val="left" w:pos="2160"/>
        </w:tabs>
        <w:rPr>
          <w:spacing w:val="-2"/>
          <w:sz w:val="20"/>
        </w:rPr>
      </w:pPr>
    </w:p>
    <w:p w:rsidR="00C86E97" w:rsidRPr="000B0EAC" w:rsidRDefault="00C86E97" w:rsidP="00C86E97">
      <w:pPr>
        <w:tabs>
          <w:tab w:val="left" w:pos="-1440"/>
          <w:tab w:val="left" w:pos="0"/>
          <w:tab w:val="left" w:pos="321"/>
          <w:tab w:val="left" w:pos="562"/>
          <w:tab w:val="left" w:pos="804"/>
          <w:tab w:val="left" w:pos="1045"/>
          <w:tab w:val="left" w:pos="1286"/>
          <w:tab w:val="left" w:pos="1513"/>
          <w:tab w:val="left" w:pos="1674"/>
          <w:tab w:val="left" w:pos="2160"/>
          <w:tab w:val="left" w:pos="9540"/>
        </w:tabs>
        <w:ind w:right="-547"/>
        <w:jc w:val="left"/>
        <w:rPr>
          <w:spacing w:val="-2"/>
          <w:sz w:val="20"/>
        </w:rPr>
      </w:pPr>
      <w:r w:rsidRPr="000B0EAC">
        <w:rPr>
          <w:spacing w:val="-2"/>
          <w:sz w:val="20"/>
        </w:rPr>
        <w:t>___________________________________________________________________________________</w:t>
      </w:r>
      <w:r>
        <w:rPr>
          <w:spacing w:val="-2"/>
          <w:sz w:val="20"/>
        </w:rPr>
        <w:t>______________</w:t>
      </w:r>
    </w:p>
    <w:p w:rsidR="00C86E97" w:rsidRPr="000B0EAC" w:rsidRDefault="00C86E97" w:rsidP="00C86E97">
      <w:pPr>
        <w:tabs>
          <w:tab w:val="left" w:pos="-1440"/>
          <w:tab w:val="left" w:pos="0"/>
          <w:tab w:val="left" w:pos="321"/>
          <w:tab w:val="left" w:pos="562"/>
          <w:tab w:val="left" w:pos="804"/>
          <w:tab w:val="left" w:pos="1045"/>
          <w:tab w:val="left" w:pos="1286"/>
          <w:tab w:val="left" w:pos="1513"/>
          <w:tab w:val="left" w:pos="1674"/>
          <w:tab w:val="left" w:pos="2160"/>
        </w:tabs>
        <w:rPr>
          <w:spacing w:val="-2"/>
          <w:sz w:val="20"/>
        </w:rPr>
      </w:pPr>
    </w:p>
    <w:p w:rsidR="00C86E97" w:rsidRPr="000B0EAC" w:rsidRDefault="00C86E97" w:rsidP="00C86E97">
      <w:pPr>
        <w:tabs>
          <w:tab w:val="left" w:pos="-1440"/>
          <w:tab w:val="left" w:pos="0"/>
          <w:tab w:val="left" w:pos="321"/>
          <w:tab w:val="left" w:pos="562"/>
          <w:tab w:val="left" w:pos="804"/>
          <w:tab w:val="left" w:pos="1045"/>
          <w:tab w:val="left" w:pos="1286"/>
          <w:tab w:val="left" w:pos="1513"/>
          <w:tab w:val="left" w:pos="1674"/>
          <w:tab w:val="left" w:pos="2160"/>
          <w:tab w:val="left" w:pos="9540"/>
        </w:tabs>
        <w:ind w:right="-547"/>
        <w:jc w:val="left"/>
        <w:rPr>
          <w:spacing w:val="-2"/>
          <w:sz w:val="20"/>
        </w:rPr>
      </w:pPr>
      <w:r w:rsidRPr="000B0EAC">
        <w:rPr>
          <w:spacing w:val="-2"/>
          <w:sz w:val="20"/>
        </w:rPr>
        <w:t>___________________________________________________________________________________</w:t>
      </w:r>
      <w:r>
        <w:rPr>
          <w:spacing w:val="-2"/>
          <w:sz w:val="20"/>
        </w:rPr>
        <w:t>______________</w:t>
      </w:r>
    </w:p>
    <w:p w:rsidR="00C86E97" w:rsidRPr="000B0EAC" w:rsidRDefault="00C86E97" w:rsidP="00C86E97">
      <w:pPr>
        <w:tabs>
          <w:tab w:val="left" w:pos="-1440"/>
          <w:tab w:val="left" w:pos="0"/>
          <w:tab w:val="left" w:pos="321"/>
          <w:tab w:val="left" w:pos="562"/>
          <w:tab w:val="left" w:pos="804"/>
          <w:tab w:val="left" w:pos="1045"/>
          <w:tab w:val="left" w:pos="1286"/>
          <w:tab w:val="left" w:pos="1513"/>
          <w:tab w:val="left" w:pos="1674"/>
          <w:tab w:val="left" w:pos="2160"/>
        </w:tabs>
        <w:rPr>
          <w:spacing w:val="-2"/>
          <w:sz w:val="20"/>
        </w:rPr>
      </w:pPr>
    </w:p>
    <w:p w:rsidR="00C86E97" w:rsidRPr="000B0EAC" w:rsidRDefault="00C86E97" w:rsidP="00C86E97">
      <w:pPr>
        <w:tabs>
          <w:tab w:val="left" w:pos="-1440"/>
          <w:tab w:val="left" w:pos="0"/>
          <w:tab w:val="left" w:pos="321"/>
          <w:tab w:val="left" w:pos="562"/>
          <w:tab w:val="left" w:pos="804"/>
          <w:tab w:val="left" w:pos="1045"/>
          <w:tab w:val="left" w:pos="1286"/>
          <w:tab w:val="left" w:pos="1513"/>
          <w:tab w:val="left" w:pos="1674"/>
          <w:tab w:val="left" w:pos="2160"/>
          <w:tab w:val="left" w:pos="9540"/>
        </w:tabs>
        <w:ind w:right="-547"/>
        <w:jc w:val="left"/>
        <w:rPr>
          <w:spacing w:val="-2"/>
          <w:sz w:val="20"/>
        </w:rPr>
      </w:pPr>
      <w:r w:rsidRPr="000B0EAC">
        <w:rPr>
          <w:spacing w:val="-2"/>
          <w:sz w:val="20"/>
        </w:rPr>
        <w:t>___________________________________________________________________________________</w:t>
      </w:r>
      <w:r>
        <w:rPr>
          <w:spacing w:val="-2"/>
          <w:sz w:val="20"/>
        </w:rPr>
        <w:t>______________</w:t>
      </w:r>
    </w:p>
    <w:p w:rsidR="00C86E97" w:rsidRPr="000B0EAC" w:rsidRDefault="00C86E97" w:rsidP="00C86E97">
      <w:pPr>
        <w:tabs>
          <w:tab w:val="left" w:pos="-1440"/>
          <w:tab w:val="left" w:pos="0"/>
          <w:tab w:val="left" w:pos="321"/>
          <w:tab w:val="left" w:pos="562"/>
          <w:tab w:val="left" w:pos="804"/>
          <w:tab w:val="left" w:pos="1045"/>
          <w:tab w:val="left" w:pos="1286"/>
          <w:tab w:val="left" w:pos="1513"/>
          <w:tab w:val="left" w:pos="1674"/>
          <w:tab w:val="left" w:pos="2160"/>
        </w:tabs>
        <w:rPr>
          <w:spacing w:val="-2"/>
          <w:sz w:val="20"/>
        </w:rPr>
      </w:pPr>
    </w:p>
    <w:p w:rsidR="00C86E97" w:rsidRPr="000B0EAC" w:rsidRDefault="00C86E97" w:rsidP="00C86E97">
      <w:pPr>
        <w:tabs>
          <w:tab w:val="left" w:pos="-1440"/>
          <w:tab w:val="left" w:pos="0"/>
          <w:tab w:val="left" w:pos="321"/>
          <w:tab w:val="left" w:pos="562"/>
          <w:tab w:val="left" w:pos="804"/>
          <w:tab w:val="left" w:pos="1045"/>
          <w:tab w:val="left" w:pos="1286"/>
          <w:tab w:val="left" w:pos="1513"/>
          <w:tab w:val="left" w:pos="1674"/>
          <w:tab w:val="left" w:pos="2160"/>
          <w:tab w:val="left" w:pos="9540"/>
        </w:tabs>
        <w:ind w:right="-547"/>
        <w:jc w:val="left"/>
        <w:rPr>
          <w:spacing w:val="-2"/>
          <w:sz w:val="20"/>
        </w:rPr>
      </w:pPr>
      <w:r w:rsidRPr="000B0EAC">
        <w:rPr>
          <w:spacing w:val="-2"/>
          <w:sz w:val="20"/>
        </w:rPr>
        <w:t>___________________________________________________________________________________</w:t>
      </w:r>
      <w:r>
        <w:rPr>
          <w:spacing w:val="-2"/>
          <w:sz w:val="20"/>
        </w:rPr>
        <w:t>______________</w:t>
      </w:r>
    </w:p>
    <w:p w:rsidR="00C86E97" w:rsidRDefault="00C86E97" w:rsidP="00C86E97">
      <w:pPr>
        <w:jc w:val="left"/>
      </w:pPr>
    </w:p>
    <w:sectPr w:rsidR="00C86E97" w:rsidSect="00885A85">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0C72" w:rsidRDefault="00B50C72" w:rsidP="00C86E97">
      <w:r>
        <w:separator/>
      </w:r>
    </w:p>
  </w:endnote>
  <w:endnote w:type="continuationSeparator" w:id="0">
    <w:p w:rsidR="00B50C72" w:rsidRDefault="00B50C72" w:rsidP="00C86E9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E97" w:rsidRPr="00C86E97" w:rsidRDefault="00C86E97">
    <w:pPr>
      <w:rPr>
        <w:sz w:val="22"/>
      </w:rPr>
    </w:pPr>
    <w:r w:rsidRPr="00C86E97">
      <w:rPr>
        <w:sz w:val="22"/>
      </w:rPr>
      <w:t>Training Resource Package for Family Planning</w:t>
    </w:r>
    <w:r w:rsidRPr="00C86E97">
      <w:rPr>
        <w:sz w:val="22"/>
      </w:rPr>
      <w:tab/>
    </w:r>
    <w:r w:rsidRPr="00C86E97">
      <w:rPr>
        <w:sz w:val="22"/>
      </w:rPr>
      <w:tab/>
    </w:r>
    <w:r w:rsidRPr="00C86E97">
      <w:rPr>
        <w:sz w:val="22"/>
      </w:rPr>
      <w:tab/>
    </w:r>
    <w:r w:rsidRPr="00C86E97">
      <w:rPr>
        <w:sz w:val="22"/>
      </w:rPr>
      <w:tab/>
    </w:r>
    <w:r w:rsidRPr="00C86E97">
      <w:rPr>
        <w:sz w:val="22"/>
      </w:rPr>
      <w:tab/>
    </w:r>
    <w:r w:rsidRPr="00C86E97">
      <w:rPr>
        <w:sz w:val="22"/>
      </w:rPr>
      <w:t xml:space="preserve">Page </w:t>
    </w:r>
    <w:r w:rsidRPr="00C86E97">
      <w:rPr>
        <w:sz w:val="22"/>
      </w:rPr>
      <w:fldChar w:fldCharType="begin"/>
    </w:r>
    <w:r w:rsidRPr="00C86E97">
      <w:rPr>
        <w:sz w:val="22"/>
      </w:rPr>
      <w:instrText xml:space="preserve"> PAGE </w:instrText>
    </w:r>
    <w:r w:rsidRPr="00C86E97">
      <w:rPr>
        <w:sz w:val="22"/>
      </w:rPr>
      <w:fldChar w:fldCharType="separate"/>
    </w:r>
    <w:r w:rsidR="000A038A">
      <w:rPr>
        <w:noProof/>
        <w:sz w:val="22"/>
      </w:rPr>
      <w:t>4</w:t>
    </w:r>
    <w:r w:rsidRPr="00C86E97">
      <w:rPr>
        <w:sz w:val="22"/>
      </w:rPr>
      <w:fldChar w:fldCharType="end"/>
    </w:r>
    <w:r w:rsidRPr="00C86E97">
      <w:rPr>
        <w:sz w:val="22"/>
      </w:rPr>
      <w:t xml:space="preserve"> of </w:t>
    </w:r>
    <w:r w:rsidRPr="00C86E97">
      <w:rPr>
        <w:sz w:val="22"/>
      </w:rPr>
      <w:fldChar w:fldCharType="begin"/>
    </w:r>
    <w:r w:rsidRPr="00C86E97">
      <w:rPr>
        <w:sz w:val="22"/>
      </w:rPr>
      <w:instrText xml:space="preserve"> NUMPAGES  </w:instrText>
    </w:r>
    <w:r w:rsidRPr="00C86E97">
      <w:rPr>
        <w:sz w:val="22"/>
      </w:rPr>
      <w:fldChar w:fldCharType="separate"/>
    </w:r>
    <w:r w:rsidR="000A038A">
      <w:rPr>
        <w:noProof/>
        <w:sz w:val="22"/>
      </w:rPr>
      <w:t>4</w:t>
    </w:r>
    <w:r w:rsidRPr="00C86E97">
      <w:rPr>
        <w:sz w:val="22"/>
      </w:rPr>
      <w:fldChar w:fldCharType="end"/>
    </w:r>
    <w:r w:rsidRPr="00C86E97">
      <w:rPr>
        <w:sz w:val="22"/>
      </w:rPr>
    </w:r>
  </w:p>
  <w:p w:rsidR="00C86E97" w:rsidRPr="00C86E97" w:rsidRDefault="00C86E97">
    <w:pPr>
      <w:pStyle w:val="Footer"/>
      <w:rPr>
        <w:sz w:val="22"/>
      </w:rPr>
    </w:pPr>
    <w:r w:rsidRPr="00C86E97">
      <w:rPr>
        <w:sz w:val="22"/>
      </w:rPr>
      <w:t>Female Condom Module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0C72" w:rsidRDefault="00B50C72" w:rsidP="00C86E97">
      <w:r>
        <w:separator/>
      </w:r>
    </w:p>
  </w:footnote>
  <w:footnote w:type="continuationSeparator" w:id="0">
    <w:p w:rsidR="00B50C72" w:rsidRDefault="00B50C72" w:rsidP="00C86E9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03C" w:rsidRPr="00E534D7" w:rsidRDefault="00B50C72" w:rsidP="001C0730">
    <w:pPr>
      <w:pStyle w:val="Header"/>
      <w:tabs>
        <w:tab w:val="clear" w:pos="8640"/>
        <w:tab w:val="right" w:pos="9000"/>
      </w:tabs>
      <w:jc w:val="right"/>
      <w:rPr>
        <w:i/>
        <w:sz w:val="18"/>
        <w:lang w:val="en-US"/>
      </w:rPr>
    </w:pPr>
    <w:r>
      <w:rPr>
        <w:i/>
        <w:sz w:val="18"/>
        <w:lang w:val="en-US"/>
      </w:rPr>
      <w:t>Female</w:t>
    </w:r>
    <w:r>
      <w:rPr>
        <w:i/>
        <w:sz w:val="18"/>
        <w:lang w:val="en-US"/>
      </w:rPr>
      <w:t xml:space="preserve"> Condom Module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1F76BD"/>
    <w:multiLevelType w:val="hybridMultilevel"/>
    <w:tmpl w:val="04708C30"/>
    <w:lvl w:ilvl="0" w:tplc="E5105BDE">
      <w:start w:val="1"/>
      <w:numFmt w:val="bullet"/>
      <w:lvlText w:val="–"/>
      <w:lvlJc w:val="left"/>
      <w:pPr>
        <w:ind w:left="720" w:hanging="360"/>
      </w:pPr>
      <w:rPr>
        <w:rFonts w:ascii="Calibri" w:hAnsi="Calibri" w:hint="default"/>
        <w:b w:val="0"/>
        <w:i w:val="0"/>
        <w:color w:val="auto"/>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EEE1557"/>
    <w:multiLevelType w:val="hybridMultilevel"/>
    <w:tmpl w:val="995493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footnotePr>
    <w:footnote w:id="-1"/>
    <w:footnote w:id="0"/>
  </w:footnotePr>
  <w:endnotePr>
    <w:numFmt w:val="decimal"/>
    <w:endnote w:id="-1"/>
    <w:endnote w:id="0"/>
  </w:endnotePr>
  <w:compat/>
  <w:rsids>
    <w:rsidRoot w:val="00C86E97"/>
    <w:rsid w:val="000A038A"/>
    <w:rsid w:val="0022425F"/>
    <w:rsid w:val="00885A85"/>
    <w:rsid w:val="00B50C72"/>
    <w:rsid w:val="00C86E97"/>
    <w:rsid w:val="00DC50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E97"/>
    <w:pPr>
      <w:jc w:val="both"/>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6E97"/>
    <w:pPr>
      <w:ind w:left="720"/>
      <w:contextualSpacing/>
      <w:jc w:val="left"/>
    </w:pPr>
    <w:rPr>
      <w:rFonts w:ascii="Calibri" w:hAnsi="Calibri"/>
      <w:sz w:val="22"/>
      <w:szCs w:val="22"/>
    </w:rPr>
  </w:style>
  <w:style w:type="paragraph" w:styleId="Header">
    <w:name w:val="header"/>
    <w:basedOn w:val="Normal"/>
    <w:link w:val="HeaderChar"/>
    <w:rsid w:val="00C86E97"/>
    <w:pPr>
      <w:tabs>
        <w:tab w:val="center" w:pos="4320"/>
        <w:tab w:val="right" w:pos="8640"/>
      </w:tabs>
      <w:jc w:val="left"/>
    </w:pPr>
    <w:rPr>
      <w:rFonts w:eastAsia="Times New Roman"/>
      <w:lang/>
    </w:rPr>
  </w:style>
  <w:style w:type="character" w:customStyle="1" w:styleId="HeaderChar">
    <w:name w:val="Header Char"/>
    <w:basedOn w:val="DefaultParagraphFont"/>
    <w:link w:val="Header"/>
    <w:rsid w:val="00C86E97"/>
    <w:rPr>
      <w:rFonts w:ascii="Times New Roman" w:eastAsia="Times New Roman" w:hAnsi="Times New Roman" w:cs="Times New Roman"/>
      <w:sz w:val="24"/>
      <w:szCs w:val="24"/>
      <w:lang/>
    </w:rPr>
  </w:style>
  <w:style w:type="paragraph" w:styleId="EndnoteText">
    <w:name w:val="endnote text"/>
    <w:basedOn w:val="Normal"/>
    <w:link w:val="EndnoteTextChar"/>
    <w:semiHidden/>
    <w:rsid w:val="00C86E97"/>
    <w:pPr>
      <w:widowControl w:val="0"/>
      <w:jc w:val="left"/>
    </w:pPr>
    <w:rPr>
      <w:rFonts w:ascii="Arial" w:eastAsia="Times New Roman" w:hAnsi="Arial"/>
      <w:snapToGrid w:val="0"/>
      <w:szCs w:val="20"/>
      <w:lang/>
    </w:rPr>
  </w:style>
  <w:style w:type="character" w:customStyle="1" w:styleId="EndnoteTextChar">
    <w:name w:val="Endnote Text Char"/>
    <w:basedOn w:val="DefaultParagraphFont"/>
    <w:link w:val="EndnoteText"/>
    <w:semiHidden/>
    <w:rsid w:val="00C86E97"/>
    <w:rPr>
      <w:rFonts w:ascii="Arial" w:eastAsia="Times New Roman" w:hAnsi="Arial" w:cs="Times New Roman"/>
      <w:snapToGrid w:val="0"/>
      <w:sz w:val="24"/>
      <w:szCs w:val="20"/>
      <w:lang/>
    </w:rPr>
  </w:style>
  <w:style w:type="paragraph" w:styleId="Footer">
    <w:name w:val="footer"/>
    <w:basedOn w:val="Normal"/>
    <w:link w:val="FooterChar"/>
    <w:uiPriority w:val="99"/>
    <w:semiHidden/>
    <w:unhideWhenUsed/>
    <w:rsid w:val="00C86E97"/>
    <w:pPr>
      <w:tabs>
        <w:tab w:val="center" w:pos="4680"/>
        <w:tab w:val="right" w:pos="9360"/>
      </w:tabs>
    </w:pPr>
  </w:style>
  <w:style w:type="character" w:customStyle="1" w:styleId="FooterChar">
    <w:name w:val="Footer Char"/>
    <w:basedOn w:val="DefaultParagraphFont"/>
    <w:link w:val="Footer"/>
    <w:uiPriority w:val="99"/>
    <w:semiHidden/>
    <w:rsid w:val="00C86E97"/>
    <w:rPr>
      <w:rFonts w:ascii="Times New Roman" w:eastAsia="Calibri"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830</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Partners HealthCare System, Inc.</Company>
  <LinksUpToDate>false</LinksUpToDate>
  <CharactersWithSpaces>5550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Partners Information Systems</dc:creator>
  <cp:lastModifiedBy>Partners Information Systems</cp:lastModifiedBy>
  <cp:revision>1</cp:revision>
  <dcterms:created xsi:type="dcterms:W3CDTF">2012-10-03T19:57:00Z</dcterms:created>
  <dcterms:modified xsi:type="dcterms:W3CDTF">2012-10-03T20:05:00Z</dcterms:modified>
</cp:coreProperties>
</file>